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BE29" w14:textId="41192A7B" w:rsidR="000104E8" w:rsidRPr="001A2665" w:rsidRDefault="00595919" w:rsidP="00014D2E">
      <w:pPr>
        <w:pStyle w:val="Subttulo3INE"/>
      </w:pPr>
      <w:r w:rsidRPr="001A2665">
        <w:rPr>
          <w:noProof/>
        </w:rPr>
        <mc:AlternateContent>
          <mc:Choice Requires="wps">
            <w:drawing>
              <wp:anchor distT="0" distB="0" distL="114300" distR="114300" simplePos="0" relativeHeight="251658241" behindDoc="0" locked="0" layoutInCell="1" allowOverlap="1" wp14:anchorId="6ECBE732" wp14:editId="7B019CD5">
                <wp:simplePos x="0" y="0"/>
                <wp:positionH relativeFrom="page">
                  <wp:align>left</wp:align>
                </wp:positionH>
                <wp:positionV relativeFrom="paragraph">
                  <wp:posOffset>52070</wp:posOffset>
                </wp:positionV>
                <wp:extent cx="7762875" cy="219900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62875" cy="2199005"/>
                        </a:xfrm>
                        <a:prstGeom prst="rect">
                          <a:avLst/>
                        </a:prstGeom>
                        <a:noFill/>
                        <a:ln w="6350">
                          <a:noFill/>
                        </a:ln>
                      </wps:spPr>
                      <wps:txbx>
                        <w:txbxContent>
                          <w:p w14:paraId="4D49D145" w14:textId="1ADBCC2B" w:rsidR="00042706" w:rsidRDefault="00995733" w:rsidP="00BC6059">
                            <w:pPr>
                              <w:pStyle w:val="Ttuloprincipal"/>
                              <w:jc w:val="center"/>
                              <w:rPr>
                                <w:b/>
                                <w:color w:val="FFFFFF" w:themeColor="background1"/>
                                <w:sz w:val="40"/>
                                <w:szCs w:val="16"/>
                                <w14:textOutline w14:w="9525" w14:cap="rnd" w14:cmpd="sng" w14:algn="ctr">
                                  <w14:noFill/>
                                  <w14:prstDash w14:val="solid"/>
                                  <w14:bevel/>
                                </w14:textOutline>
                              </w:rPr>
                            </w:pPr>
                            <w:r>
                              <w:rPr>
                                <w:b/>
                                <w:color w:val="FFFFFF" w:themeColor="background1"/>
                                <w:sz w:val="40"/>
                                <w:szCs w:val="16"/>
                                <w14:textOutline w14:w="9525" w14:cap="rnd" w14:cmpd="sng" w14:algn="ctr">
                                  <w14:noFill/>
                                  <w14:prstDash w14:val="solid"/>
                                  <w14:bevel/>
                                </w14:textOutline>
                              </w:rPr>
                              <w:t xml:space="preserve">Plan del </w:t>
                            </w:r>
                            <w:r w:rsidR="00595919">
                              <w:rPr>
                                <w:b/>
                                <w:color w:val="FFFFFF" w:themeColor="background1"/>
                                <w:sz w:val="40"/>
                                <w:szCs w:val="16"/>
                                <w14:textOutline w14:w="9525" w14:cap="rnd" w14:cmpd="sng" w14:algn="ctr">
                                  <w14:noFill/>
                                  <w14:prstDash w14:val="solid"/>
                                  <w14:bevel/>
                                </w14:textOutline>
                              </w:rPr>
                              <w:t xml:space="preserve">Segundo </w:t>
                            </w:r>
                            <w:r w:rsidRPr="00E46BB6">
                              <w:rPr>
                                <w:b/>
                                <w:color w:val="FFFFFF" w:themeColor="background1"/>
                                <w:sz w:val="40"/>
                                <w:szCs w:val="16"/>
                                <w14:textOutline w14:w="9525" w14:cap="rnd" w14:cmpd="sng" w14:algn="ctr">
                                  <w14:noFill/>
                                  <w14:prstDash w14:val="solid"/>
                                  <w14:bevel/>
                                </w14:textOutline>
                              </w:rPr>
                              <w:t>Simulacro de Voto Electrónico por Internet</w:t>
                            </w:r>
                          </w:p>
                          <w:p w14:paraId="632F0444" w14:textId="77777777" w:rsidR="00595919" w:rsidRDefault="00595919" w:rsidP="00014D2E">
                            <w:pPr>
                              <w:jc w:val="center"/>
                              <w:rPr>
                                <w:b/>
                                <w:color w:val="FFFFFF" w:themeColor="background1"/>
                                <w:sz w:val="40"/>
                                <w:szCs w:val="16"/>
                                <w:lang w:val="es-ES"/>
                                <w14:textOutline w14:w="9525" w14:cap="rnd" w14:cmpd="sng" w14:algn="ctr">
                                  <w14:noFill/>
                                  <w14:prstDash w14:val="solid"/>
                                  <w14:bevel/>
                                </w14:textOutline>
                              </w:rPr>
                            </w:pPr>
                            <w:r w:rsidRPr="00595919">
                              <w:rPr>
                                <w:b/>
                                <w:color w:val="FFFFFF" w:themeColor="background1"/>
                                <w:sz w:val="40"/>
                                <w:szCs w:val="16"/>
                                <w:lang w:val="es-ES"/>
                                <w14:textOutline w14:w="9525" w14:cap="rnd" w14:cmpd="sng" w14:algn="ctr">
                                  <w14:noFill/>
                                  <w14:prstDash w14:val="solid"/>
                                  <w14:bevel/>
                                </w14:textOutline>
                              </w:rPr>
                              <w:t>Procesos Electorales Locales 2021-2022</w:t>
                            </w:r>
                          </w:p>
                          <w:p w14:paraId="3EF72071" w14:textId="06085854" w:rsidR="00995733" w:rsidRPr="00D77C97" w:rsidRDefault="00595919" w:rsidP="00014D2E">
                            <w:pPr>
                              <w:jc w:val="center"/>
                              <w:rPr>
                                <w:b/>
                                <w:color w:val="FFFFFF" w:themeColor="background1"/>
                                <w:sz w:val="40"/>
                                <w:szCs w:val="44"/>
                              </w:rPr>
                            </w:pPr>
                            <w:r>
                              <w:rPr>
                                <w:b/>
                                <w:color w:val="FFFFFF" w:themeColor="background1"/>
                                <w:sz w:val="40"/>
                                <w:szCs w:val="44"/>
                              </w:rPr>
                              <w:t>Marzo</w:t>
                            </w:r>
                            <w:r w:rsidR="00995733" w:rsidRPr="00D77C97">
                              <w:rPr>
                                <w:b/>
                                <w:color w:val="FFFFFF" w:themeColor="background1"/>
                                <w:sz w:val="40"/>
                                <w:szCs w:val="44"/>
                              </w:rPr>
                              <w:t xml:space="preserve"> 202</w:t>
                            </w:r>
                            <w:r w:rsidR="005E4D33">
                              <w:rPr>
                                <w:b/>
                                <w:color w:val="FFFFFF" w:themeColor="background1"/>
                                <w:sz w:val="40"/>
                                <w:szCs w:val="44"/>
                              </w:rPr>
                              <w:t>2</w:t>
                            </w:r>
                          </w:p>
                        </w:txbxContent>
                      </wps:txbx>
                      <wps:bodyPr rot="0" spcFirstLastPara="0" vertOverflow="overflow" horzOverflow="overflow" vert="horz" wrap="square" lIns="90000" tIns="45720" rIns="9000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ECBE732" id="_x0000_t202" coordsize="21600,21600" o:spt="202" path="m,l,21600r21600,l21600,xe">
                <v:stroke joinstyle="miter"/>
                <v:path gradientshapeok="t" o:connecttype="rect"/>
              </v:shapetype>
              <v:shape id="Cuadro de texto 2" o:spid="_x0000_s1026" type="#_x0000_t202" style="position:absolute;margin-left:0;margin-top:4.1pt;width:611.25pt;height:173.1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" filled="f" stroked="f" strokeweight=".5pt">
                <v:textbox style="mso-fit-shape-to-text:t" inset="2.5mm,,2.5mm">
                  <w:txbxContent>
                    <w:p w14:paraId="4D49D145" w14:textId="1ADBCC2B" w:rsidR="00042706" w:rsidRDefault="00995733" w:rsidP="00BC6059">
                      <w:pPr>
                        <w:pStyle w:val="Ttuloprincipal"/>
                        <w:jc w:val="center"/>
                        <w:rPr>
                          <w:b/>
                          <w:color w:val="FFFFFF" w:themeColor="background1"/>
                          <w:sz w:val="40"/>
                          <w:szCs w:val="16"/>
                          <w14:textOutline w14:w="9525" w14:cap="rnd" w14:cmpd="sng" w14:algn="ctr">
                            <w14:noFill/>
                            <w14:prstDash w14:val="solid"/>
                            <w14:bevel/>
                          </w14:textOutline>
                        </w:rPr>
                      </w:pPr>
                      <w:r>
                        <w:rPr>
                          <w:b/>
                          <w:color w:val="FFFFFF" w:themeColor="background1"/>
                          <w:sz w:val="40"/>
                          <w:szCs w:val="16"/>
                          <w14:textOutline w14:w="9525" w14:cap="rnd" w14:cmpd="sng" w14:algn="ctr">
                            <w14:noFill/>
                            <w14:prstDash w14:val="solid"/>
                            <w14:bevel/>
                          </w14:textOutline>
                        </w:rPr>
                        <w:t xml:space="preserve">Plan del </w:t>
                      </w:r>
                      <w:r w:rsidR="00595919">
                        <w:rPr>
                          <w:b/>
                          <w:color w:val="FFFFFF" w:themeColor="background1"/>
                          <w:sz w:val="40"/>
                          <w:szCs w:val="16"/>
                          <w14:textOutline w14:w="9525" w14:cap="rnd" w14:cmpd="sng" w14:algn="ctr">
                            <w14:noFill/>
                            <w14:prstDash w14:val="solid"/>
                            <w14:bevel/>
                          </w14:textOutline>
                        </w:rPr>
                        <w:t xml:space="preserve">Segundo </w:t>
                      </w:r>
                      <w:r w:rsidRPr="00E46BB6">
                        <w:rPr>
                          <w:b/>
                          <w:color w:val="FFFFFF" w:themeColor="background1"/>
                          <w:sz w:val="40"/>
                          <w:szCs w:val="16"/>
                          <w14:textOutline w14:w="9525" w14:cap="rnd" w14:cmpd="sng" w14:algn="ctr">
                            <w14:noFill/>
                            <w14:prstDash w14:val="solid"/>
                            <w14:bevel/>
                          </w14:textOutline>
                        </w:rPr>
                        <w:t>Simulacro de Voto Electrónico por Internet</w:t>
                      </w:r>
                    </w:p>
                    <w:p w14:paraId="632F0444" w14:textId="77777777" w:rsidR="00595919" w:rsidRDefault="00595919" w:rsidP="00014D2E">
                      <w:pPr>
                        <w:jc w:val="center"/>
                        <w:rPr>
                          <w:b/>
                          <w:color w:val="FFFFFF" w:themeColor="background1"/>
                          <w:sz w:val="40"/>
                          <w:szCs w:val="16"/>
                          <w:lang w:val="es-ES"/>
                          <w14:textOutline w14:w="9525" w14:cap="rnd" w14:cmpd="sng" w14:algn="ctr">
                            <w14:noFill/>
                            <w14:prstDash w14:val="solid"/>
                            <w14:bevel/>
                          </w14:textOutline>
                        </w:rPr>
                      </w:pPr>
                      <w:r w:rsidRPr="00595919">
                        <w:rPr>
                          <w:b/>
                          <w:color w:val="FFFFFF" w:themeColor="background1"/>
                          <w:sz w:val="40"/>
                          <w:szCs w:val="16"/>
                          <w:lang w:val="es-ES"/>
                          <w14:textOutline w14:w="9525" w14:cap="rnd" w14:cmpd="sng" w14:algn="ctr">
                            <w14:noFill/>
                            <w14:prstDash w14:val="solid"/>
                            <w14:bevel/>
                          </w14:textOutline>
                        </w:rPr>
                        <w:t>Procesos Electorales Locales 2021-2022</w:t>
                      </w:r>
                    </w:p>
                    <w:p w14:paraId="3EF72071" w14:textId="06085854" w:rsidR="00995733" w:rsidRPr="00D77C97" w:rsidRDefault="00595919" w:rsidP="00014D2E">
                      <w:pPr>
                        <w:jc w:val="center"/>
                        <w:rPr>
                          <w:b/>
                          <w:color w:val="FFFFFF" w:themeColor="background1"/>
                          <w:sz w:val="40"/>
                          <w:szCs w:val="44"/>
                        </w:rPr>
                      </w:pPr>
                      <w:r>
                        <w:rPr>
                          <w:b/>
                          <w:color w:val="FFFFFF" w:themeColor="background1"/>
                          <w:sz w:val="40"/>
                          <w:szCs w:val="44"/>
                        </w:rPr>
                        <w:t>Marzo</w:t>
                      </w:r>
                      <w:r w:rsidR="00995733" w:rsidRPr="00D77C97">
                        <w:rPr>
                          <w:b/>
                          <w:color w:val="FFFFFF" w:themeColor="background1"/>
                          <w:sz w:val="40"/>
                          <w:szCs w:val="44"/>
                        </w:rPr>
                        <w:t xml:space="preserve"> 202</w:t>
                      </w:r>
                      <w:r w:rsidR="005E4D33">
                        <w:rPr>
                          <w:b/>
                          <w:color w:val="FFFFFF" w:themeColor="background1"/>
                          <w:sz w:val="40"/>
                          <w:szCs w:val="44"/>
                        </w:rPr>
                        <w:t>2</w:t>
                      </w:r>
                    </w:p>
                  </w:txbxContent>
                </v:textbox>
                <w10:wrap anchorx="page"/>
              </v:shape>
            </w:pict>
          </mc:Fallback>
        </mc:AlternateContent>
      </w:r>
      <w:r w:rsidR="009058C8" w:rsidRPr="001A2665">
        <w:rPr>
          <w:noProof/>
        </w:rPr>
        <mc:AlternateContent>
          <mc:Choice Requires="wps">
            <w:drawing>
              <wp:anchor distT="0" distB="0" distL="114300" distR="114300" simplePos="0" relativeHeight="251658240" behindDoc="0" locked="0" layoutInCell="1" allowOverlap="1" wp14:anchorId="598B736F" wp14:editId="1BB182CE">
                <wp:simplePos x="0" y="0"/>
                <wp:positionH relativeFrom="page">
                  <wp:posOffset>-114300</wp:posOffset>
                </wp:positionH>
                <wp:positionV relativeFrom="paragraph">
                  <wp:posOffset>-237490</wp:posOffset>
                </wp:positionV>
                <wp:extent cx="7924800" cy="2040255"/>
                <wp:effectExtent l="0" t="0" r="0" b="7620"/>
                <wp:wrapNone/>
                <wp:docPr id="4" name="Rectángulo 4"/>
                <wp:cNvGraphicFramePr/>
                <a:graphic xmlns:a="http://schemas.openxmlformats.org/drawingml/2006/main">
                  <a:graphicData uri="http://schemas.microsoft.com/office/word/2010/wordprocessingShape">
                    <wps:wsp>
                      <wps:cNvSpPr/>
                      <wps:spPr>
                        <a:xfrm>
                          <a:off x="0" y="0"/>
                          <a:ext cx="7924800" cy="2040255"/>
                        </a:xfrm>
                        <a:prstGeom prst="rect">
                          <a:avLst/>
                        </a:prstGeom>
                        <a:solidFill>
                          <a:srgbClr val="D12F8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F8A91" id="Rectángulo 4" o:spid="_x0000_s1026" style="position:absolute;margin-left:-9pt;margin-top:-18.7pt;width:624pt;height:1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" fillcolor="#d12f89" stroked="f" strokeweight="1pt">
                <w10:wrap anchorx="page"/>
              </v:rect>
            </w:pict>
          </mc:Fallback>
        </mc:AlternateContent>
      </w:r>
      <w:r w:rsidR="00014D2E" w:rsidRPr="001A2665">
        <w:rPr>
          <w:noProof/>
        </w:rPr>
        <w:drawing>
          <wp:anchor distT="0" distB="0" distL="114300" distR="114300" simplePos="0" relativeHeight="251658243" behindDoc="1" locked="0" layoutInCell="1" allowOverlap="1" wp14:anchorId="6600302E" wp14:editId="08876780">
            <wp:simplePos x="0" y="0"/>
            <wp:positionH relativeFrom="margin">
              <wp:posOffset>-436880</wp:posOffset>
            </wp:positionH>
            <wp:positionV relativeFrom="page">
              <wp:posOffset>7262976</wp:posOffset>
            </wp:positionV>
            <wp:extent cx="6839585" cy="1957705"/>
            <wp:effectExtent l="0" t="0" r="5715" b="0"/>
            <wp:wrapThrough wrapText="bothSides">
              <wp:wrapPolygon edited="0">
                <wp:start x="2968" y="140"/>
                <wp:lineTo x="2647" y="2662"/>
                <wp:lineTo x="1765" y="3223"/>
                <wp:lineTo x="1524" y="3643"/>
                <wp:lineTo x="1524" y="7146"/>
                <wp:lineTo x="762" y="7146"/>
                <wp:lineTo x="722" y="7987"/>
                <wp:lineTo x="1243" y="9388"/>
                <wp:lineTo x="602" y="9949"/>
                <wp:lineTo x="562" y="10369"/>
                <wp:lineTo x="963" y="11630"/>
                <wp:lineTo x="521" y="11770"/>
                <wp:lineTo x="521" y="13452"/>
                <wp:lineTo x="963" y="13872"/>
                <wp:lineTo x="521" y="14713"/>
                <wp:lineTo x="521" y="14993"/>
                <wp:lineTo x="963" y="16114"/>
                <wp:lineTo x="521" y="16815"/>
                <wp:lineTo x="521" y="18356"/>
                <wp:lineTo x="1083" y="18356"/>
                <wp:lineTo x="0" y="19337"/>
                <wp:lineTo x="0" y="21439"/>
                <wp:lineTo x="21578" y="21439"/>
                <wp:lineTo x="21578" y="19337"/>
                <wp:lineTo x="20655" y="18356"/>
                <wp:lineTo x="20254" y="16114"/>
                <wp:lineTo x="20335" y="14293"/>
                <wp:lineTo x="20094" y="13872"/>
                <wp:lineTo x="20495" y="12751"/>
                <wp:lineTo x="20495" y="12331"/>
                <wp:lineTo x="20094" y="11630"/>
                <wp:lineTo x="20375" y="11490"/>
                <wp:lineTo x="20375" y="10789"/>
                <wp:lineTo x="20174" y="9388"/>
                <wp:lineTo x="20294" y="7707"/>
                <wp:lineTo x="20214" y="5325"/>
                <wp:lineTo x="20054" y="4904"/>
                <wp:lineTo x="20134" y="4344"/>
                <wp:lineTo x="16404" y="2662"/>
                <wp:lineTo x="16444" y="1822"/>
                <wp:lineTo x="9225" y="560"/>
                <wp:lineTo x="3570" y="140"/>
                <wp:lineTo x="2968" y="14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ck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39585" cy="1957705"/>
                    </a:xfrm>
                    <a:prstGeom prst="rect">
                      <a:avLst/>
                    </a:prstGeom>
                  </pic:spPr>
                </pic:pic>
              </a:graphicData>
            </a:graphic>
            <wp14:sizeRelH relativeFrom="page">
              <wp14:pctWidth>0</wp14:pctWidth>
            </wp14:sizeRelH>
            <wp14:sizeRelV relativeFrom="page">
              <wp14:pctHeight>0</wp14:pctHeight>
            </wp14:sizeRelV>
          </wp:anchor>
        </w:drawing>
      </w:r>
      <w:r w:rsidR="00014D2E" w:rsidRPr="001A2665">
        <w:rPr>
          <w:noProof/>
        </w:rPr>
        <w:drawing>
          <wp:anchor distT="0" distB="0" distL="114300" distR="114300" simplePos="0" relativeHeight="251658242" behindDoc="1" locked="0" layoutInCell="1" allowOverlap="1" wp14:anchorId="65A0C7E6" wp14:editId="6421C2AE">
            <wp:simplePos x="0" y="0"/>
            <wp:positionH relativeFrom="page">
              <wp:posOffset>6350</wp:posOffset>
            </wp:positionH>
            <wp:positionV relativeFrom="paragraph">
              <wp:posOffset>1518919</wp:posOffset>
            </wp:positionV>
            <wp:extent cx="7764780" cy="3793957"/>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2.png"/>
                    <pic:cNvPicPr/>
                  </pic:nvPicPr>
                  <pic:blipFill rotWithShape="1">
                    <a:blip r:embed="rId12" cstate="print">
                      <a:extLst>
                        <a:ext uri="{28A0092B-C50C-407E-A947-70E740481C1C}">
                          <a14:useLocalDpi xmlns:a14="http://schemas.microsoft.com/office/drawing/2010/main" val="0"/>
                        </a:ext>
                      </a:extLst>
                    </a:blip>
                    <a:srcRect l="4784" r="4805"/>
                    <a:stretch/>
                  </pic:blipFill>
                  <pic:spPr bwMode="auto">
                    <a:xfrm rot="10800000">
                      <a:off x="0" y="0"/>
                      <a:ext cx="7765124" cy="3794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4D2E" w:rsidRPr="001A2665">
        <w:br w:type="page"/>
      </w:r>
    </w:p>
    <w:sdt>
      <w:sdtPr>
        <w:rPr>
          <w:b/>
          <w:bCs/>
          <w:color w:val="auto"/>
          <w:sz w:val="21"/>
        </w:rPr>
        <w:id w:val="32162952"/>
        <w:docPartObj>
          <w:docPartGallery w:val="Table of Contents"/>
          <w:docPartUnique/>
        </w:docPartObj>
      </w:sdtPr>
      <w:sdtEndPr>
        <w:rPr>
          <w:b w:val="0"/>
          <w:bCs w:val="0"/>
          <w:noProof/>
          <w:color w:val="000000" w:themeColor="text1"/>
          <w:sz w:val="22"/>
        </w:rPr>
      </w:sdtEndPr>
      <w:sdtContent>
        <w:p w14:paraId="3EDE65C4" w14:textId="2F077776" w:rsidR="00014D2E" w:rsidRPr="001A2665" w:rsidRDefault="00014D2E" w:rsidP="000104E8"/>
        <w:p w14:paraId="74F2F368" w14:textId="6DEEAA2D" w:rsidR="00014D2E" w:rsidRPr="001A2665" w:rsidRDefault="00876E8C" w:rsidP="00876E8C">
          <w:pPr>
            <w:jc w:val="center"/>
            <w:rPr>
              <w:rFonts w:cs="Arial"/>
              <w:b/>
              <w:color w:val="D3047E"/>
              <w:sz w:val="32"/>
              <w:szCs w:val="32"/>
              <w:lang w:val="es-ES"/>
            </w:rPr>
          </w:pPr>
          <w:r w:rsidRPr="001A2665">
            <w:rPr>
              <w:rFonts w:cs="Arial"/>
              <w:b/>
              <w:color w:val="D3047E"/>
              <w:sz w:val="32"/>
              <w:szCs w:val="32"/>
              <w:lang w:val="es-ES"/>
            </w:rPr>
            <w:t>Contenido</w:t>
          </w:r>
        </w:p>
        <w:p w14:paraId="5BC733EA" w14:textId="0FAC2B8D" w:rsidR="008D5AA7" w:rsidRPr="001A2665" w:rsidRDefault="00014D2E">
          <w:pPr>
            <w:pStyle w:val="TDC1"/>
            <w:tabs>
              <w:tab w:val="left" w:pos="660"/>
            </w:tabs>
            <w:rPr>
              <w:rFonts w:asciiTheme="minorHAnsi" w:eastAsiaTheme="minorEastAsia" w:hAnsiTheme="minorHAnsi" w:cstheme="minorBidi"/>
              <w:b w:val="0"/>
              <w:bCs w:val="0"/>
              <w:noProof/>
              <w:color w:val="auto"/>
              <w:sz w:val="22"/>
              <w:szCs w:val="22"/>
              <w:lang w:eastAsia="es-MX"/>
            </w:rPr>
          </w:pPr>
          <w:r w:rsidRPr="001A2665">
            <w:rPr>
              <w:rFonts w:cs="Arial"/>
              <w:b w:val="0"/>
              <w:bCs w:val="0"/>
              <w:caps/>
            </w:rPr>
            <w:fldChar w:fldCharType="begin"/>
          </w:r>
          <w:r w:rsidRPr="001A2665">
            <w:rPr>
              <w:rFonts w:cs="Arial"/>
              <w:b w:val="0"/>
              <w:bCs w:val="0"/>
              <w:caps/>
            </w:rPr>
            <w:instrText xml:space="preserve"> TOC \o "1-3" \h \z \u </w:instrText>
          </w:r>
          <w:r w:rsidRPr="001A2665">
            <w:rPr>
              <w:rFonts w:cs="Arial"/>
              <w:b w:val="0"/>
              <w:bCs w:val="0"/>
              <w:caps/>
            </w:rPr>
            <w:fldChar w:fldCharType="separate"/>
          </w:r>
          <w:hyperlink w:anchor="_Toc94901795" w:history="1">
            <w:r w:rsidR="008D5AA7" w:rsidRPr="001A2665">
              <w:rPr>
                <w:rStyle w:val="Hipervnculo"/>
                <w:noProof/>
              </w:rPr>
              <w:t>1.</w:t>
            </w:r>
            <w:r w:rsidR="008D5AA7" w:rsidRPr="001A2665">
              <w:rPr>
                <w:rFonts w:asciiTheme="minorHAnsi" w:eastAsiaTheme="minorEastAsia" w:hAnsiTheme="minorHAnsi" w:cstheme="minorBidi"/>
                <w:b w:val="0"/>
                <w:bCs w:val="0"/>
                <w:noProof/>
                <w:color w:val="auto"/>
                <w:sz w:val="22"/>
                <w:szCs w:val="22"/>
                <w:lang w:eastAsia="es-MX"/>
              </w:rPr>
              <w:tab/>
            </w:r>
            <w:r w:rsidR="008D5AA7" w:rsidRPr="001A2665">
              <w:rPr>
                <w:rStyle w:val="Hipervnculo"/>
                <w:noProof/>
              </w:rPr>
              <w:t>Siglas</w:t>
            </w:r>
            <w:r w:rsidR="008D5AA7" w:rsidRPr="001A2665">
              <w:rPr>
                <w:noProof/>
                <w:webHidden/>
              </w:rPr>
              <w:tab/>
            </w:r>
            <w:r w:rsidR="008D5AA7" w:rsidRPr="001A2665">
              <w:rPr>
                <w:noProof/>
                <w:webHidden/>
              </w:rPr>
              <w:fldChar w:fldCharType="begin"/>
            </w:r>
            <w:r w:rsidR="008D5AA7" w:rsidRPr="001A2665">
              <w:rPr>
                <w:noProof/>
                <w:webHidden/>
              </w:rPr>
              <w:instrText xml:space="preserve"> PAGEREF _Toc94901795 \h </w:instrText>
            </w:r>
            <w:r w:rsidR="008D5AA7" w:rsidRPr="001A2665">
              <w:rPr>
                <w:noProof/>
                <w:webHidden/>
              </w:rPr>
            </w:r>
            <w:r w:rsidR="008D5AA7" w:rsidRPr="001A2665">
              <w:rPr>
                <w:noProof/>
                <w:webHidden/>
              </w:rPr>
              <w:fldChar w:fldCharType="separate"/>
            </w:r>
            <w:r w:rsidR="008D5AA7" w:rsidRPr="001A2665">
              <w:rPr>
                <w:noProof/>
                <w:webHidden/>
              </w:rPr>
              <w:t>3</w:t>
            </w:r>
            <w:r w:rsidR="008D5AA7" w:rsidRPr="001A2665">
              <w:rPr>
                <w:noProof/>
                <w:webHidden/>
              </w:rPr>
              <w:fldChar w:fldCharType="end"/>
            </w:r>
          </w:hyperlink>
        </w:p>
        <w:p w14:paraId="041F8974" w14:textId="70084BB8" w:rsidR="008D5AA7" w:rsidRPr="001A2665" w:rsidRDefault="008F5FA3">
          <w:pPr>
            <w:pStyle w:val="TDC1"/>
            <w:tabs>
              <w:tab w:val="left" w:pos="660"/>
            </w:tabs>
            <w:rPr>
              <w:rFonts w:asciiTheme="minorHAnsi" w:eastAsiaTheme="minorEastAsia" w:hAnsiTheme="minorHAnsi" w:cstheme="minorBidi"/>
              <w:b w:val="0"/>
              <w:bCs w:val="0"/>
              <w:noProof/>
              <w:color w:val="auto"/>
              <w:sz w:val="22"/>
              <w:szCs w:val="22"/>
              <w:lang w:eastAsia="es-MX"/>
            </w:rPr>
          </w:pPr>
          <w:hyperlink w:anchor="_Toc94901796" w:history="1">
            <w:r w:rsidR="008D5AA7" w:rsidRPr="001A2665">
              <w:rPr>
                <w:rStyle w:val="Hipervnculo"/>
                <w:noProof/>
              </w:rPr>
              <w:t>2.</w:t>
            </w:r>
            <w:r w:rsidR="008D5AA7" w:rsidRPr="001A2665">
              <w:rPr>
                <w:rFonts w:asciiTheme="minorHAnsi" w:eastAsiaTheme="minorEastAsia" w:hAnsiTheme="minorHAnsi" w:cstheme="minorBidi"/>
                <w:b w:val="0"/>
                <w:bCs w:val="0"/>
                <w:noProof/>
                <w:color w:val="auto"/>
                <w:sz w:val="22"/>
                <w:szCs w:val="22"/>
                <w:lang w:eastAsia="es-MX"/>
              </w:rPr>
              <w:tab/>
            </w:r>
            <w:r w:rsidR="008D5AA7" w:rsidRPr="001A2665">
              <w:rPr>
                <w:rStyle w:val="Hipervnculo"/>
                <w:noProof/>
              </w:rPr>
              <w:t>Antecedentes</w:t>
            </w:r>
            <w:r w:rsidR="008D5AA7" w:rsidRPr="001A2665">
              <w:rPr>
                <w:noProof/>
                <w:webHidden/>
              </w:rPr>
              <w:tab/>
            </w:r>
            <w:r w:rsidR="008D5AA7" w:rsidRPr="001A2665">
              <w:rPr>
                <w:noProof/>
                <w:webHidden/>
              </w:rPr>
              <w:fldChar w:fldCharType="begin"/>
            </w:r>
            <w:r w:rsidR="008D5AA7" w:rsidRPr="001A2665">
              <w:rPr>
                <w:noProof/>
                <w:webHidden/>
              </w:rPr>
              <w:instrText xml:space="preserve"> PAGEREF _Toc94901796 \h </w:instrText>
            </w:r>
            <w:r w:rsidR="008D5AA7" w:rsidRPr="001A2665">
              <w:rPr>
                <w:noProof/>
                <w:webHidden/>
              </w:rPr>
            </w:r>
            <w:r w:rsidR="008D5AA7" w:rsidRPr="001A2665">
              <w:rPr>
                <w:noProof/>
                <w:webHidden/>
              </w:rPr>
              <w:fldChar w:fldCharType="separate"/>
            </w:r>
            <w:r w:rsidR="008D5AA7" w:rsidRPr="001A2665">
              <w:rPr>
                <w:noProof/>
                <w:webHidden/>
              </w:rPr>
              <w:t>4</w:t>
            </w:r>
            <w:r w:rsidR="008D5AA7" w:rsidRPr="001A2665">
              <w:rPr>
                <w:noProof/>
                <w:webHidden/>
              </w:rPr>
              <w:fldChar w:fldCharType="end"/>
            </w:r>
          </w:hyperlink>
        </w:p>
        <w:p w14:paraId="48E8DAC4" w14:textId="71A57B8E" w:rsidR="008D5AA7" w:rsidRPr="001A2665" w:rsidRDefault="008F5FA3">
          <w:pPr>
            <w:pStyle w:val="TDC1"/>
            <w:tabs>
              <w:tab w:val="left" w:pos="660"/>
            </w:tabs>
            <w:rPr>
              <w:rFonts w:asciiTheme="minorHAnsi" w:eastAsiaTheme="minorEastAsia" w:hAnsiTheme="minorHAnsi" w:cstheme="minorBidi"/>
              <w:b w:val="0"/>
              <w:bCs w:val="0"/>
              <w:noProof/>
              <w:color w:val="auto"/>
              <w:sz w:val="22"/>
              <w:szCs w:val="22"/>
              <w:lang w:eastAsia="es-MX"/>
            </w:rPr>
          </w:pPr>
          <w:hyperlink w:anchor="_Toc94901797" w:history="1">
            <w:r w:rsidR="008D5AA7" w:rsidRPr="001A2665">
              <w:rPr>
                <w:rStyle w:val="Hipervnculo"/>
                <w:noProof/>
              </w:rPr>
              <w:t>3.</w:t>
            </w:r>
            <w:r w:rsidR="008D5AA7" w:rsidRPr="001A2665">
              <w:rPr>
                <w:rFonts w:asciiTheme="minorHAnsi" w:eastAsiaTheme="minorEastAsia" w:hAnsiTheme="minorHAnsi" w:cstheme="minorBidi"/>
                <w:b w:val="0"/>
                <w:bCs w:val="0"/>
                <w:noProof/>
                <w:color w:val="auto"/>
                <w:sz w:val="22"/>
                <w:szCs w:val="22"/>
                <w:lang w:eastAsia="es-MX"/>
              </w:rPr>
              <w:tab/>
            </w:r>
            <w:r w:rsidR="008D5AA7" w:rsidRPr="001A2665">
              <w:rPr>
                <w:rStyle w:val="Hipervnculo"/>
                <w:noProof/>
              </w:rPr>
              <w:t>Introducción</w:t>
            </w:r>
            <w:r w:rsidR="008D5AA7" w:rsidRPr="001A2665">
              <w:rPr>
                <w:noProof/>
                <w:webHidden/>
              </w:rPr>
              <w:tab/>
            </w:r>
            <w:r w:rsidR="008D5AA7" w:rsidRPr="001A2665">
              <w:rPr>
                <w:noProof/>
                <w:webHidden/>
              </w:rPr>
              <w:fldChar w:fldCharType="begin"/>
            </w:r>
            <w:r w:rsidR="008D5AA7" w:rsidRPr="001A2665">
              <w:rPr>
                <w:noProof/>
                <w:webHidden/>
              </w:rPr>
              <w:instrText xml:space="preserve"> PAGEREF _Toc94901797 \h </w:instrText>
            </w:r>
            <w:r w:rsidR="008D5AA7" w:rsidRPr="001A2665">
              <w:rPr>
                <w:noProof/>
                <w:webHidden/>
              </w:rPr>
            </w:r>
            <w:r w:rsidR="008D5AA7" w:rsidRPr="001A2665">
              <w:rPr>
                <w:noProof/>
                <w:webHidden/>
              </w:rPr>
              <w:fldChar w:fldCharType="separate"/>
            </w:r>
            <w:r w:rsidR="008D5AA7" w:rsidRPr="001A2665">
              <w:rPr>
                <w:noProof/>
                <w:webHidden/>
              </w:rPr>
              <w:t>5</w:t>
            </w:r>
            <w:r w:rsidR="008D5AA7" w:rsidRPr="001A2665">
              <w:rPr>
                <w:noProof/>
                <w:webHidden/>
              </w:rPr>
              <w:fldChar w:fldCharType="end"/>
            </w:r>
          </w:hyperlink>
        </w:p>
        <w:p w14:paraId="281D70D0" w14:textId="5F24DE37" w:rsidR="008D5AA7" w:rsidRPr="001A2665" w:rsidRDefault="008F5FA3">
          <w:pPr>
            <w:pStyle w:val="TDC1"/>
            <w:tabs>
              <w:tab w:val="left" w:pos="660"/>
            </w:tabs>
            <w:rPr>
              <w:rFonts w:asciiTheme="minorHAnsi" w:eastAsiaTheme="minorEastAsia" w:hAnsiTheme="minorHAnsi" w:cstheme="minorBidi"/>
              <w:b w:val="0"/>
              <w:bCs w:val="0"/>
              <w:noProof/>
              <w:color w:val="auto"/>
              <w:sz w:val="22"/>
              <w:szCs w:val="22"/>
              <w:lang w:eastAsia="es-MX"/>
            </w:rPr>
          </w:pPr>
          <w:hyperlink w:anchor="_Toc94901798" w:history="1">
            <w:r w:rsidR="008D5AA7" w:rsidRPr="001A2665">
              <w:rPr>
                <w:rStyle w:val="Hipervnculo"/>
                <w:noProof/>
              </w:rPr>
              <w:t>4.</w:t>
            </w:r>
            <w:r w:rsidR="008D5AA7" w:rsidRPr="001A2665">
              <w:rPr>
                <w:rFonts w:asciiTheme="minorHAnsi" w:eastAsiaTheme="minorEastAsia" w:hAnsiTheme="minorHAnsi" w:cstheme="minorBidi"/>
                <w:b w:val="0"/>
                <w:bCs w:val="0"/>
                <w:noProof/>
                <w:color w:val="auto"/>
                <w:sz w:val="22"/>
                <w:szCs w:val="22"/>
                <w:lang w:eastAsia="es-MX"/>
              </w:rPr>
              <w:tab/>
            </w:r>
            <w:r w:rsidR="008D5AA7" w:rsidRPr="001A2665">
              <w:rPr>
                <w:rStyle w:val="Hipervnculo"/>
                <w:noProof/>
              </w:rPr>
              <w:t>Objetivos</w:t>
            </w:r>
            <w:r w:rsidR="008D5AA7" w:rsidRPr="001A2665">
              <w:rPr>
                <w:noProof/>
                <w:webHidden/>
              </w:rPr>
              <w:tab/>
            </w:r>
            <w:r w:rsidR="008D5AA7" w:rsidRPr="001A2665">
              <w:rPr>
                <w:noProof/>
                <w:webHidden/>
              </w:rPr>
              <w:fldChar w:fldCharType="begin"/>
            </w:r>
            <w:r w:rsidR="008D5AA7" w:rsidRPr="001A2665">
              <w:rPr>
                <w:noProof/>
                <w:webHidden/>
              </w:rPr>
              <w:instrText xml:space="preserve"> PAGEREF _Toc94901798 \h </w:instrText>
            </w:r>
            <w:r w:rsidR="008D5AA7" w:rsidRPr="001A2665">
              <w:rPr>
                <w:noProof/>
                <w:webHidden/>
              </w:rPr>
            </w:r>
            <w:r w:rsidR="008D5AA7" w:rsidRPr="001A2665">
              <w:rPr>
                <w:noProof/>
                <w:webHidden/>
              </w:rPr>
              <w:fldChar w:fldCharType="separate"/>
            </w:r>
            <w:r w:rsidR="008D5AA7" w:rsidRPr="001A2665">
              <w:rPr>
                <w:noProof/>
                <w:webHidden/>
              </w:rPr>
              <w:t>7</w:t>
            </w:r>
            <w:r w:rsidR="008D5AA7" w:rsidRPr="001A2665">
              <w:rPr>
                <w:noProof/>
                <w:webHidden/>
              </w:rPr>
              <w:fldChar w:fldCharType="end"/>
            </w:r>
          </w:hyperlink>
        </w:p>
        <w:p w14:paraId="0C7DACB7" w14:textId="76E25436" w:rsidR="008D5AA7" w:rsidRPr="001A2665" w:rsidRDefault="008F5FA3">
          <w:pPr>
            <w:pStyle w:val="TDC2"/>
            <w:tabs>
              <w:tab w:val="right" w:leader="dot" w:pos="9394"/>
            </w:tabs>
            <w:rPr>
              <w:rFonts w:asciiTheme="minorHAnsi" w:eastAsiaTheme="minorEastAsia" w:hAnsiTheme="minorHAnsi" w:cstheme="minorBidi"/>
              <w:noProof/>
              <w:color w:val="auto"/>
              <w:szCs w:val="22"/>
              <w:lang w:eastAsia="es-MX"/>
            </w:rPr>
          </w:pPr>
          <w:hyperlink w:anchor="_Toc94901799" w:history="1">
            <w:r w:rsidR="008D5AA7" w:rsidRPr="001A2665">
              <w:rPr>
                <w:rStyle w:val="Hipervnculo"/>
                <w:rFonts w:ascii="Century Gothic" w:hAnsi="Century Gothic" w:cs="Arial"/>
                <w:b/>
                <w:bCs/>
                <w:noProof/>
              </w:rPr>
              <w:t>4.1 Objetivo general</w:t>
            </w:r>
            <w:r w:rsidR="008D5AA7" w:rsidRPr="001A2665">
              <w:rPr>
                <w:noProof/>
                <w:webHidden/>
              </w:rPr>
              <w:tab/>
            </w:r>
            <w:r w:rsidR="008D5AA7" w:rsidRPr="001A2665">
              <w:rPr>
                <w:noProof/>
                <w:webHidden/>
              </w:rPr>
              <w:fldChar w:fldCharType="begin"/>
            </w:r>
            <w:r w:rsidR="008D5AA7" w:rsidRPr="001A2665">
              <w:rPr>
                <w:noProof/>
                <w:webHidden/>
              </w:rPr>
              <w:instrText xml:space="preserve"> PAGEREF _Toc94901799 \h </w:instrText>
            </w:r>
            <w:r w:rsidR="008D5AA7" w:rsidRPr="001A2665">
              <w:rPr>
                <w:noProof/>
                <w:webHidden/>
              </w:rPr>
            </w:r>
            <w:r w:rsidR="008D5AA7" w:rsidRPr="001A2665">
              <w:rPr>
                <w:noProof/>
                <w:webHidden/>
              </w:rPr>
              <w:fldChar w:fldCharType="separate"/>
            </w:r>
            <w:r w:rsidR="008D5AA7" w:rsidRPr="001A2665">
              <w:rPr>
                <w:noProof/>
                <w:webHidden/>
              </w:rPr>
              <w:t>7</w:t>
            </w:r>
            <w:r w:rsidR="008D5AA7" w:rsidRPr="001A2665">
              <w:rPr>
                <w:noProof/>
                <w:webHidden/>
              </w:rPr>
              <w:fldChar w:fldCharType="end"/>
            </w:r>
          </w:hyperlink>
        </w:p>
        <w:p w14:paraId="4C579117" w14:textId="508B5795" w:rsidR="008D5AA7" w:rsidRPr="001A2665" w:rsidRDefault="008F5FA3">
          <w:pPr>
            <w:pStyle w:val="TDC2"/>
            <w:tabs>
              <w:tab w:val="right" w:leader="dot" w:pos="9394"/>
            </w:tabs>
            <w:rPr>
              <w:rFonts w:asciiTheme="minorHAnsi" w:eastAsiaTheme="minorEastAsia" w:hAnsiTheme="minorHAnsi" w:cstheme="minorBidi"/>
              <w:noProof/>
              <w:color w:val="auto"/>
              <w:szCs w:val="22"/>
              <w:lang w:eastAsia="es-MX"/>
            </w:rPr>
          </w:pPr>
          <w:hyperlink w:anchor="_Toc94901800" w:history="1">
            <w:r w:rsidR="008D5AA7" w:rsidRPr="001A2665">
              <w:rPr>
                <w:rStyle w:val="Hipervnculo"/>
                <w:rFonts w:ascii="Century Gothic" w:hAnsi="Century Gothic" w:cs="Arial"/>
                <w:b/>
                <w:bCs/>
                <w:noProof/>
              </w:rPr>
              <w:t>4.2 Objetivos específicos</w:t>
            </w:r>
            <w:r w:rsidR="008D5AA7" w:rsidRPr="001A2665">
              <w:rPr>
                <w:noProof/>
                <w:webHidden/>
              </w:rPr>
              <w:tab/>
            </w:r>
            <w:r w:rsidR="008D5AA7" w:rsidRPr="001A2665">
              <w:rPr>
                <w:noProof/>
                <w:webHidden/>
              </w:rPr>
              <w:fldChar w:fldCharType="begin"/>
            </w:r>
            <w:r w:rsidR="008D5AA7" w:rsidRPr="001A2665">
              <w:rPr>
                <w:noProof/>
                <w:webHidden/>
              </w:rPr>
              <w:instrText xml:space="preserve"> PAGEREF _Toc94901800 \h </w:instrText>
            </w:r>
            <w:r w:rsidR="008D5AA7" w:rsidRPr="001A2665">
              <w:rPr>
                <w:noProof/>
                <w:webHidden/>
              </w:rPr>
            </w:r>
            <w:r w:rsidR="008D5AA7" w:rsidRPr="001A2665">
              <w:rPr>
                <w:noProof/>
                <w:webHidden/>
              </w:rPr>
              <w:fldChar w:fldCharType="separate"/>
            </w:r>
            <w:r w:rsidR="008D5AA7" w:rsidRPr="001A2665">
              <w:rPr>
                <w:noProof/>
                <w:webHidden/>
              </w:rPr>
              <w:t>7</w:t>
            </w:r>
            <w:r w:rsidR="008D5AA7" w:rsidRPr="001A2665">
              <w:rPr>
                <w:noProof/>
                <w:webHidden/>
              </w:rPr>
              <w:fldChar w:fldCharType="end"/>
            </w:r>
          </w:hyperlink>
        </w:p>
        <w:p w14:paraId="56660A6D" w14:textId="4DCA24EE" w:rsidR="008D5AA7" w:rsidRPr="001A2665" w:rsidRDefault="008F5FA3">
          <w:pPr>
            <w:pStyle w:val="TDC1"/>
            <w:tabs>
              <w:tab w:val="left" w:pos="660"/>
            </w:tabs>
            <w:rPr>
              <w:rFonts w:asciiTheme="minorHAnsi" w:eastAsiaTheme="minorEastAsia" w:hAnsiTheme="minorHAnsi" w:cstheme="minorBidi"/>
              <w:b w:val="0"/>
              <w:bCs w:val="0"/>
              <w:noProof/>
              <w:color w:val="auto"/>
              <w:sz w:val="22"/>
              <w:szCs w:val="22"/>
              <w:lang w:eastAsia="es-MX"/>
            </w:rPr>
          </w:pPr>
          <w:hyperlink w:anchor="_Toc94901801" w:history="1">
            <w:r w:rsidR="008D5AA7" w:rsidRPr="001A2665">
              <w:rPr>
                <w:rStyle w:val="Hipervnculo"/>
                <w:noProof/>
              </w:rPr>
              <w:t>5.</w:t>
            </w:r>
            <w:r w:rsidR="008D5AA7" w:rsidRPr="001A2665">
              <w:rPr>
                <w:rFonts w:asciiTheme="minorHAnsi" w:eastAsiaTheme="minorEastAsia" w:hAnsiTheme="minorHAnsi" w:cstheme="minorBidi"/>
                <w:b w:val="0"/>
                <w:bCs w:val="0"/>
                <w:noProof/>
                <w:color w:val="auto"/>
                <w:sz w:val="22"/>
                <w:szCs w:val="22"/>
                <w:lang w:eastAsia="es-MX"/>
              </w:rPr>
              <w:tab/>
            </w:r>
            <w:r w:rsidR="008D5AA7" w:rsidRPr="001A2665">
              <w:rPr>
                <w:rStyle w:val="Hipervnculo"/>
                <w:noProof/>
              </w:rPr>
              <w:t>Fases del Plan del Simulacro</w:t>
            </w:r>
            <w:r w:rsidR="008D5AA7" w:rsidRPr="001A2665">
              <w:rPr>
                <w:noProof/>
                <w:webHidden/>
              </w:rPr>
              <w:tab/>
            </w:r>
            <w:r w:rsidR="008D5AA7" w:rsidRPr="001A2665">
              <w:rPr>
                <w:noProof/>
                <w:webHidden/>
              </w:rPr>
              <w:fldChar w:fldCharType="begin"/>
            </w:r>
            <w:r w:rsidR="008D5AA7" w:rsidRPr="001A2665">
              <w:rPr>
                <w:noProof/>
                <w:webHidden/>
              </w:rPr>
              <w:instrText xml:space="preserve"> PAGEREF _Toc94901801 \h </w:instrText>
            </w:r>
            <w:r w:rsidR="008D5AA7" w:rsidRPr="001A2665">
              <w:rPr>
                <w:noProof/>
                <w:webHidden/>
              </w:rPr>
            </w:r>
            <w:r w:rsidR="008D5AA7" w:rsidRPr="001A2665">
              <w:rPr>
                <w:noProof/>
                <w:webHidden/>
              </w:rPr>
              <w:fldChar w:fldCharType="separate"/>
            </w:r>
            <w:r w:rsidR="008D5AA7" w:rsidRPr="001A2665">
              <w:rPr>
                <w:noProof/>
                <w:webHidden/>
              </w:rPr>
              <w:t>8</w:t>
            </w:r>
            <w:r w:rsidR="008D5AA7" w:rsidRPr="001A2665">
              <w:rPr>
                <w:noProof/>
                <w:webHidden/>
              </w:rPr>
              <w:fldChar w:fldCharType="end"/>
            </w:r>
          </w:hyperlink>
        </w:p>
        <w:p w14:paraId="23AAE718" w14:textId="4ED46838" w:rsidR="008D5AA7" w:rsidRPr="001A2665" w:rsidRDefault="008F5FA3">
          <w:pPr>
            <w:pStyle w:val="TDC2"/>
            <w:tabs>
              <w:tab w:val="right" w:leader="dot" w:pos="9394"/>
            </w:tabs>
            <w:rPr>
              <w:rFonts w:asciiTheme="minorHAnsi" w:eastAsiaTheme="minorEastAsia" w:hAnsiTheme="minorHAnsi" w:cstheme="minorBidi"/>
              <w:noProof/>
              <w:color w:val="auto"/>
              <w:szCs w:val="22"/>
              <w:lang w:eastAsia="es-MX"/>
            </w:rPr>
          </w:pPr>
          <w:hyperlink w:anchor="_Toc94901802" w:history="1">
            <w:r w:rsidR="008D5AA7" w:rsidRPr="001A2665">
              <w:rPr>
                <w:rStyle w:val="Hipervnculo"/>
                <w:rFonts w:ascii="Century Gothic" w:hAnsi="Century Gothic" w:cs="Arial"/>
                <w:b/>
                <w:bCs/>
                <w:noProof/>
              </w:rPr>
              <w:t>5.1 Preparación y seguimiento del simulacro</w:t>
            </w:r>
            <w:r w:rsidR="008D5AA7" w:rsidRPr="001A2665">
              <w:rPr>
                <w:noProof/>
                <w:webHidden/>
              </w:rPr>
              <w:tab/>
            </w:r>
            <w:r w:rsidR="008D5AA7" w:rsidRPr="001A2665">
              <w:rPr>
                <w:noProof/>
                <w:webHidden/>
              </w:rPr>
              <w:fldChar w:fldCharType="begin"/>
            </w:r>
            <w:r w:rsidR="008D5AA7" w:rsidRPr="001A2665">
              <w:rPr>
                <w:noProof/>
                <w:webHidden/>
              </w:rPr>
              <w:instrText xml:space="preserve"> PAGEREF _Toc94901802 \h </w:instrText>
            </w:r>
            <w:r w:rsidR="008D5AA7" w:rsidRPr="001A2665">
              <w:rPr>
                <w:noProof/>
                <w:webHidden/>
              </w:rPr>
            </w:r>
            <w:r w:rsidR="008D5AA7" w:rsidRPr="001A2665">
              <w:rPr>
                <w:noProof/>
                <w:webHidden/>
              </w:rPr>
              <w:fldChar w:fldCharType="separate"/>
            </w:r>
            <w:r w:rsidR="008D5AA7" w:rsidRPr="001A2665">
              <w:rPr>
                <w:noProof/>
                <w:webHidden/>
              </w:rPr>
              <w:t>8</w:t>
            </w:r>
            <w:r w:rsidR="008D5AA7" w:rsidRPr="001A2665">
              <w:rPr>
                <w:noProof/>
                <w:webHidden/>
              </w:rPr>
              <w:fldChar w:fldCharType="end"/>
            </w:r>
          </w:hyperlink>
        </w:p>
        <w:p w14:paraId="6E7041FB" w14:textId="15B43CD5" w:rsidR="008D5AA7" w:rsidRPr="001A2665" w:rsidRDefault="008F5FA3">
          <w:pPr>
            <w:pStyle w:val="TDC2"/>
            <w:tabs>
              <w:tab w:val="right" w:leader="dot" w:pos="9394"/>
            </w:tabs>
            <w:rPr>
              <w:rFonts w:asciiTheme="minorHAnsi" w:eastAsiaTheme="minorEastAsia" w:hAnsiTheme="minorHAnsi" w:cstheme="minorBidi"/>
              <w:noProof/>
              <w:color w:val="auto"/>
              <w:szCs w:val="22"/>
              <w:lang w:eastAsia="es-MX"/>
            </w:rPr>
          </w:pPr>
          <w:hyperlink w:anchor="_Toc94901803" w:history="1">
            <w:r w:rsidR="008D5AA7" w:rsidRPr="001A2665">
              <w:rPr>
                <w:rStyle w:val="Hipervnculo"/>
                <w:rFonts w:ascii="Century Gothic" w:hAnsi="Century Gothic" w:cs="Arial"/>
                <w:b/>
                <w:bCs/>
                <w:noProof/>
              </w:rPr>
              <w:t>5.2 Conformación de la Lista de Participantes</w:t>
            </w:r>
            <w:r w:rsidR="008D5AA7" w:rsidRPr="001A2665">
              <w:rPr>
                <w:noProof/>
                <w:webHidden/>
              </w:rPr>
              <w:tab/>
            </w:r>
            <w:r w:rsidR="008D5AA7" w:rsidRPr="001A2665">
              <w:rPr>
                <w:noProof/>
                <w:webHidden/>
              </w:rPr>
              <w:fldChar w:fldCharType="begin"/>
            </w:r>
            <w:r w:rsidR="008D5AA7" w:rsidRPr="001A2665">
              <w:rPr>
                <w:noProof/>
                <w:webHidden/>
              </w:rPr>
              <w:instrText xml:space="preserve"> PAGEREF _Toc94901803 \h </w:instrText>
            </w:r>
            <w:r w:rsidR="008D5AA7" w:rsidRPr="001A2665">
              <w:rPr>
                <w:noProof/>
                <w:webHidden/>
              </w:rPr>
            </w:r>
            <w:r w:rsidR="008D5AA7" w:rsidRPr="001A2665">
              <w:rPr>
                <w:noProof/>
                <w:webHidden/>
              </w:rPr>
              <w:fldChar w:fldCharType="separate"/>
            </w:r>
            <w:r w:rsidR="008D5AA7" w:rsidRPr="001A2665">
              <w:rPr>
                <w:noProof/>
                <w:webHidden/>
              </w:rPr>
              <w:t>9</w:t>
            </w:r>
            <w:r w:rsidR="008D5AA7" w:rsidRPr="001A2665">
              <w:rPr>
                <w:noProof/>
                <w:webHidden/>
              </w:rPr>
              <w:fldChar w:fldCharType="end"/>
            </w:r>
          </w:hyperlink>
        </w:p>
        <w:p w14:paraId="63A03836" w14:textId="4A6E716A" w:rsidR="008D5AA7" w:rsidRPr="001A2665" w:rsidRDefault="008F5FA3">
          <w:pPr>
            <w:pStyle w:val="TDC2"/>
            <w:tabs>
              <w:tab w:val="left" w:pos="880"/>
              <w:tab w:val="right" w:leader="dot" w:pos="9394"/>
            </w:tabs>
            <w:rPr>
              <w:rFonts w:asciiTheme="minorHAnsi" w:eastAsiaTheme="minorEastAsia" w:hAnsiTheme="minorHAnsi" w:cstheme="minorBidi"/>
              <w:noProof/>
              <w:color w:val="auto"/>
              <w:szCs w:val="22"/>
              <w:lang w:eastAsia="es-MX"/>
            </w:rPr>
          </w:pPr>
          <w:hyperlink w:anchor="_Toc94901804" w:history="1">
            <w:r w:rsidR="008D5AA7" w:rsidRPr="001A2665">
              <w:rPr>
                <w:rStyle w:val="Hipervnculo"/>
                <w:rFonts w:ascii="Century Gothic" w:hAnsi="Century Gothic" w:cs="Arial"/>
                <w:b/>
                <w:bCs/>
                <w:noProof/>
              </w:rPr>
              <w:t>5.3</w:t>
            </w:r>
            <w:r w:rsidR="008D5AA7" w:rsidRPr="001A2665">
              <w:rPr>
                <w:rFonts w:asciiTheme="minorHAnsi" w:eastAsiaTheme="minorEastAsia" w:hAnsiTheme="minorHAnsi" w:cstheme="minorBidi"/>
                <w:noProof/>
                <w:color w:val="auto"/>
                <w:szCs w:val="22"/>
                <w:lang w:eastAsia="es-MX"/>
              </w:rPr>
              <w:tab/>
            </w:r>
            <w:r w:rsidR="008D5AA7" w:rsidRPr="001A2665">
              <w:rPr>
                <w:rStyle w:val="Hipervnculo"/>
                <w:rFonts w:ascii="Century Gothic" w:hAnsi="Century Gothic" w:cs="Arial"/>
                <w:b/>
                <w:bCs/>
                <w:noProof/>
              </w:rPr>
              <w:t>Preparación del SIVEI</w:t>
            </w:r>
            <w:r w:rsidR="008D5AA7" w:rsidRPr="001A2665">
              <w:rPr>
                <w:noProof/>
                <w:webHidden/>
              </w:rPr>
              <w:tab/>
            </w:r>
            <w:r w:rsidR="008D5AA7" w:rsidRPr="001A2665">
              <w:rPr>
                <w:noProof/>
                <w:webHidden/>
              </w:rPr>
              <w:fldChar w:fldCharType="begin"/>
            </w:r>
            <w:r w:rsidR="008D5AA7" w:rsidRPr="001A2665">
              <w:rPr>
                <w:noProof/>
                <w:webHidden/>
              </w:rPr>
              <w:instrText xml:space="preserve"> PAGEREF _Toc94901804 \h </w:instrText>
            </w:r>
            <w:r w:rsidR="008D5AA7" w:rsidRPr="001A2665">
              <w:rPr>
                <w:noProof/>
                <w:webHidden/>
              </w:rPr>
            </w:r>
            <w:r w:rsidR="008D5AA7" w:rsidRPr="001A2665">
              <w:rPr>
                <w:noProof/>
                <w:webHidden/>
              </w:rPr>
              <w:fldChar w:fldCharType="separate"/>
            </w:r>
            <w:r w:rsidR="008D5AA7" w:rsidRPr="001A2665">
              <w:rPr>
                <w:noProof/>
                <w:webHidden/>
              </w:rPr>
              <w:t>9</w:t>
            </w:r>
            <w:r w:rsidR="008D5AA7" w:rsidRPr="001A2665">
              <w:rPr>
                <w:noProof/>
                <w:webHidden/>
              </w:rPr>
              <w:fldChar w:fldCharType="end"/>
            </w:r>
          </w:hyperlink>
        </w:p>
        <w:p w14:paraId="14995D8A" w14:textId="0716AB3B" w:rsidR="008D5AA7" w:rsidRPr="001A2665" w:rsidRDefault="008F5FA3">
          <w:pPr>
            <w:pStyle w:val="TDC2"/>
            <w:tabs>
              <w:tab w:val="right" w:leader="dot" w:pos="9394"/>
            </w:tabs>
            <w:rPr>
              <w:rFonts w:asciiTheme="minorHAnsi" w:eastAsiaTheme="minorEastAsia" w:hAnsiTheme="minorHAnsi" w:cstheme="minorBidi"/>
              <w:noProof/>
              <w:color w:val="auto"/>
              <w:szCs w:val="22"/>
              <w:lang w:eastAsia="es-MX"/>
            </w:rPr>
          </w:pPr>
          <w:hyperlink w:anchor="_Toc94901805" w:history="1">
            <w:r w:rsidR="008D5AA7" w:rsidRPr="001A2665">
              <w:rPr>
                <w:rStyle w:val="Hipervnculo"/>
                <w:rFonts w:ascii="Century Gothic" w:hAnsi="Century Gothic" w:cs="Arial"/>
                <w:b/>
                <w:bCs/>
                <w:noProof/>
              </w:rPr>
              <w:t>5.4 Periodo de votación</w:t>
            </w:r>
            <w:r w:rsidR="008D5AA7" w:rsidRPr="001A2665">
              <w:rPr>
                <w:noProof/>
                <w:webHidden/>
              </w:rPr>
              <w:tab/>
            </w:r>
            <w:r w:rsidR="008D5AA7" w:rsidRPr="001A2665">
              <w:rPr>
                <w:noProof/>
                <w:webHidden/>
              </w:rPr>
              <w:fldChar w:fldCharType="begin"/>
            </w:r>
            <w:r w:rsidR="008D5AA7" w:rsidRPr="001A2665">
              <w:rPr>
                <w:noProof/>
                <w:webHidden/>
              </w:rPr>
              <w:instrText xml:space="preserve"> PAGEREF _Toc94901805 \h </w:instrText>
            </w:r>
            <w:r w:rsidR="008D5AA7" w:rsidRPr="001A2665">
              <w:rPr>
                <w:noProof/>
                <w:webHidden/>
              </w:rPr>
            </w:r>
            <w:r w:rsidR="008D5AA7" w:rsidRPr="001A2665">
              <w:rPr>
                <w:noProof/>
                <w:webHidden/>
              </w:rPr>
              <w:fldChar w:fldCharType="separate"/>
            </w:r>
            <w:r w:rsidR="008D5AA7" w:rsidRPr="001A2665">
              <w:rPr>
                <w:noProof/>
                <w:webHidden/>
              </w:rPr>
              <w:t>10</w:t>
            </w:r>
            <w:r w:rsidR="008D5AA7" w:rsidRPr="001A2665">
              <w:rPr>
                <w:noProof/>
                <w:webHidden/>
              </w:rPr>
              <w:fldChar w:fldCharType="end"/>
            </w:r>
          </w:hyperlink>
        </w:p>
        <w:p w14:paraId="5AA63C84" w14:textId="3BE8B59C" w:rsidR="008D5AA7" w:rsidRPr="001A2665" w:rsidRDefault="008F5FA3">
          <w:pPr>
            <w:pStyle w:val="TDC2"/>
            <w:tabs>
              <w:tab w:val="right" w:leader="dot" w:pos="9394"/>
            </w:tabs>
            <w:rPr>
              <w:rFonts w:asciiTheme="minorHAnsi" w:eastAsiaTheme="minorEastAsia" w:hAnsiTheme="minorHAnsi" w:cstheme="minorBidi"/>
              <w:noProof/>
              <w:color w:val="auto"/>
              <w:szCs w:val="22"/>
              <w:lang w:eastAsia="es-MX"/>
            </w:rPr>
          </w:pPr>
          <w:hyperlink w:anchor="_Toc94901806" w:history="1">
            <w:r w:rsidR="008D5AA7" w:rsidRPr="001A2665">
              <w:rPr>
                <w:rStyle w:val="Hipervnculo"/>
                <w:rFonts w:ascii="Century Gothic" w:hAnsi="Century Gothic" w:cs="Arial"/>
                <w:b/>
                <w:bCs/>
                <w:noProof/>
              </w:rPr>
              <w:t>5.5 Cierre del SIVEI</w:t>
            </w:r>
            <w:r w:rsidR="008D5AA7" w:rsidRPr="001A2665">
              <w:rPr>
                <w:noProof/>
                <w:webHidden/>
              </w:rPr>
              <w:tab/>
            </w:r>
            <w:r w:rsidR="008D5AA7" w:rsidRPr="001A2665">
              <w:rPr>
                <w:noProof/>
                <w:webHidden/>
              </w:rPr>
              <w:fldChar w:fldCharType="begin"/>
            </w:r>
            <w:r w:rsidR="008D5AA7" w:rsidRPr="001A2665">
              <w:rPr>
                <w:noProof/>
                <w:webHidden/>
              </w:rPr>
              <w:instrText xml:space="preserve"> PAGEREF _Toc94901806 \h </w:instrText>
            </w:r>
            <w:r w:rsidR="008D5AA7" w:rsidRPr="001A2665">
              <w:rPr>
                <w:noProof/>
                <w:webHidden/>
              </w:rPr>
            </w:r>
            <w:r w:rsidR="008D5AA7" w:rsidRPr="001A2665">
              <w:rPr>
                <w:noProof/>
                <w:webHidden/>
              </w:rPr>
              <w:fldChar w:fldCharType="separate"/>
            </w:r>
            <w:r w:rsidR="008D5AA7" w:rsidRPr="001A2665">
              <w:rPr>
                <w:noProof/>
                <w:webHidden/>
              </w:rPr>
              <w:t>11</w:t>
            </w:r>
            <w:r w:rsidR="008D5AA7" w:rsidRPr="001A2665">
              <w:rPr>
                <w:noProof/>
                <w:webHidden/>
              </w:rPr>
              <w:fldChar w:fldCharType="end"/>
            </w:r>
          </w:hyperlink>
        </w:p>
        <w:p w14:paraId="366C7570" w14:textId="115A58AA" w:rsidR="008D5AA7" w:rsidRPr="001A2665" w:rsidRDefault="008F5FA3">
          <w:pPr>
            <w:pStyle w:val="TDC2"/>
            <w:tabs>
              <w:tab w:val="right" w:leader="dot" w:pos="9394"/>
            </w:tabs>
            <w:rPr>
              <w:rFonts w:asciiTheme="minorHAnsi" w:eastAsiaTheme="minorEastAsia" w:hAnsiTheme="minorHAnsi" w:cstheme="minorBidi"/>
              <w:noProof/>
              <w:color w:val="auto"/>
              <w:szCs w:val="22"/>
              <w:lang w:eastAsia="es-MX"/>
            </w:rPr>
          </w:pPr>
          <w:hyperlink w:anchor="_Toc94901807" w:history="1">
            <w:r w:rsidR="008D5AA7" w:rsidRPr="001A2665">
              <w:rPr>
                <w:rStyle w:val="Hipervnculo"/>
                <w:rFonts w:ascii="Century Gothic" w:hAnsi="Century Gothic" w:cs="Arial"/>
                <w:b/>
                <w:bCs/>
                <w:noProof/>
              </w:rPr>
              <w:t>5.6 Evaluación</w:t>
            </w:r>
            <w:r w:rsidR="008D5AA7" w:rsidRPr="001A2665">
              <w:rPr>
                <w:noProof/>
                <w:webHidden/>
              </w:rPr>
              <w:tab/>
            </w:r>
            <w:r w:rsidR="008D5AA7" w:rsidRPr="001A2665">
              <w:rPr>
                <w:noProof/>
                <w:webHidden/>
              </w:rPr>
              <w:fldChar w:fldCharType="begin"/>
            </w:r>
            <w:r w:rsidR="008D5AA7" w:rsidRPr="001A2665">
              <w:rPr>
                <w:noProof/>
                <w:webHidden/>
              </w:rPr>
              <w:instrText xml:space="preserve"> PAGEREF _Toc94901807 \h </w:instrText>
            </w:r>
            <w:r w:rsidR="008D5AA7" w:rsidRPr="001A2665">
              <w:rPr>
                <w:noProof/>
                <w:webHidden/>
              </w:rPr>
            </w:r>
            <w:r w:rsidR="008D5AA7" w:rsidRPr="001A2665">
              <w:rPr>
                <w:noProof/>
                <w:webHidden/>
              </w:rPr>
              <w:fldChar w:fldCharType="separate"/>
            </w:r>
            <w:r w:rsidR="008D5AA7" w:rsidRPr="001A2665">
              <w:rPr>
                <w:noProof/>
                <w:webHidden/>
              </w:rPr>
              <w:t>11</w:t>
            </w:r>
            <w:r w:rsidR="008D5AA7" w:rsidRPr="001A2665">
              <w:rPr>
                <w:noProof/>
                <w:webHidden/>
              </w:rPr>
              <w:fldChar w:fldCharType="end"/>
            </w:r>
          </w:hyperlink>
        </w:p>
        <w:p w14:paraId="79E20939" w14:textId="2AF27B35" w:rsidR="008D5AA7" w:rsidRPr="001A2665" w:rsidRDefault="008F5FA3">
          <w:pPr>
            <w:pStyle w:val="TDC1"/>
            <w:tabs>
              <w:tab w:val="left" w:pos="660"/>
            </w:tabs>
            <w:rPr>
              <w:rFonts w:asciiTheme="minorHAnsi" w:eastAsiaTheme="minorEastAsia" w:hAnsiTheme="minorHAnsi" w:cstheme="minorBidi"/>
              <w:b w:val="0"/>
              <w:bCs w:val="0"/>
              <w:noProof/>
              <w:color w:val="auto"/>
              <w:sz w:val="22"/>
              <w:szCs w:val="22"/>
              <w:lang w:eastAsia="es-MX"/>
            </w:rPr>
          </w:pPr>
          <w:hyperlink w:anchor="_Toc94901808" w:history="1">
            <w:r w:rsidR="008D5AA7" w:rsidRPr="001A2665">
              <w:rPr>
                <w:rStyle w:val="Hipervnculo"/>
                <w:noProof/>
              </w:rPr>
              <w:t>6.</w:t>
            </w:r>
            <w:r w:rsidR="008D5AA7" w:rsidRPr="001A2665">
              <w:rPr>
                <w:rFonts w:asciiTheme="minorHAnsi" w:eastAsiaTheme="minorEastAsia" w:hAnsiTheme="minorHAnsi" w:cstheme="minorBidi"/>
                <w:b w:val="0"/>
                <w:bCs w:val="0"/>
                <w:noProof/>
                <w:color w:val="auto"/>
                <w:sz w:val="22"/>
                <w:szCs w:val="22"/>
                <w:lang w:eastAsia="es-MX"/>
              </w:rPr>
              <w:tab/>
            </w:r>
            <w:r w:rsidR="008D5AA7" w:rsidRPr="001A2665">
              <w:rPr>
                <w:rStyle w:val="Hipervnculo"/>
                <w:noProof/>
              </w:rPr>
              <w:t>Cronograma de actividades</w:t>
            </w:r>
            <w:r w:rsidR="008D5AA7" w:rsidRPr="001A2665">
              <w:rPr>
                <w:noProof/>
                <w:webHidden/>
              </w:rPr>
              <w:tab/>
            </w:r>
            <w:r w:rsidR="008D5AA7" w:rsidRPr="001A2665">
              <w:rPr>
                <w:noProof/>
                <w:webHidden/>
              </w:rPr>
              <w:fldChar w:fldCharType="begin"/>
            </w:r>
            <w:r w:rsidR="008D5AA7" w:rsidRPr="001A2665">
              <w:rPr>
                <w:noProof/>
                <w:webHidden/>
              </w:rPr>
              <w:instrText xml:space="preserve"> PAGEREF _Toc94901808 \h </w:instrText>
            </w:r>
            <w:r w:rsidR="008D5AA7" w:rsidRPr="001A2665">
              <w:rPr>
                <w:noProof/>
                <w:webHidden/>
              </w:rPr>
            </w:r>
            <w:r w:rsidR="008D5AA7" w:rsidRPr="001A2665">
              <w:rPr>
                <w:noProof/>
                <w:webHidden/>
              </w:rPr>
              <w:fldChar w:fldCharType="separate"/>
            </w:r>
            <w:r w:rsidR="008D5AA7" w:rsidRPr="001A2665">
              <w:rPr>
                <w:noProof/>
                <w:webHidden/>
              </w:rPr>
              <w:t>12</w:t>
            </w:r>
            <w:r w:rsidR="008D5AA7" w:rsidRPr="001A2665">
              <w:rPr>
                <w:noProof/>
                <w:webHidden/>
              </w:rPr>
              <w:fldChar w:fldCharType="end"/>
            </w:r>
          </w:hyperlink>
        </w:p>
        <w:p w14:paraId="788CF989" w14:textId="6F88D11B" w:rsidR="00014D2E" w:rsidRPr="001A2665" w:rsidRDefault="00014D2E" w:rsidP="00014D2E">
          <w:r w:rsidRPr="001A2665">
            <w:rPr>
              <w:rFonts w:cs="Arial"/>
              <w:b/>
              <w:bCs/>
              <w:caps/>
              <w:sz w:val="24"/>
              <w:szCs w:val="20"/>
            </w:rPr>
            <w:fldChar w:fldCharType="end"/>
          </w:r>
        </w:p>
      </w:sdtContent>
    </w:sdt>
    <w:p w14:paraId="534E05BD" w14:textId="214900EA" w:rsidR="00014D2E" w:rsidRPr="001A2665" w:rsidRDefault="00014D2E" w:rsidP="00014D2E">
      <w:pPr>
        <w:spacing w:before="0" w:after="200" w:line="276" w:lineRule="auto"/>
        <w:jc w:val="left"/>
      </w:pPr>
      <w:r w:rsidRPr="001A2665">
        <w:br w:type="page"/>
      </w:r>
    </w:p>
    <w:p w14:paraId="34D20FD6" w14:textId="71939369" w:rsidR="00760405" w:rsidRPr="001A2665" w:rsidRDefault="009237AE" w:rsidP="008F3835">
      <w:pPr>
        <w:pStyle w:val="TtuloINE"/>
        <w:numPr>
          <w:ilvl w:val="0"/>
          <w:numId w:val="8"/>
        </w:numPr>
      </w:pPr>
      <w:bookmarkStart w:id="0" w:name="_Toc94901795"/>
      <w:r w:rsidRPr="001A2665">
        <w:lastRenderedPageBreak/>
        <w:t>Siglas</w:t>
      </w:r>
      <w:bookmarkEnd w:id="0"/>
    </w:p>
    <w:p w14:paraId="653781B6" w14:textId="77777777" w:rsidR="00760405" w:rsidRPr="001A2665" w:rsidRDefault="00760405" w:rsidP="00014D2E">
      <w:pPr>
        <w:spacing w:before="0" w:after="200" w:line="276" w:lineRule="auto"/>
        <w:jc w:val="left"/>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7743"/>
      </w:tblGrid>
      <w:tr w:rsidR="001C4F3B" w:rsidRPr="001A2665" w14:paraId="25D7D2C6" w14:textId="77777777" w:rsidTr="00481338">
        <w:trPr>
          <w:cnfStyle w:val="100000000000" w:firstRow="1" w:lastRow="0" w:firstColumn="0" w:lastColumn="0" w:oddVBand="0" w:evenVBand="0" w:oddHBand="0" w:evenHBand="0" w:firstRowFirstColumn="0" w:firstRowLastColumn="0" w:lastRowFirstColumn="0" w:lastRowLastColumn="0"/>
          <w:jc w:val="center"/>
        </w:trPr>
        <w:tc>
          <w:tcPr>
            <w:tcW w:w="883" w:type="pct"/>
            <w:vAlign w:val="center"/>
          </w:tcPr>
          <w:p w14:paraId="4549F064" w14:textId="7C478B07" w:rsidR="001C4F3B" w:rsidRPr="001A2665" w:rsidRDefault="001C4F3B" w:rsidP="00760405">
            <w:pPr>
              <w:spacing w:before="0" w:after="0"/>
              <w:jc w:val="right"/>
              <w:rPr>
                <w:rFonts w:ascii="Century Gothic" w:hAnsi="Century Gothic" w:cs="Arial"/>
                <w:b/>
                <w:color w:val="D5007F"/>
              </w:rPr>
            </w:pPr>
            <w:bookmarkStart w:id="1" w:name="_Toc68083537"/>
          </w:p>
        </w:tc>
        <w:tc>
          <w:tcPr>
            <w:tcW w:w="4117" w:type="pct"/>
          </w:tcPr>
          <w:p w14:paraId="409817DA" w14:textId="09112BA0" w:rsidR="001C4F3B" w:rsidRPr="001A2665" w:rsidRDefault="001C4F3B" w:rsidP="00760405">
            <w:pPr>
              <w:spacing w:before="0" w:after="0"/>
              <w:rPr>
                <w:rFonts w:ascii="Century Gothic" w:hAnsi="Century Gothic" w:cs="Arial"/>
              </w:rPr>
            </w:pPr>
          </w:p>
        </w:tc>
      </w:tr>
      <w:tr w:rsidR="00757C19" w:rsidRPr="001A2665" w14:paraId="3EB57A1C" w14:textId="77777777" w:rsidTr="00481338">
        <w:trPr>
          <w:cnfStyle w:val="000000100000" w:firstRow="0" w:lastRow="0" w:firstColumn="0" w:lastColumn="0" w:oddVBand="0" w:evenVBand="0" w:oddHBand="1" w:evenHBand="0" w:firstRowFirstColumn="0" w:firstRowLastColumn="0" w:lastRowFirstColumn="0" w:lastRowLastColumn="0"/>
          <w:jc w:val="center"/>
        </w:trPr>
        <w:tc>
          <w:tcPr>
            <w:tcW w:w="883" w:type="pct"/>
            <w:vAlign w:val="center"/>
          </w:tcPr>
          <w:p w14:paraId="2920ECBD" w14:textId="7E907828" w:rsidR="00757C19" w:rsidRPr="001A2665" w:rsidRDefault="00757C19" w:rsidP="00757C19">
            <w:pPr>
              <w:spacing w:before="0" w:after="0"/>
              <w:jc w:val="right"/>
              <w:rPr>
                <w:rFonts w:ascii="Century Gothic" w:hAnsi="Century Gothic" w:cs="Arial"/>
                <w:b/>
                <w:bCs/>
                <w:color w:val="D5007F"/>
              </w:rPr>
            </w:pPr>
            <w:r w:rsidRPr="001A2665">
              <w:rPr>
                <w:rFonts w:ascii="Century Gothic" w:hAnsi="Century Gothic" w:cs="Arial"/>
                <w:b/>
                <w:color w:val="D5007F"/>
              </w:rPr>
              <w:t>COVE</w:t>
            </w:r>
          </w:p>
        </w:tc>
        <w:tc>
          <w:tcPr>
            <w:tcW w:w="4117" w:type="pct"/>
          </w:tcPr>
          <w:p w14:paraId="6F26CDE3" w14:textId="78F4BD1F" w:rsidR="00757C19" w:rsidRPr="001A2665" w:rsidRDefault="00757C19" w:rsidP="00757C19">
            <w:pPr>
              <w:spacing w:before="0" w:after="0"/>
              <w:rPr>
                <w:rFonts w:ascii="Century Gothic" w:hAnsi="Century Gothic" w:cs="Arial"/>
                <w:b/>
                <w:caps/>
              </w:rPr>
            </w:pPr>
            <w:r w:rsidRPr="001A2665">
              <w:rPr>
                <w:rFonts w:ascii="Century Gothic" w:hAnsi="Century Gothic" w:cs="Arial"/>
              </w:rPr>
              <w:t xml:space="preserve">Comisión del Voto de </w:t>
            </w:r>
            <w:r w:rsidR="00D56F4C" w:rsidRPr="001A2665">
              <w:rPr>
                <w:rFonts w:ascii="Century Gothic" w:hAnsi="Century Gothic" w:cs="Arial"/>
              </w:rPr>
              <w:t xml:space="preserve">las Mexicanas y </w:t>
            </w:r>
            <w:r w:rsidRPr="001A2665">
              <w:rPr>
                <w:rFonts w:ascii="Century Gothic" w:hAnsi="Century Gothic" w:cs="Arial"/>
              </w:rPr>
              <w:t>los Mexicanos Residentes en el Extranjero</w:t>
            </w:r>
          </w:p>
        </w:tc>
      </w:tr>
      <w:tr w:rsidR="00757C19" w:rsidRPr="001A2665" w14:paraId="0FBA3467" w14:textId="77777777" w:rsidTr="00481338">
        <w:trPr>
          <w:jc w:val="center"/>
        </w:trPr>
        <w:tc>
          <w:tcPr>
            <w:tcW w:w="883" w:type="pct"/>
            <w:vAlign w:val="center"/>
          </w:tcPr>
          <w:p w14:paraId="2F6D0044" w14:textId="530C2C92" w:rsidR="00757C19" w:rsidRPr="001A2665" w:rsidRDefault="00757C19" w:rsidP="00757C19">
            <w:pPr>
              <w:spacing w:before="0" w:after="0"/>
              <w:jc w:val="right"/>
              <w:rPr>
                <w:rFonts w:ascii="Century Gothic" w:hAnsi="Century Gothic" w:cs="Arial"/>
                <w:b/>
                <w:color w:val="D5007F"/>
              </w:rPr>
            </w:pPr>
            <w:r w:rsidRPr="001A2665">
              <w:rPr>
                <w:rFonts w:ascii="Century Gothic" w:hAnsi="Century Gothic" w:cs="Arial"/>
                <w:b/>
                <w:color w:val="D5007F"/>
              </w:rPr>
              <w:t>INE</w:t>
            </w:r>
          </w:p>
        </w:tc>
        <w:tc>
          <w:tcPr>
            <w:tcW w:w="4117" w:type="pct"/>
          </w:tcPr>
          <w:p w14:paraId="03AFF0EC" w14:textId="1516C113" w:rsidR="00757C19" w:rsidRPr="001A2665" w:rsidRDefault="00757C19" w:rsidP="00757C19">
            <w:pPr>
              <w:spacing w:before="0" w:after="0"/>
              <w:rPr>
                <w:rFonts w:ascii="Century Gothic" w:hAnsi="Century Gothic" w:cs="Arial"/>
              </w:rPr>
            </w:pPr>
            <w:r w:rsidRPr="001A2665">
              <w:rPr>
                <w:rFonts w:ascii="Century Gothic" w:hAnsi="Century Gothic" w:cs="Arial"/>
              </w:rPr>
              <w:t>Instituto Nacional Electoral</w:t>
            </w:r>
          </w:p>
        </w:tc>
      </w:tr>
      <w:tr w:rsidR="00757C19" w:rsidRPr="001A2665" w14:paraId="1D57B823" w14:textId="77777777" w:rsidTr="00481338">
        <w:trPr>
          <w:cnfStyle w:val="000000100000" w:firstRow="0" w:lastRow="0" w:firstColumn="0" w:lastColumn="0" w:oddVBand="0" w:evenVBand="0" w:oddHBand="1" w:evenHBand="0" w:firstRowFirstColumn="0" w:firstRowLastColumn="0" w:lastRowFirstColumn="0" w:lastRowLastColumn="0"/>
          <w:jc w:val="center"/>
        </w:trPr>
        <w:tc>
          <w:tcPr>
            <w:tcW w:w="883" w:type="pct"/>
            <w:vAlign w:val="center"/>
          </w:tcPr>
          <w:p w14:paraId="71BDE660" w14:textId="044BFEE4" w:rsidR="00757C19" w:rsidRPr="001A2665" w:rsidRDefault="00757C19" w:rsidP="00757C19">
            <w:pPr>
              <w:spacing w:before="0" w:after="0"/>
              <w:jc w:val="right"/>
              <w:rPr>
                <w:rFonts w:ascii="Century Gothic" w:hAnsi="Century Gothic" w:cs="Arial"/>
                <w:b/>
                <w:bCs/>
                <w:color w:val="D5007F"/>
              </w:rPr>
            </w:pPr>
            <w:r w:rsidRPr="001A2665">
              <w:rPr>
                <w:rFonts w:ascii="Century Gothic" w:hAnsi="Century Gothic" w:cs="Arial"/>
                <w:b/>
                <w:color w:val="D5007F"/>
              </w:rPr>
              <w:t>DEOE</w:t>
            </w:r>
          </w:p>
        </w:tc>
        <w:tc>
          <w:tcPr>
            <w:tcW w:w="4117" w:type="pct"/>
          </w:tcPr>
          <w:p w14:paraId="1D3BE1F2" w14:textId="727E1384" w:rsidR="00757C19" w:rsidRPr="001A2665" w:rsidRDefault="00757C19" w:rsidP="00757C19">
            <w:pPr>
              <w:spacing w:before="0" w:after="0"/>
              <w:rPr>
                <w:rFonts w:ascii="Century Gothic" w:hAnsi="Century Gothic" w:cs="Arial"/>
              </w:rPr>
            </w:pPr>
            <w:r w:rsidRPr="001A2665">
              <w:rPr>
                <w:rFonts w:ascii="Century Gothic" w:hAnsi="Century Gothic" w:cs="Arial"/>
              </w:rPr>
              <w:t>Dirección Ejecutiva de Organización Electoral</w:t>
            </w:r>
          </w:p>
        </w:tc>
      </w:tr>
      <w:tr w:rsidR="00757C19" w:rsidRPr="001A2665" w14:paraId="3DF94D9B" w14:textId="77777777" w:rsidTr="00481338">
        <w:trPr>
          <w:jc w:val="center"/>
        </w:trPr>
        <w:tc>
          <w:tcPr>
            <w:tcW w:w="883" w:type="pct"/>
            <w:vAlign w:val="center"/>
          </w:tcPr>
          <w:p w14:paraId="486CE0CA" w14:textId="6866D9E3" w:rsidR="00757C19" w:rsidRPr="001A2665" w:rsidRDefault="00757C19" w:rsidP="00757C19">
            <w:pPr>
              <w:spacing w:before="0" w:after="0"/>
              <w:jc w:val="right"/>
              <w:rPr>
                <w:rFonts w:ascii="Century Gothic" w:hAnsi="Century Gothic" w:cs="Arial"/>
                <w:b/>
                <w:color w:val="D5007F"/>
              </w:rPr>
            </w:pPr>
            <w:r w:rsidRPr="001A2665">
              <w:rPr>
                <w:rFonts w:ascii="Century Gothic" w:hAnsi="Century Gothic" w:cs="Arial"/>
                <w:b/>
                <w:color w:val="D5007F"/>
              </w:rPr>
              <w:t>DERFE</w:t>
            </w:r>
          </w:p>
        </w:tc>
        <w:tc>
          <w:tcPr>
            <w:tcW w:w="4117" w:type="pct"/>
          </w:tcPr>
          <w:p w14:paraId="13F876FC" w14:textId="4CC1C330" w:rsidR="00757C19" w:rsidRPr="001A2665" w:rsidRDefault="00757C19" w:rsidP="00757C19">
            <w:pPr>
              <w:spacing w:before="0" w:after="0"/>
              <w:rPr>
                <w:rFonts w:ascii="Century Gothic" w:hAnsi="Century Gothic" w:cs="Arial"/>
              </w:rPr>
            </w:pPr>
            <w:r w:rsidRPr="001A2665">
              <w:rPr>
                <w:rFonts w:ascii="Century Gothic" w:hAnsi="Century Gothic" w:cs="Arial"/>
              </w:rPr>
              <w:t>Dirección Ejecutiva del Registro Federal de Electores</w:t>
            </w:r>
          </w:p>
        </w:tc>
      </w:tr>
      <w:tr w:rsidR="001C4F3B" w:rsidRPr="001A2665" w14:paraId="17A2304E" w14:textId="77777777" w:rsidTr="00481338">
        <w:trPr>
          <w:cnfStyle w:val="000000100000" w:firstRow="0" w:lastRow="0" w:firstColumn="0" w:lastColumn="0" w:oddVBand="0" w:evenVBand="0" w:oddHBand="1" w:evenHBand="0" w:firstRowFirstColumn="0" w:firstRowLastColumn="0" w:lastRowFirstColumn="0" w:lastRowLastColumn="0"/>
          <w:jc w:val="center"/>
        </w:trPr>
        <w:tc>
          <w:tcPr>
            <w:tcW w:w="883" w:type="pct"/>
            <w:vAlign w:val="center"/>
          </w:tcPr>
          <w:p w14:paraId="2DA4D924" w14:textId="77777777" w:rsidR="001C4F3B" w:rsidRPr="001A2665" w:rsidRDefault="001C4F3B" w:rsidP="00760405">
            <w:pPr>
              <w:spacing w:before="0" w:after="0"/>
              <w:jc w:val="right"/>
              <w:rPr>
                <w:rFonts w:ascii="Century Gothic" w:hAnsi="Century Gothic" w:cs="Arial"/>
                <w:b/>
                <w:bCs/>
                <w:color w:val="D5007F"/>
              </w:rPr>
            </w:pPr>
            <w:r w:rsidRPr="001A2665">
              <w:rPr>
                <w:rFonts w:ascii="Century Gothic" w:hAnsi="Century Gothic" w:cs="Arial"/>
                <w:b/>
                <w:color w:val="D5007F"/>
              </w:rPr>
              <w:t>LGIPE</w:t>
            </w:r>
          </w:p>
        </w:tc>
        <w:tc>
          <w:tcPr>
            <w:tcW w:w="4117" w:type="pct"/>
          </w:tcPr>
          <w:p w14:paraId="282B13C5" w14:textId="77777777" w:rsidR="001C4F3B" w:rsidRPr="001A2665" w:rsidRDefault="001C4F3B" w:rsidP="00760405">
            <w:pPr>
              <w:spacing w:before="0" w:after="0"/>
              <w:rPr>
                <w:rFonts w:ascii="Century Gothic" w:hAnsi="Century Gothic" w:cs="Arial"/>
                <w:b/>
              </w:rPr>
            </w:pPr>
            <w:r w:rsidRPr="001A2665">
              <w:rPr>
                <w:rFonts w:ascii="Century Gothic" w:hAnsi="Century Gothic" w:cs="Arial"/>
              </w:rPr>
              <w:t>Ley General de Instituciones y Procedimientos Electorales</w:t>
            </w:r>
          </w:p>
        </w:tc>
      </w:tr>
      <w:tr w:rsidR="00595919" w:rsidRPr="001A2665" w14:paraId="72FEFAD6" w14:textId="77777777" w:rsidTr="00481338">
        <w:trPr>
          <w:jc w:val="center"/>
        </w:trPr>
        <w:tc>
          <w:tcPr>
            <w:tcW w:w="883" w:type="pct"/>
            <w:vAlign w:val="center"/>
          </w:tcPr>
          <w:p w14:paraId="53CB73C0" w14:textId="40FA07BD" w:rsidR="00595919" w:rsidRPr="001A2665" w:rsidRDefault="00595919" w:rsidP="00595919">
            <w:pPr>
              <w:spacing w:before="0" w:after="0"/>
              <w:jc w:val="right"/>
              <w:rPr>
                <w:rFonts w:ascii="Century Gothic" w:hAnsi="Century Gothic" w:cs="Arial"/>
                <w:b/>
                <w:color w:val="D5007F"/>
              </w:rPr>
            </w:pPr>
            <w:r w:rsidRPr="001A2665">
              <w:rPr>
                <w:rFonts w:ascii="Century Gothic" w:hAnsi="Century Gothic" w:cs="Arial"/>
                <w:b/>
                <w:color w:val="D5007F"/>
              </w:rPr>
              <w:t>LOVEI</w:t>
            </w:r>
          </w:p>
        </w:tc>
        <w:tc>
          <w:tcPr>
            <w:tcW w:w="4117" w:type="pct"/>
          </w:tcPr>
          <w:p w14:paraId="3F2469E3" w14:textId="030E1482" w:rsidR="00595919" w:rsidRPr="001A2665" w:rsidRDefault="00595919" w:rsidP="00595919">
            <w:pPr>
              <w:spacing w:before="0" w:after="0"/>
              <w:rPr>
                <w:rFonts w:ascii="Century Gothic" w:hAnsi="Century Gothic" w:cs="Arial"/>
              </w:rPr>
            </w:pPr>
            <w:r w:rsidRPr="001A2665">
              <w:rPr>
                <w:rFonts w:ascii="Century Gothic" w:hAnsi="Century Gothic" w:cs="Arial"/>
              </w:rPr>
              <w:t>Lineamientos para la organización y operación del Voto Electrónico por Internet para las Mexicanas y los Mexicanos Residentes en el Extranjero para los Procesos Electorales Locales 2021-2022</w:t>
            </w:r>
          </w:p>
        </w:tc>
      </w:tr>
      <w:tr w:rsidR="001C4F3B" w:rsidRPr="001A2665" w14:paraId="3C5AB515" w14:textId="77777777" w:rsidTr="00481338">
        <w:trPr>
          <w:cnfStyle w:val="000000100000" w:firstRow="0" w:lastRow="0" w:firstColumn="0" w:lastColumn="0" w:oddVBand="0" w:evenVBand="0" w:oddHBand="1" w:evenHBand="0" w:firstRowFirstColumn="0" w:firstRowLastColumn="0" w:lastRowFirstColumn="0" w:lastRowLastColumn="0"/>
          <w:jc w:val="center"/>
        </w:trPr>
        <w:tc>
          <w:tcPr>
            <w:tcW w:w="883" w:type="pct"/>
            <w:vAlign w:val="center"/>
          </w:tcPr>
          <w:p w14:paraId="3AE9C79F" w14:textId="77777777" w:rsidR="001C4F3B" w:rsidRPr="001A2665" w:rsidRDefault="001C4F3B" w:rsidP="00760405">
            <w:pPr>
              <w:spacing w:before="0" w:after="0"/>
              <w:jc w:val="right"/>
              <w:rPr>
                <w:rFonts w:ascii="Century Gothic" w:hAnsi="Century Gothic" w:cs="Arial"/>
                <w:b/>
                <w:color w:val="D5007F"/>
              </w:rPr>
            </w:pPr>
            <w:r w:rsidRPr="001A2665">
              <w:rPr>
                <w:rFonts w:ascii="Century Gothic" w:hAnsi="Century Gothic" w:cs="Arial"/>
                <w:b/>
                <w:color w:val="D5007F"/>
              </w:rPr>
              <w:t>MEC</w:t>
            </w:r>
          </w:p>
        </w:tc>
        <w:tc>
          <w:tcPr>
            <w:tcW w:w="4117" w:type="pct"/>
          </w:tcPr>
          <w:p w14:paraId="359BFD8C" w14:textId="77777777" w:rsidR="001C4F3B" w:rsidRPr="001A2665" w:rsidRDefault="001C4F3B" w:rsidP="00760405">
            <w:pPr>
              <w:spacing w:before="0" w:after="0"/>
              <w:rPr>
                <w:rFonts w:ascii="Century Gothic" w:hAnsi="Century Gothic" w:cs="Arial"/>
              </w:rPr>
            </w:pPr>
            <w:r w:rsidRPr="001A2665">
              <w:rPr>
                <w:rFonts w:ascii="Century Gothic" w:hAnsi="Century Gothic" w:cs="Arial"/>
              </w:rPr>
              <w:t>Mesa de Escrutinio y Cómputo Electrónica</w:t>
            </w:r>
          </w:p>
        </w:tc>
      </w:tr>
      <w:tr w:rsidR="00595919" w:rsidRPr="001A2665" w14:paraId="6C72D0DB" w14:textId="77777777" w:rsidTr="00481338">
        <w:trPr>
          <w:jc w:val="center"/>
        </w:trPr>
        <w:tc>
          <w:tcPr>
            <w:tcW w:w="883" w:type="pct"/>
            <w:vAlign w:val="center"/>
          </w:tcPr>
          <w:p w14:paraId="7D768046" w14:textId="4387DE08" w:rsidR="00595919" w:rsidRPr="001A2665" w:rsidRDefault="00595919" w:rsidP="00595919">
            <w:pPr>
              <w:spacing w:before="0" w:after="0"/>
              <w:jc w:val="right"/>
              <w:rPr>
                <w:rFonts w:ascii="Century Gothic" w:hAnsi="Century Gothic" w:cs="Arial"/>
                <w:b/>
                <w:color w:val="D5007F"/>
              </w:rPr>
            </w:pPr>
            <w:r w:rsidRPr="001A2665">
              <w:rPr>
                <w:rFonts w:ascii="Century Gothic" w:hAnsi="Century Gothic" w:cs="Arial"/>
                <w:b/>
                <w:color w:val="D5007F"/>
              </w:rPr>
              <w:t>OPL</w:t>
            </w:r>
          </w:p>
        </w:tc>
        <w:tc>
          <w:tcPr>
            <w:tcW w:w="4117" w:type="pct"/>
          </w:tcPr>
          <w:p w14:paraId="4623F4CA" w14:textId="46AE4B7F" w:rsidR="00595919" w:rsidRPr="001A2665" w:rsidRDefault="00595919" w:rsidP="00595919">
            <w:pPr>
              <w:spacing w:before="0" w:after="0"/>
              <w:rPr>
                <w:rFonts w:ascii="Century Gothic" w:hAnsi="Century Gothic" w:cs="Arial"/>
              </w:rPr>
            </w:pPr>
            <w:r w:rsidRPr="001A2665">
              <w:rPr>
                <w:rFonts w:ascii="Century Gothic" w:hAnsi="Century Gothic" w:cs="Arial"/>
              </w:rPr>
              <w:t xml:space="preserve">Organismos Públicos Locales </w:t>
            </w:r>
          </w:p>
        </w:tc>
      </w:tr>
      <w:tr w:rsidR="00595919" w:rsidRPr="001A2665" w14:paraId="5B5558BF" w14:textId="77777777" w:rsidTr="00481338">
        <w:trPr>
          <w:cnfStyle w:val="000000100000" w:firstRow="0" w:lastRow="0" w:firstColumn="0" w:lastColumn="0" w:oddVBand="0" w:evenVBand="0" w:oddHBand="1" w:evenHBand="0" w:firstRowFirstColumn="0" w:firstRowLastColumn="0" w:lastRowFirstColumn="0" w:lastRowLastColumn="0"/>
          <w:jc w:val="center"/>
        </w:trPr>
        <w:tc>
          <w:tcPr>
            <w:tcW w:w="883" w:type="pct"/>
            <w:vAlign w:val="center"/>
          </w:tcPr>
          <w:p w14:paraId="7E0558F3" w14:textId="1DA3425D" w:rsidR="00595919" w:rsidRPr="001A2665" w:rsidRDefault="00595919" w:rsidP="00595919">
            <w:pPr>
              <w:spacing w:before="0" w:after="0"/>
              <w:jc w:val="right"/>
              <w:rPr>
                <w:rFonts w:ascii="Century Gothic" w:hAnsi="Century Gothic" w:cs="Arial"/>
                <w:b/>
                <w:color w:val="D5007F"/>
              </w:rPr>
            </w:pPr>
            <w:r w:rsidRPr="001A2665">
              <w:rPr>
                <w:rFonts w:ascii="Century Gothic" w:hAnsi="Century Gothic" w:cs="Arial"/>
                <w:b/>
                <w:color w:val="D5007F"/>
              </w:rPr>
              <w:t>PEL</w:t>
            </w:r>
          </w:p>
        </w:tc>
        <w:tc>
          <w:tcPr>
            <w:tcW w:w="4117" w:type="pct"/>
          </w:tcPr>
          <w:p w14:paraId="2E3250DF" w14:textId="22894A98" w:rsidR="00595919" w:rsidRPr="001A2665" w:rsidRDefault="00595919" w:rsidP="00595919">
            <w:pPr>
              <w:spacing w:before="0" w:after="0"/>
              <w:rPr>
                <w:rFonts w:ascii="Century Gothic" w:hAnsi="Century Gothic" w:cs="Arial"/>
              </w:rPr>
            </w:pPr>
            <w:r w:rsidRPr="001A2665">
              <w:rPr>
                <w:rFonts w:ascii="Century Gothic" w:hAnsi="Century Gothic" w:cs="Arial"/>
              </w:rPr>
              <w:t>Procesos Electorales Locales</w:t>
            </w:r>
          </w:p>
        </w:tc>
      </w:tr>
      <w:tr w:rsidR="001C4F3B" w:rsidRPr="001A2665" w14:paraId="296CE2B7" w14:textId="77777777" w:rsidTr="00481338">
        <w:trPr>
          <w:jc w:val="center"/>
        </w:trPr>
        <w:tc>
          <w:tcPr>
            <w:tcW w:w="883" w:type="pct"/>
            <w:vAlign w:val="center"/>
          </w:tcPr>
          <w:p w14:paraId="27A2FAAC" w14:textId="77777777" w:rsidR="001C4F3B" w:rsidRPr="001A2665" w:rsidRDefault="001C4F3B" w:rsidP="00760405">
            <w:pPr>
              <w:spacing w:before="0" w:after="0"/>
              <w:jc w:val="right"/>
              <w:rPr>
                <w:rFonts w:ascii="Century Gothic" w:hAnsi="Century Gothic" w:cs="Arial"/>
                <w:b/>
                <w:color w:val="D5007F"/>
              </w:rPr>
            </w:pPr>
            <w:r w:rsidRPr="001A2665">
              <w:rPr>
                <w:rFonts w:ascii="Century Gothic" w:hAnsi="Century Gothic" w:cs="Arial"/>
                <w:b/>
                <w:color w:val="D5007F"/>
              </w:rPr>
              <w:t>SIVEI</w:t>
            </w:r>
          </w:p>
        </w:tc>
        <w:tc>
          <w:tcPr>
            <w:tcW w:w="4117" w:type="pct"/>
          </w:tcPr>
          <w:p w14:paraId="32776510" w14:textId="22CCFD32" w:rsidR="001C4F3B" w:rsidRPr="001A2665" w:rsidRDefault="001C4F3B" w:rsidP="00760405">
            <w:pPr>
              <w:spacing w:before="0" w:after="0"/>
              <w:rPr>
                <w:rFonts w:ascii="Century Gothic" w:hAnsi="Century Gothic" w:cs="Arial"/>
              </w:rPr>
            </w:pPr>
            <w:r w:rsidRPr="001A2665">
              <w:rPr>
                <w:rFonts w:ascii="Century Gothic" w:hAnsi="Century Gothic" w:cs="Arial"/>
              </w:rPr>
              <w:t>Sistema de Voto Electrónico por Internet para las y los Mexicanos Residentes en el Extranjero</w:t>
            </w:r>
            <w:r w:rsidR="00B30DBC" w:rsidRPr="001A2665">
              <w:rPr>
                <w:rFonts w:ascii="Century Gothic" w:hAnsi="Century Gothic" w:cs="Arial"/>
              </w:rPr>
              <w:t xml:space="preserve"> del Instituto Nacional Electoral</w:t>
            </w:r>
          </w:p>
        </w:tc>
      </w:tr>
      <w:tr w:rsidR="005E72D8" w:rsidRPr="001A2665" w14:paraId="4BD548C7" w14:textId="77777777" w:rsidTr="00481338">
        <w:trPr>
          <w:cnfStyle w:val="000000100000" w:firstRow="0" w:lastRow="0" w:firstColumn="0" w:lastColumn="0" w:oddVBand="0" w:evenVBand="0" w:oddHBand="1" w:evenHBand="0" w:firstRowFirstColumn="0" w:firstRowLastColumn="0" w:lastRowFirstColumn="0" w:lastRowLastColumn="0"/>
          <w:jc w:val="center"/>
        </w:trPr>
        <w:tc>
          <w:tcPr>
            <w:tcW w:w="883" w:type="pct"/>
            <w:vAlign w:val="center"/>
          </w:tcPr>
          <w:p w14:paraId="5DF9355F" w14:textId="6D9CD6F5" w:rsidR="005E72D8" w:rsidRPr="001A2665" w:rsidRDefault="005E72D8" w:rsidP="005E72D8">
            <w:pPr>
              <w:spacing w:before="0" w:after="0"/>
              <w:jc w:val="right"/>
              <w:rPr>
                <w:rFonts w:ascii="Century Gothic" w:hAnsi="Century Gothic" w:cs="Arial"/>
                <w:b/>
                <w:color w:val="D5007F"/>
              </w:rPr>
            </w:pPr>
            <w:r w:rsidRPr="001A2665">
              <w:rPr>
                <w:rFonts w:ascii="Century Gothic" w:hAnsi="Century Gothic" w:cs="Arial"/>
                <w:b/>
                <w:color w:val="D5007F"/>
              </w:rPr>
              <w:t>UTSI</w:t>
            </w:r>
          </w:p>
        </w:tc>
        <w:tc>
          <w:tcPr>
            <w:tcW w:w="4117" w:type="pct"/>
          </w:tcPr>
          <w:p w14:paraId="3C816A3C" w14:textId="34EF5669" w:rsidR="005E72D8" w:rsidRPr="001A2665" w:rsidRDefault="005E72D8" w:rsidP="005E72D8">
            <w:pPr>
              <w:spacing w:before="0" w:after="0"/>
              <w:rPr>
                <w:rFonts w:ascii="Century Gothic" w:hAnsi="Century Gothic" w:cs="Arial"/>
              </w:rPr>
            </w:pPr>
            <w:r w:rsidRPr="001A2665">
              <w:rPr>
                <w:rFonts w:ascii="Century Gothic" w:hAnsi="Century Gothic" w:cs="Arial"/>
              </w:rPr>
              <w:t>Unidad Técnica de Servicios de Informática</w:t>
            </w:r>
          </w:p>
        </w:tc>
      </w:tr>
      <w:tr w:rsidR="005E72D8" w:rsidRPr="001A2665" w14:paraId="10B73BD5" w14:textId="77777777" w:rsidTr="00481338">
        <w:trPr>
          <w:jc w:val="center"/>
        </w:trPr>
        <w:tc>
          <w:tcPr>
            <w:tcW w:w="883" w:type="pct"/>
            <w:vAlign w:val="center"/>
          </w:tcPr>
          <w:p w14:paraId="2497BD41" w14:textId="77777777" w:rsidR="005E72D8" w:rsidRPr="001A2665" w:rsidRDefault="005E72D8" w:rsidP="005E72D8">
            <w:pPr>
              <w:spacing w:before="0" w:after="0"/>
              <w:jc w:val="right"/>
              <w:rPr>
                <w:rFonts w:ascii="Century Gothic" w:hAnsi="Century Gothic" w:cs="Arial"/>
                <w:b/>
                <w:color w:val="D5007F"/>
              </w:rPr>
            </w:pPr>
            <w:r w:rsidRPr="001A2665">
              <w:rPr>
                <w:rFonts w:ascii="Century Gothic" w:hAnsi="Century Gothic" w:cs="Arial"/>
                <w:b/>
                <w:color w:val="D5007F"/>
              </w:rPr>
              <w:t>VMRE</w:t>
            </w:r>
          </w:p>
        </w:tc>
        <w:tc>
          <w:tcPr>
            <w:tcW w:w="4117" w:type="pct"/>
          </w:tcPr>
          <w:p w14:paraId="6C443BCE" w14:textId="77777777" w:rsidR="005E72D8" w:rsidRPr="001A2665" w:rsidRDefault="005E72D8" w:rsidP="005E72D8">
            <w:pPr>
              <w:spacing w:before="0" w:after="0"/>
              <w:rPr>
                <w:rFonts w:ascii="Century Gothic" w:hAnsi="Century Gothic" w:cs="Arial"/>
              </w:rPr>
            </w:pPr>
            <w:r w:rsidRPr="001A2665">
              <w:rPr>
                <w:rFonts w:ascii="Century Gothic" w:hAnsi="Century Gothic" w:cs="Arial"/>
              </w:rPr>
              <w:t>Voto de las Mexicanas y los Mexicanos Residentes en el Extranjero</w:t>
            </w:r>
          </w:p>
        </w:tc>
      </w:tr>
    </w:tbl>
    <w:p w14:paraId="650A165B" w14:textId="33E41B1B" w:rsidR="00D9422C" w:rsidRPr="001A2665" w:rsidRDefault="00D9422C" w:rsidP="00D9422C"/>
    <w:p w14:paraId="50F0B6E5" w14:textId="77777777" w:rsidR="00D9422C" w:rsidRPr="001A2665" w:rsidRDefault="00D9422C">
      <w:pPr>
        <w:spacing w:before="0" w:after="160" w:line="259" w:lineRule="auto"/>
        <w:jc w:val="left"/>
      </w:pPr>
      <w:r w:rsidRPr="001A2665">
        <w:br w:type="page"/>
      </w:r>
    </w:p>
    <w:p w14:paraId="733EFEFF" w14:textId="056416B3" w:rsidR="00014D2E" w:rsidRPr="001A2665" w:rsidRDefault="00595C45" w:rsidP="008F3835">
      <w:pPr>
        <w:pStyle w:val="TtuloINE"/>
        <w:numPr>
          <w:ilvl w:val="0"/>
          <w:numId w:val="8"/>
        </w:numPr>
      </w:pPr>
      <w:bookmarkStart w:id="2" w:name="_Toc94901796"/>
      <w:bookmarkEnd w:id="1"/>
      <w:r w:rsidRPr="001A2665">
        <w:lastRenderedPageBreak/>
        <w:t>Antecedentes</w:t>
      </w:r>
      <w:bookmarkEnd w:id="2"/>
      <w:r w:rsidR="00014D2E" w:rsidRPr="001A2665">
        <w:tab/>
      </w:r>
    </w:p>
    <w:p w14:paraId="229450C6" w14:textId="77777777" w:rsidR="00683AF0" w:rsidRPr="001A2665" w:rsidRDefault="00683AF0" w:rsidP="00F07CD9">
      <w:pPr>
        <w:spacing w:after="0"/>
      </w:pPr>
    </w:p>
    <w:p w14:paraId="2C14671D" w14:textId="77777777" w:rsidR="00595C45" w:rsidRPr="001A2665" w:rsidRDefault="00595C45" w:rsidP="00595C45">
      <w:pPr>
        <w:spacing w:after="200"/>
        <w:rPr>
          <w:rFonts w:ascii="Century Gothic" w:hAnsi="Century Gothic"/>
        </w:rPr>
      </w:pPr>
      <w:r w:rsidRPr="001A2665">
        <w:rPr>
          <w:rFonts w:ascii="Century Gothic" w:hAnsi="Century Gothic"/>
        </w:rPr>
        <w:t xml:space="preserve">El artículo 329, numeral 2 de la LGIPE establece que </w:t>
      </w:r>
      <w:r w:rsidRPr="001A2665">
        <w:rPr>
          <w:rFonts w:ascii="Century Gothic" w:hAnsi="Century Gothic"/>
          <w:b/>
          <w:bCs/>
        </w:rPr>
        <w:t>el ejercicio del VMRE podrá realizarse por vía electrónica</w:t>
      </w:r>
      <w:r w:rsidRPr="001A2665">
        <w:rPr>
          <w:rFonts w:ascii="Century Gothic" w:hAnsi="Century Gothic"/>
        </w:rPr>
        <w:t>. Asimismo, el numeral 3 del artículo en mención establece que el voto por vía electrónica sólo podrá realizarse conforme a los lineamientos que emita el INE, los cuales deberán asegurar total certidumbre y seguridad comprobada a las y los mexicanos residentes en el extranjero.</w:t>
      </w:r>
    </w:p>
    <w:p w14:paraId="25C498F5" w14:textId="77777777" w:rsidR="00595C45" w:rsidRPr="001A2665" w:rsidRDefault="00595C45" w:rsidP="00595C45">
      <w:pPr>
        <w:spacing w:after="200"/>
        <w:rPr>
          <w:rFonts w:ascii="Century Gothic" w:hAnsi="Century Gothic"/>
        </w:rPr>
      </w:pPr>
      <w:r w:rsidRPr="001A2665">
        <w:rPr>
          <w:rFonts w:ascii="Century Gothic" w:hAnsi="Century Gothic"/>
        </w:rPr>
        <w:t>Por su parte, el artículo 101, numeral 1 del Reglamento de Elecciones del INE, dispone que corresponde a las Direcciones Ejecutivas, Unidades Técnicas y demás áreas competentes del INE, la implementación del VMRE, en el ámbito de sus atribuciones.</w:t>
      </w:r>
    </w:p>
    <w:p w14:paraId="022CA52E" w14:textId="77777777" w:rsidR="00595C45" w:rsidRPr="001A2665" w:rsidRDefault="00595C45" w:rsidP="00595C45">
      <w:pPr>
        <w:spacing w:after="200"/>
        <w:rPr>
          <w:rFonts w:ascii="Century Gothic" w:hAnsi="Century Gothic"/>
        </w:rPr>
      </w:pPr>
      <w:r w:rsidRPr="001A2665">
        <w:rPr>
          <w:rFonts w:ascii="Century Gothic" w:hAnsi="Century Gothic"/>
        </w:rPr>
        <w:t xml:space="preserve">Conforme al artículo 66, numeral 1, inciso w) del Reglamento Interior del INE, es atribución de la UTSI proponer e instrumentar la instalación y dispositivos con acceso para el VMRE bajo la modalidad electrónica. </w:t>
      </w:r>
    </w:p>
    <w:p w14:paraId="56BC83BD" w14:textId="57D4B675" w:rsidR="005D01B7" w:rsidRPr="001A2665" w:rsidRDefault="005D01B7" w:rsidP="00595C45">
      <w:pPr>
        <w:spacing w:after="200"/>
        <w:rPr>
          <w:rFonts w:ascii="Century Gothic" w:hAnsi="Century Gothic"/>
        </w:rPr>
      </w:pPr>
      <w:r w:rsidRPr="001A2665">
        <w:rPr>
          <w:rFonts w:ascii="Century Gothic" w:hAnsi="Century Gothic"/>
        </w:rPr>
        <w:t xml:space="preserve">Con base en los preceptos antes citados, en sesión extraordinaria del 8 de mayo de 2019, el Consejo General del INE aprobó, mediante Acuerdo INE/CG243/2019, los </w:t>
      </w:r>
      <w:r w:rsidRPr="001A2665">
        <w:rPr>
          <w:rFonts w:ascii="Century Gothic" w:hAnsi="Century Gothic"/>
          <w:b/>
          <w:bCs/>
        </w:rPr>
        <w:t>Lineamientos que establecen las características generales que debe cumplir el Sistema del Voto Electrónico por Internet para las y los Mexicanos Residentes en el Extranjero</w:t>
      </w:r>
      <w:r w:rsidRPr="001A2665">
        <w:rPr>
          <w:rFonts w:ascii="Century Gothic" w:hAnsi="Century Gothic"/>
        </w:rPr>
        <w:t>, los cuales señalan en sus numerales 4 y 5 que, el SIVEI es el conjunto de recursos tecnológicos, humanos, materiales; y procedimientos operativos, técnicos y de seguridad, por medio del cual la ciudadanía puede emitir electrónicamente su voto por Internet.</w:t>
      </w:r>
    </w:p>
    <w:p w14:paraId="16AE54EC" w14:textId="77777777" w:rsidR="008F64D9" w:rsidRPr="001A2665" w:rsidRDefault="008F64D9" w:rsidP="008F64D9">
      <w:pPr>
        <w:spacing w:after="200"/>
        <w:rPr>
          <w:rFonts w:ascii="Century Gothic" w:hAnsi="Century Gothic"/>
        </w:rPr>
      </w:pPr>
      <w:r w:rsidRPr="001A2665">
        <w:rPr>
          <w:rFonts w:ascii="Century Gothic" w:hAnsi="Century Gothic"/>
        </w:rPr>
        <w:t xml:space="preserve">En este sentido, en la sesión ordinaria del 27 de agosto de 2021, el Consejo General del INE, mediante Acuerdo INE/CG1470/2021, aprobó los </w:t>
      </w:r>
      <w:r w:rsidRPr="001A2665">
        <w:rPr>
          <w:rFonts w:ascii="Century Gothic" w:hAnsi="Century Gothic"/>
          <w:b/>
          <w:bCs/>
        </w:rPr>
        <w:t>Lineamientos para la organización y operación del Voto Electrónico por Internet para las Mexicanas y los Mexicanos Residentes en el Extranjero para los PEL 2021-2022</w:t>
      </w:r>
      <w:r w:rsidRPr="001A2665">
        <w:rPr>
          <w:rFonts w:ascii="Century Gothic" w:hAnsi="Century Gothic"/>
        </w:rPr>
        <w:t>, los cuales tienen por objetivo: establecer las bases, mecanismos y procedimientos para la organización y operación del VMRE bajo la modalidad electrónica por Internet, para los PEL 2021-2022; así como establecer las bases de los acuerdos que, para tales efectos, emita el Consejo General.</w:t>
      </w:r>
    </w:p>
    <w:p w14:paraId="6618DE4B" w14:textId="07FF61F1" w:rsidR="00595C45" w:rsidRPr="001A2665" w:rsidRDefault="00F70446" w:rsidP="00595C45">
      <w:pPr>
        <w:spacing w:after="200"/>
        <w:rPr>
          <w:rFonts w:ascii="Century Gothic" w:hAnsi="Century Gothic"/>
        </w:rPr>
      </w:pPr>
      <w:r w:rsidRPr="001A2665">
        <w:rPr>
          <w:rFonts w:ascii="Century Gothic" w:hAnsi="Century Gothic"/>
        </w:rPr>
        <w:t>En virtud de lo</w:t>
      </w:r>
      <w:r w:rsidR="00760BC3" w:rsidRPr="001A2665">
        <w:rPr>
          <w:rFonts w:ascii="Century Gothic" w:hAnsi="Century Gothic"/>
        </w:rPr>
        <w:t xml:space="preserve"> anterior</w:t>
      </w:r>
      <w:r w:rsidRPr="001A2665">
        <w:rPr>
          <w:rFonts w:ascii="Century Gothic" w:hAnsi="Century Gothic"/>
        </w:rPr>
        <w:t>,</w:t>
      </w:r>
      <w:r w:rsidR="00760BC3" w:rsidRPr="001A2665">
        <w:rPr>
          <w:rFonts w:ascii="Century Gothic" w:hAnsi="Century Gothic"/>
        </w:rPr>
        <w:t xml:space="preserve"> y</w:t>
      </w:r>
      <w:r w:rsidR="00595C45" w:rsidRPr="001A2665">
        <w:rPr>
          <w:rFonts w:ascii="Century Gothic" w:hAnsi="Century Gothic"/>
        </w:rPr>
        <w:t xml:space="preserve"> </w:t>
      </w:r>
      <w:r w:rsidR="00595C45" w:rsidRPr="001A2665">
        <w:rPr>
          <w:rFonts w:ascii="Century Gothic" w:hAnsi="Century Gothic"/>
          <w:b/>
          <w:bCs/>
        </w:rPr>
        <w:t xml:space="preserve">como parte de las actividades concernientes a la </w:t>
      </w:r>
      <w:r w:rsidR="000104E8" w:rsidRPr="001A2665">
        <w:rPr>
          <w:rFonts w:ascii="Century Gothic" w:hAnsi="Century Gothic"/>
          <w:b/>
          <w:bCs/>
        </w:rPr>
        <w:t xml:space="preserve">puesta en operación </w:t>
      </w:r>
      <w:r w:rsidR="00595C45" w:rsidRPr="001A2665">
        <w:rPr>
          <w:rFonts w:ascii="Century Gothic" w:hAnsi="Century Gothic"/>
          <w:b/>
          <w:bCs/>
        </w:rPr>
        <w:t>del SIVEI es necesario realizar pruebas</w:t>
      </w:r>
      <w:r w:rsidR="007A2383" w:rsidRPr="001A2665">
        <w:rPr>
          <w:rFonts w:ascii="Century Gothic" w:hAnsi="Century Gothic"/>
          <w:b/>
          <w:bCs/>
        </w:rPr>
        <w:t xml:space="preserve"> del sistema</w:t>
      </w:r>
      <w:r w:rsidR="00595C45" w:rsidRPr="001A2665">
        <w:rPr>
          <w:rFonts w:ascii="Century Gothic" w:hAnsi="Century Gothic"/>
        </w:rPr>
        <w:t xml:space="preserve">, </w:t>
      </w:r>
      <w:r w:rsidR="007A2383" w:rsidRPr="001A2665">
        <w:rPr>
          <w:rFonts w:ascii="Century Gothic" w:hAnsi="Century Gothic"/>
        </w:rPr>
        <w:t>mismas que</w:t>
      </w:r>
      <w:r w:rsidR="00595C45" w:rsidRPr="001A2665">
        <w:rPr>
          <w:rFonts w:ascii="Century Gothic" w:hAnsi="Century Gothic"/>
        </w:rPr>
        <w:t xml:space="preserve"> permitan verificar </w:t>
      </w:r>
      <w:r w:rsidR="007A2383" w:rsidRPr="001A2665">
        <w:rPr>
          <w:rFonts w:ascii="Century Gothic" w:hAnsi="Century Gothic"/>
        </w:rPr>
        <w:t>su</w:t>
      </w:r>
      <w:r w:rsidR="00595C45" w:rsidRPr="001A2665">
        <w:rPr>
          <w:rFonts w:ascii="Century Gothic" w:hAnsi="Century Gothic"/>
        </w:rPr>
        <w:t xml:space="preserve"> funcionalidad</w:t>
      </w:r>
      <w:r w:rsidR="00F405BB" w:rsidRPr="001A2665">
        <w:rPr>
          <w:rFonts w:ascii="Century Gothic" w:hAnsi="Century Gothic"/>
        </w:rPr>
        <w:t xml:space="preserve"> </w:t>
      </w:r>
      <w:r w:rsidR="00595C45" w:rsidRPr="001A2665">
        <w:rPr>
          <w:rFonts w:ascii="Century Gothic" w:hAnsi="Century Gothic"/>
        </w:rPr>
        <w:t>y usabilidad, a fin de dar cumplimiento a la legislación y los ordenamientos mencionados.</w:t>
      </w:r>
    </w:p>
    <w:p w14:paraId="6B5D2148" w14:textId="40187311" w:rsidR="008F64D9" w:rsidRPr="001A2665" w:rsidRDefault="008F64D9" w:rsidP="00595C45">
      <w:pPr>
        <w:spacing w:after="200"/>
        <w:rPr>
          <w:rFonts w:ascii="Century Gothic" w:hAnsi="Century Gothic"/>
        </w:rPr>
      </w:pPr>
      <w:r w:rsidRPr="001A2665">
        <w:rPr>
          <w:rFonts w:ascii="Century Gothic" w:hAnsi="Century Gothic"/>
        </w:rPr>
        <w:t xml:space="preserve">En este orden de ideas, el pasado mes de </w:t>
      </w:r>
      <w:r w:rsidR="008607F7">
        <w:rPr>
          <w:rFonts w:ascii="Century Gothic" w:hAnsi="Century Gothic"/>
        </w:rPr>
        <w:t>enero</w:t>
      </w:r>
      <w:r w:rsidRPr="001A2665">
        <w:rPr>
          <w:rFonts w:ascii="Century Gothic" w:hAnsi="Century Gothic"/>
        </w:rPr>
        <w:t xml:space="preserve"> se llevó a cabo el primer simulacro de votación en el marco de los PEL 2021-2022, en el cual se simularon las elecciones de Gubernatura que se llevarán a cabo en las entidades de Aguascalientes, Durango, Oaxaca y Tamaulipas. En el cual se pudieron poner a prueba la funcionalidad del SIVEI y los procedimientos correspondientes a la operación del VMRE a través del SIVEI.</w:t>
      </w:r>
    </w:p>
    <w:p w14:paraId="2BCC7C87" w14:textId="1501CB22" w:rsidR="00595C45" w:rsidRPr="001A2665" w:rsidRDefault="008F64D9" w:rsidP="00595C45">
      <w:pPr>
        <w:spacing w:after="200"/>
        <w:rPr>
          <w:rFonts w:ascii="Century Gothic" w:hAnsi="Century Gothic"/>
        </w:rPr>
      </w:pPr>
      <w:r w:rsidRPr="001A2665">
        <w:rPr>
          <w:rFonts w:ascii="Century Gothic" w:hAnsi="Century Gothic"/>
        </w:rPr>
        <w:t>Con la finalidad de mejorar y robustecer el SIVEI, así como los procesos y la logística del VMRE bajo la modalidad electrónica por Internet, e</w:t>
      </w:r>
      <w:r w:rsidR="00595C45" w:rsidRPr="001A2665">
        <w:rPr>
          <w:rFonts w:ascii="Century Gothic" w:hAnsi="Century Gothic"/>
        </w:rPr>
        <w:t xml:space="preserve">ste </w:t>
      </w:r>
      <w:r w:rsidR="00F70446" w:rsidRPr="001A2665">
        <w:rPr>
          <w:rFonts w:ascii="Century Gothic" w:hAnsi="Century Gothic"/>
        </w:rPr>
        <w:t>p</w:t>
      </w:r>
      <w:r w:rsidR="00595C45" w:rsidRPr="001A2665">
        <w:rPr>
          <w:rFonts w:ascii="Century Gothic" w:hAnsi="Century Gothic"/>
        </w:rPr>
        <w:t>lan representa un esfuerzo institucional impulsado por la C</w:t>
      </w:r>
      <w:r w:rsidR="000104E8" w:rsidRPr="001A2665">
        <w:rPr>
          <w:rFonts w:ascii="Century Gothic" w:hAnsi="Century Gothic"/>
        </w:rPr>
        <w:t>OVE</w:t>
      </w:r>
      <w:r w:rsidR="00595C45" w:rsidRPr="001A2665">
        <w:rPr>
          <w:rFonts w:ascii="Century Gothic" w:hAnsi="Century Gothic"/>
        </w:rPr>
        <w:t xml:space="preserve"> para contar con </w:t>
      </w:r>
      <w:r w:rsidRPr="001A2665">
        <w:rPr>
          <w:rFonts w:ascii="Century Gothic" w:hAnsi="Century Gothic"/>
        </w:rPr>
        <w:t>el segundo</w:t>
      </w:r>
      <w:r w:rsidR="00595C45" w:rsidRPr="001A2665">
        <w:rPr>
          <w:rFonts w:ascii="Century Gothic" w:hAnsi="Century Gothic"/>
        </w:rPr>
        <w:t xml:space="preserve"> simulacro </w:t>
      </w:r>
      <w:r w:rsidRPr="001A2665">
        <w:rPr>
          <w:rFonts w:ascii="Century Gothic" w:hAnsi="Century Gothic"/>
        </w:rPr>
        <w:t xml:space="preserve">de votación </w:t>
      </w:r>
      <w:r w:rsidR="00595C45" w:rsidRPr="001A2665">
        <w:rPr>
          <w:rFonts w:ascii="Century Gothic" w:hAnsi="Century Gothic"/>
        </w:rPr>
        <w:lastRenderedPageBreak/>
        <w:t xml:space="preserve">en el mes de </w:t>
      </w:r>
      <w:r w:rsidRPr="001A2665">
        <w:rPr>
          <w:rFonts w:ascii="Century Gothic" w:hAnsi="Century Gothic"/>
        </w:rPr>
        <w:t>abril</w:t>
      </w:r>
      <w:r w:rsidR="00595C45" w:rsidRPr="001A2665">
        <w:rPr>
          <w:rFonts w:ascii="Century Gothic" w:hAnsi="Century Gothic"/>
        </w:rPr>
        <w:t xml:space="preserve"> de 202</w:t>
      </w:r>
      <w:r w:rsidR="00665740" w:rsidRPr="001A2665">
        <w:rPr>
          <w:rFonts w:ascii="Century Gothic" w:hAnsi="Century Gothic"/>
        </w:rPr>
        <w:t>2</w:t>
      </w:r>
      <w:r w:rsidR="00CA2816" w:rsidRPr="001A2665">
        <w:rPr>
          <w:rFonts w:ascii="Century Gothic" w:hAnsi="Century Gothic"/>
        </w:rPr>
        <w:t>,</w:t>
      </w:r>
      <w:r w:rsidR="00595C45" w:rsidRPr="001A2665">
        <w:rPr>
          <w:rFonts w:ascii="Century Gothic" w:hAnsi="Century Gothic"/>
        </w:rPr>
        <w:t xml:space="preserve"> que permita </w:t>
      </w:r>
      <w:r w:rsidRPr="001A2665">
        <w:rPr>
          <w:rFonts w:ascii="Century Gothic" w:hAnsi="Century Gothic"/>
        </w:rPr>
        <w:t xml:space="preserve">identificar áreas de mejora y </w:t>
      </w:r>
      <w:r w:rsidR="00595C45" w:rsidRPr="001A2665">
        <w:rPr>
          <w:rFonts w:ascii="Century Gothic" w:hAnsi="Century Gothic"/>
        </w:rPr>
        <w:t>dar cumplimiento a los objetivos para el ejercicio del VMRE bajo la modalidad electrón</w:t>
      </w:r>
      <w:r w:rsidR="00484301" w:rsidRPr="001A2665">
        <w:rPr>
          <w:rFonts w:ascii="Century Gothic" w:hAnsi="Century Gothic"/>
        </w:rPr>
        <w:t>i</w:t>
      </w:r>
      <w:r w:rsidR="00595C45" w:rsidRPr="001A2665">
        <w:rPr>
          <w:rFonts w:ascii="Century Gothic" w:hAnsi="Century Gothic"/>
        </w:rPr>
        <w:t>ca por Internet</w:t>
      </w:r>
      <w:r w:rsidR="00F405BB" w:rsidRPr="001A2665">
        <w:rPr>
          <w:rFonts w:ascii="Century Gothic" w:hAnsi="Century Gothic"/>
        </w:rPr>
        <w:t xml:space="preserve"> para </w:t>
      </w:r>
      <w:r w:rsidRPr="001A2665">
        <w:rPr>
          <w:rFonts w:ascii="Century Gothic" w:hAnsi="Century Gothic"/>
        </w:rPr>
        <w:t>los PEL 2021-2022</w:t>
      </w:r>
      <w:r w:rsidR="00595C45" w:rsidRPr="001A2665">
        <w:rPr>
          <w:rFonts w:ascii="Century Gothic" w:hAnsi="Century Gothic"/>
        </w:rPr>
        <w:t>, en observancia de los principios institucionales de certeza, legalidad, independencia, imparcialidad, objetividad, racionalidad y máxima publicidad.</w:t>
      </w:r>
    </w:p>
    <w:p w14:paraId="40855013" w14:textId="77777777" w:rsidR="000003BB" w:rsidRPr="001A2665" w:rsidRDefault="000003BB" w:rsidP="00595C45">
      <w:pPr>
        <w:spacing w:after="200"/>
        <w:rPr>
          <w:rFonts w:ascii="Century Gothic" w:hAnsi="Century Gothic"/>
        </w:rPr>
      </w:pPr>
    </w:p>
    <w:p w14:paraId="652AD441" w14:textId="77777777" w:rsidR="001A3492" w:rsidRPr="001A2665" w:rsidRDefault="001A3492">
      <w:pPr>
        <w:spacing w:before="0" w:after="160" w:line="259" w:lineRule="auto"/>
        <w:jc w:val="left"/>
        <w:rPr>
          <w:rFonts w:eastAsiaTheme="majorEastAsia" w:cstheme="majorBidi"/>
          <w:b/>
          <w:bCs/>
          <w:color w:val="D3047E"/>
          <w:sz w:val="48"/>
          <w:szCs w:val="28"/>
          <w:lang w:val="es-ES"/>
        </w:rPr>
      </w:pPr>
      <w:bookmarkStart w:id="3" w:name="_Toc94901797"/>
      <w:r w:rsidRPr="001A2665">
        <w:br w:type="page"/>
      </w:r>
    </w:p>
    <w:p w14:paraId="0271B5E4" w14:textId="03DA34DE" w:rsidR="00595C45" w:rsidRPr="001A2665" w:rsidRDefault="00595C45" w:rsidP="008F3835">
      <w:pPr>
        <w:pStyle w:val="TtuloINE"/>
        <w:numPr>
          <w:ilvl w:val="0"/>
          <w:numId w:val="8"/>
        </w:numPr>
      </w:pPr>
      <w:r w:rsidRPr="001A2665">
        <w:lastRenderedPageBreak/>
        <w:t>Introducción</w:t>
      </w:r>
      <w:bookmarkEnd w:id="3"/>
      <w:r w:rsidRPr="001A2665">
        <w:tab/>
      </w:r>
    </w:p>
    <w:p w14:paraId="7487DC89" w14:textId="77777777" w:rsidR="00F405BB" w:rsidRPr="001A2665" w:rsidRDefault="00F405BB" w:rsidP="00F405BB">
      <w:pPr>
        <w:spacing w:after="200"/>
      </w:pPr>
    </w:p>
    <w:p w14:paraId="315F135A" w14:textId="5E7FD66E" w:rsidR="005223D2" w:rsidRPr="001A2665" w:rsidRDefault="005223D2" w:rsidP="005223D2">
      <w:pPr>
        <w:spacing w:before="100" w:beforeAutospacing="1" w:after="100" w:afterAutospacing="1"/>
        <w:textAlignment w:val="baseline"/>
        <w:rPr>
          <w:rFonts w:ascii="Century Gothic" w:eastAsia="Times New Roman" w:hAnsi="Century Gothic" w:cs="Times New Roman"/>
          <w:color w:val="auto"/>
          <w:lang w:eastAsia="es-MX"/>
        </w:rPr>
      </w:pPr>
      <w:r w:rsidRPr="001A2665">
        <w:rPr>
          <w:rFonts w:ascii="Century Gothic" w:eastAsia="Times New Roman" w:hAnsi="Century Gothic" w:cs="Times New Roman"/>
          <w:color w:val="auto"/>
          <w:lang w:eastAsia="es-MX"/>
        </w:rPr>
        <w:t xml:space="preserve">En el marco de la preparación de los trabajos relativos a la implementación del VMRE bajo la modalidad electrónica por Internet para </w:t>
      </w:r>
      <w:r w:rsidR="0049792B" w:rsidRPr="001A2665">
        <w:rPr>
          <w:rFonts w:ascii="Century Gothic" w:eastAsia="Times New Roman" w:hAnsi="Century Gothic" w:cs="Times New Roman"/>
          <w:color w:val="auto"/>
          <w:lang w:eastAsia="es-MX"/>
        </w:rPr>
        <w:t xml:space="preserve">los PEL 2021-2022 en las entidades de Aguascalientes, Durango, Oaxaca y Tamaulipas cuya legislación local contempla el VMRE y, </w:t>
      </w:r>
      <w:r w:rsidR="0049792B" w:rsidRPr="001A2665">
        <w:rPr>
          <w:rFonts w:ascii="Century Gothic" w:eastAsia="Times New Roman" w:hAnsi="Century Gothic" w:cs="Times New Roman"/>
          <w:b/>
          <w:bCs/>
          <w:color w:val="auto"/>
          <w:lang w:eastAsia="es-MX"/>
        </w:rPr>
        <w:t>ante la determinación del Consejo General del INE de implementar la modalidad de votación electrónica</w:t>
      </w:r>
      <w:r w:rsidR="0049792B" w:rsidRPr="001A2665">
        <w:rPr>
          <w:rFonts w:ascii="Century Gothic" w:eastAsia="Times New Roman" w:hAnsi="Century Gothic" w:cs="Times New Roman"/>
          <w:color w:val="auto"/>
          <w:lang w:eastAsia="es-MX"/>
        </w:rPr>
        <w:t xml:space="preserve"> </w:t>
      </w:r>
      <w:r w:rsidR="0049792B" w:rsidRPr="001A2665">
        <w:rPr>
          <w:rFonts w:ascii="Century Gothic" w:eastAsia="Times New Roman" w:hAnsi="Century Gothic" w:cs="Times New Roman"/>
          <w:b/>
          <w:bCs/>
          <w:color w:val="auto"/>
          <w:lang w:eastAsia="es-MX"/>
        </w:rPr>
        <w:t>como opción de la ciudadanía radicada en el exterior para la emisión de su sufragio en los PEL 2021-2022</w:t>
      </w:r>
      <w:r w:rsidRPr="001A2665">
        <w:rPr>
          <w:rFonts w:ascii="Century Gothic" w:eastAsia="Times New Roman" w:hAnsi="Century Gothic" w:cs="Times New Roman"/>
          <w:color w:val="auto"/>
          <w:lang w:eastAsia="es-MX"/>
        </w:rPr>
        <w:t xml:space="preserve">, el presente documento establece la planeación y programación de actividades para ejecutar </w:t>
      </w:r>
      <w:r w:rsidR="000C530D" w:rsidRPr="001A2665">
        <w:rPr>
          <w:rFonts w:ascii="Century Gothic" w:eastAsia="Times New Roman" w:hAnsi="Century Gothic" w:cs="Times New Roman"/>
          <w:color w:val="auto"/>
          <w:lang w:eastAsia="es-MX"/>
        </w:rPr>
        <w:t xml:space="preserve">el </w:t>
      </w:r>
      <w:r w:rsidR="008607F7">
        <w:rPr>
          <w:rFonts w:ascii="Century Gothic" w:eastAsia="Times New Roman" w:hAnsi="Century Gothic" w:cs="Times New Roman"/>
          <w:color w:val="auto"/>
          <w:lang w:eastAsia="es-MX"/>
        </w:rPr>
        <w:t xml:space="preserve">segundo </w:t>
      </w:r>
      <w:r w:rsidRPr="001A2665">
        <w:rPr>
          <w:rFonts w:ascii="Century Gothic" w:eastAsia="Times New Roman" w:hAnsi="Century Gothic" w:cs="Times New Roman"/>
          <w:color w:val="auto"/>
          <w:lang w:eastAsia="es-MX"/>
        </w:rPr>
        <w:t xml:space="preserve">simulacro de voto electrónico a través del SIVEI, el cual tiene como objetivo </w:t>
      </w:r>
      <w:r w:rsidR="00FD187C" w:rsidRPr="001A2665">
        <w:rPr>
          <w:rFonts w:ascii="Century Gothic" w:eastAsia="Times New Roman" w:hAnsi="Century Gothic" w:cs="Times New Roman"/>
          <w:color w:val="auto"/>
          <w:lang w:eastAsia="es-MX"/>
        </w:rPr>
        <w:t xml:space="preserve">replicar los procesos, procedimientos y logística relacionada con la organización y operación del </w:t>
      </w:r>
      <w:r w:rsidR="009A3D99" w:rsidRPr="001A2665">
        <w:rPr>
          <w:rFonts w:ascii="Century Gothic" w:eastAsia="Times New Roman" w:hAnsi="Century Gothic" w:cs="Times New Roman"/>
          <w:color w:val="auto"/>
          <w:lang w:eastAsia="es-MX"/>
        </w:rPr>
        <w:t>VMRE</w:t>
      </w:r>
      <w:r w:rsidR="00FD187C" w:rsidRPr="001A2665">
        <w:rPr>
          <w:rFonts w:ascii="Century Gothic" w:eastAsia="Times New Roman" w:hAnsi="Century Gothic" w:cs="Times New Roman"/>
          <w:color w:val="auto"/>
          <w:lang w:eastAsia="es-MX"/>
        </w:rPr>
        <w:t xml:space="preserve">, a través del SIVEI, para  </w:t>
      </w:r>
      <w:r w:rsidR="0049792B" w:rsidRPr="001A2665">
        <w:rPr>
          <w:rFonts w:ascii="Century Gothic" w:eastAsia="Times New Roman" w:hAnsi="Century Gothic" w:cs="Times New Roman"/>
          <w:color w:val="auto"/>
          <w:lang w:eastAsia="es-MX"/>
        </w:rPr>
        <w:t>los PEL 2021-</w:t>
      </w:r>
      <w:r w:rsidR="00FD187C" w:rsidRPr="001A2665">
        <w:rPr>
          <w:rFonts w:ascii="Century Gothic" w:eastAsia="Times New Roman" w:hAnsi="Century Gothic" w:cs="Times New Roman"/>
          <w:color w:val="auto"/>
          <w:lang w:eastAsia="es-MX"/>
        </w:rPr>
        <w:t>2022</w:t>
      </w:r>
      <w:r w:rsidR="00320BF3" w:rsidRPr="001A2665">
        <w:rPr>
          <w:rFonts w:ascii="Century Gothic" w:eastAsia="Times New Roman" w:hAnsi="Century Gothic" w:cs="Times New Roman"/>
          <w:color w:val="auto"/>
          <w:lang w:eastAsia="es-MX"/>
        </w:rPr>
        <w:t>.</w:t>
      </w:r>
    </w:p>
    <w:p w14:paraId="216EC3B6" w14:textId="5800C712" w:rsidR="00320BF3" w:rsidRPr="001A2665" w:rsidRDefault="00320BF3" w:rsidP="0006765A">
      <w:pPr>
        <w:spacing w:before="100" w:beforeAutospacing="1" w:after="100" w:afterAutospacing="1"/>
        <w:textAlignment w:val="baseline"/>
        <w:rPr>
          <w:rFonts w:ascii="Times New Roman" w:eastAsia="Times New Roman" w:hAnsi="Times New Roman" w:cs="Times New Roman"/>
          <w:color w:val="auto"/>
          <w:sz w:val="24"/>
          <w:szCs w:val="24"/>
          <w:lang w:eastAsia="es-MX"/>
        </w:rPr>
      </w:pPr>
      <w:r w:rsidRPr="001A2665">
        <w:rPr>
          <w:rFonts w:ascii="Century Gothic" w:eastAsia="Times New Roman" w:hAnsi="Century Gothic" w:cs="Times New Roman"/>
          <w:color w:val="auto"/>
          <w:lang w:eastAsia="es-MX"/>
        </w:rPr>
        <w:t xml:space="preserve">Dentro </w:t>
      </w:r>
      <w:r w:rsidR="0006765A" w:rsidRPr="001A2665">
        <w:rPr>
          <w:rFonts w:ascii="Century Gothic" w:eastAsia="Times New Roman" w:hAnsi="Century Gothic" w:cs="Times New Roman"/>
          <w:color w:val="auto"/>
          <w:lang w:eastAsia="es-MX"/>
        </w:rPr>
        <w:t xml:space="preserve">de los numerales </w:t>
      </w:r>
      <w:r w:rsidR="0049792B" w:rsidRPr="001A2665">
        <w:rPr>
          <w:rFonts w:ascii="Century Gothic" w:eastAsia="Times New Roman" w:hAnsi="Century Gothic" w:cs="Times New Roman"/>
          <w:color w:val="auto"/>
          <w:lang w:eastAsia="es-MX"/>
        </w:rPr>
        <w:t>30, 31 y 32 de los LOVEI</w:t>
      </w:r>
      <w:r w:rsidR="0006765A" w:rsidRPr="001A2665">
        <w:rPr>
          <w:rFonts w:ascii="Century Gothic" w:eastAsia="Times New Roman" w:hAnsi="Century Gothic" w:cs="Times New Roman"/>
          <w:color w:val="auto"/>
          <w:lang w:eastAsia="es-MX"/>
        </w:rPr>
        <w:t>, se estableció que, previo al periodo de socialización, podrán realizarse simulacros de votación a</w:t>
      </w:r>
      <w:r w:rsidR="00C245E6" w:rsidRPr="001A2665">
        <w:rPr>
          <w:rFonts w:ascii="Century Gothic" w:eastAsia="Times New Roman" w:hAnsi="Century Gothic" w:cs="Times New Roman"/>
          <w:color w:val="auto"/>
          <w:lang w:eastAsia="es-MX"/>
        </w:rPr>
        <w:t xml:space="preserve"> </w:t>
      </w:r>
      <w:r w:rsidR="0006765A" w:rsidRPr="001A2665">
        <w:rPr>
          <w:rFonts w:ascii="Century Gothic" w:eastAsia="Times New Roman" w:hAnsi="Century Gothic" w:cs="Times New Roman"/>
          <w:color w:val="auto"/>
          <w:lang w:eastAsia="es-MX"/>
        </w:rPr>
        <w:t>través del SIVEI.</w:t>
      </w:r>
      <w:r w:rsidR="00C245E6" w:rsidRPr="001A2665">
        <w:rPr>
          <w:rFonts w:ascii="Century Gothic" w:eastAsia="Times New Roman" w:hAnsi="Century Gothic" w:cs="Times New Roman"/>
          <w:color w:val="auto"/>
          <w:lang w:eastAsia="es-MX"/>
        </w:rPr>
        <w:t xml:space="preserve"> </w:t>
      </w:r>
      <w:r w:rsidR="0006765A" w:rsidRPr="001A2665">
        <w:rPr>
          <w:rFonts w:ascii="Century Gothic" w:eastAsia="Times New Roman" w:hAnsi="Century Gothic" w:cs="Times New Roman"/>
          <w:color w:val="auto"/>
          <w:lang w:eastAsia="es-MX"/>
        </w:rPr>
        <w:t>Los alcances y objetivos de dichos simulacros deberán hacerse del</w:t>
      </w:r>
      <w:r w:rsidR="00C245E6" w:rsidRPr="001A2665">
        <w:rPr>
          <w:rFonts w:ascii="Century Gothic" w:eastAsia="Times New Roman" w:hAnsi="Century Gothic" w:cs="Times New Roman"/>
          <w:color w:val="auto"/>
          <w:lang w:eastAsia="es-MX"/>
        </w:rPr>
        <w:t xml:space="preserve"> </w:t>
      </w:r>
      <w:r w:rsidR="0006765A" w:rsidRPr="001A2665">
        <w:rPr>
          <w:rFonts w:ascii="Century Gothic" w:eastAsia="Times New Roman" w:hAnsi="Century Gothic" w:cs="Times New Roman"/>
          <w:color w:val="auto"/>
          <w:lang w:eastAsia="es-MX"/>
        </w:rPr>
        <w:t>conocimiento de las y los integrantes de la COVE, previo a su realización.</w:t>
      </w:r>
      <w:r w:rsidR="00C245E6" w:rsidRPr="001A2665">
        <w:rPr>
          <w:rFonts w:ascii="Century Gothic" w:eastAsia="Times New Roman" w:hAnsi="Century Gothic" w:cs="Times New Roman"/>
          <w:color w:val="auto"/>
          <w:lang w:eastAsia="es-MX"/>
        </w:rPr>
        <w:t xml:space="preserve"> </w:t>
      </w:r>
      <w:r w:rsidR="0006765A" w:rsidRPr="001A2665">
        <w:rPr>
          <w:rFonts w:ascii="Century Gothic" w:eastAsia="Times New Roman" w:hAnsi="Century Gothic" w:cs="Times New Roman"/>
          <w:color w:val="auto"/>
          <w:lang w:eastAsia="es-MX"/>
        </w:rPr>
        <w:t>Del resultado de los simulacros que se realicen, se informará a las y los</w:t>
      </w:r>
      <w:r w:rsidR="00C245E6" w:rsidRPr="001A2665">
        <w:rPr>
          <w:rFonts w:ascii="Century Gothic" w:eastAsia="Times New Roman" w:hAnsi="Century Gothic" w:cs="Times New Roman"/>
          <w:color w:val="auto"/>
          <w:lang w:eastAsia="es-MX"/>
        </w:rPr>
        <w:t xml:space="preserve"> </w:t>
      </w:r>
      <w:r w:rsidR="0006765A" w:rsidRPr="001A2665">
        <w:rPr>
          <w:rFonts w:ascii="Century Gothic" w:eastAsia="Times New Roman" w:hAnsi="Century Gothic" w:cs="Times New Roman"/>
          <w:color w:val="auto"/>
          <w:lang w:eastAsia="es-MX"/>
        </w:rPr>
        <w:t>integrantes de la COVE.</w:t>
      </w:r>
    </w:p>
    <w:p w14:paraId="4182D732" w14:textId="77A9778C" w:rsidR="00F405BB" w:rsidRPr="001A2665" w:rsidRDefault="00F405BB" w:rsidP="00F405BB">
      <w:pPr>
        <w:spacing w:after="200"/>
        <w:rPr>
          <w:rFonts w:ascii="Century Gothic" w:hAnsi="Century Gothic"/>
        </w:rPr>
      </w:pPr>
      <w:r w:rsidRPr="001A2665">
        <w:rPr>
          <w:rFonts w:ascii="Century Gothic" w:hAnsi="Century Gothic"/>
        </w:rPr>
        <w:t>Es por lo anterior</w:t>
      </w:r>
      <w:r w:rsidR="00CF7CDE" w:rsidRPr="001A2665">
        <w:rPr>
          <w:rFonts w:ascii="Century Gothic" w:hAnsi="Century Gothic"/>
        </w:rPr>
        <w:t>,</w:t>
      </w:r>
      <w:r w:rsidRPr="001A2665">
        <w:rPr>
          <w:rFonts w:ascii="Century Gothic" w:hAnsi="Century Gothic"/>
        </w:rPr>
        <w:t xml:space="preserve"> que el presente documento establece el objetivo general y los objetivos específicos del simulacro de votación electrónica a través del SIVEI; las fases en las que se dividirán las actividades del simulacro, así como las tareas específicas, entregables y fechas de ejecución. </w:t>
      </w:r>
    </w:p>
    <w:p w14:paraId="437C68F6" w14:textId="5D63D063" w:rsidR="00F1651B" w:rsidRPr="001A2665" w:rsidRDefault="00595C45" w:rsidP="00595C45">
      <w:pPr>
        <w:spacing w:before="0" w:after="160" w:line="259" w:lineRule="auto"/>
        <w:jc w:val="left"/>
        <w:rPr>
          <w:rFonts w:cs="Arial"/>
          <w:b/>
        </w:rPr>
      </w:pPr>
      <w:r w:rsidRPr="001A2665">
        <w:rPr>
          <w:rFonts w:cs="Arial"/>
        </w:rPr>
        <w:t xml:space="preserve"> </w:t>
      </w:r>
      <w:r w:rsidR="00E22B54" w:rsidRPr="001A2665">
        <w:rPr>
          <w:rFonts w:cs="Arial"/>
          <w:b/>
        </w:rPr>
        <w:br w:type="page"/>
      </w:r>
    </w:p>
    <w:p w14:paraId="0B1174B6" w14:textId="6427FE6C" w:rsidR="00014D2E" w:rsidRPr="001A2665" w:rsidRDefault="00314130" w:rsidP="008F3835">
      <w:pPr>
        <w:pStyle w:val="TtuloINE"/>
        <w:numPr>
          <w:ilvl w:val="0"/>
          <w:numId w:val="8"/>
        </w:numPr>
      </w:pPr>
      <w:bookmarkStart w:id="4" w:name="_Toc68083538"/>
      <w:bookmarkStart w:id="5" w:name="_Toc94901798"/>
      <w:r w:rsidRPr="001A2665">
        <w:lastRenderedPageBreak/>
        <w:t>Objetivo</w:t>
      </w:r>
      <w:bookmarkEnd w:id="4"/>
      <w:r w:rsidR="00EE45E7" w:rsidRPr="001A2665">
        <w:t>s</w:t>
      </w:r>
      <w:bookmarkEnd w:id="5"/>
    </w:p>
    <w:p w14:paraId="536A8FE3" w14:textId="3AEC3FEC" w:rsidR="00EE45E7" w:rsidRPr="001A2665" w:rsidRDefault="00014D2E" w:rsidP="00CC7DEB">
      <w:pPr>
        <w:pStyle w:val="Ttulo2"/>
        <w:rPr>
          <w:rFonts w:ascii="Century Gothic" w:hAnsi="Century Gothic" w:cs="Arial"/>
          <w:b/>
          <w:bCs/>
          <w:color w:val="auto"/>
        </w:rPr>
      </w:pPr>
      <w:r w:rsidRPr="001A2665">
        <w:rPr>
          <w:lang w:val="es-ES"/>
        </w:rPr>
        <w:br/>
      </w:r>
      <w:bookmarkStart w:id="6" w:name="_Toc94901799"/>
      <w:r w:rsidR="00BA5B82" w:rsidRPr="001A2665">
        <w:rPr>
          <w:rFonts w:ascii="Century Gothic" w:hAnsi="Century Gothic" w:cs="Arial"/>
          <w:b/>
          <w:bCs/>
          <w:color w:val="auto"/>
        </w:rPr>
        <w:t xml:space="preserve">4.1 </w:t>
      </w:r>
      <w:r w:rsidR="00EE45E7" w:rsidRPr="001A2665">
        <w:rPr>
          <w:rFonts w:ascii="Century Gothic" w:hAnsi="Century Gothic" w:cs="Arial"/>
          <w:b/>
          <w:bCs/>
          <w:color w:val="auto"/>
        </w:rPr>
        <w:t>Objetivo general</w:t>
      </w:r>
      <w:bookmarkEnd w:id="6"/>
    </w:p>
    <w:p w14:paraId="145D0FF0" w14:textId="77777777" w:rsidR="00256124" w:rsidRPr="001A2665" w:rsidRDefault="00256124" w:rsidP="00256124">
      <w:pPr>
        <w:spacing w:before="0" w:after="0"/>
      </w:pPr>
    </w:p>
    <w:p w14:paraId="4A4C4EDE" w14:textId="054524EC" w:rsidR="0026793D" w:rsidRPr="001A2665" w:rsidRDefault="0026793D" w:rsidP="0026793D">
      <w:pPr>
        <w:rPr>
          <w:rFonts w:ascii="Century Gothic" w:hAnsi="Century Gothic" w:cs="Arial"/>
          <w:color w:val="auto"/>
        </w:rPr>
      </w:pPr>
      <w:r w:rsidRPr="001A2665">
        <w:rPr>
          <w:rFonts w:ascii="Century Gothic" w:hAnsi="Century Gothic" w:cs="Arial"/>
          <w:color w:val="auto"/>
        </w:rPr>
        <w:t xml:space="preserve">Replicar los procesos, procedimientos y logística relacionada con la organización y operación del VMRE, a través del SIVEI para </w:t>
      </w:r>
      <w:r w:rsidR="0049792B" w:rsidRPr="001A2665">
        <w:rPr>
          <w:rFonts w:ascii="Century Gothic" w:hAnsi="Century Gothic" w:cs="Arial"/>
          <w:color w:val="auto"/>
        </w:rPr>
        <w:t>los PEL 2021-2022</w:t>
      </w:r>
      <w:r w:rsidRPr="001A2665">
        <w:rPr>
          <w:rFonts w:ascii="Century Gothic" w:hAnsi="Century Gothic" w:cs="Arial"/>
          <w:color w:val="auto"/>
        </w:rPr>
        <w:t>, mediante un simulacro integral que permita ratificar el correcto funcionamiento y la usabilidad del SIVEI e incluya cada uno de los roles que intervienen en las distintas fases del modelo operativo del Sistema.</w:t>
      </w:r>
    </w:p>
    <w:p w14:paraId="3423378D" w14:textId="77777777" w:rsidR="00256124" w:rsidRPr="001A2665" w:rsidRDefault="00256124" w:rsidP="00256124">
      <w:pPr>
        <w:spacing w:before="0" w:after="0"/>
        <w:rPr>
          <w:rFonts w:ascii="Century Gothic" w:hAnsi="Century Gothic" w:cs="Arial"/>
          <w:color w:val="auto"/>
        </w:rPr>
      </w:pPr>
    </w:p>
    <w:p w14:paraId="40199772" w14:textId="3D451746" w:rsidR="00EE45E7" w:rsidRPr="001A2665" w:rsidRDefault="00BA5B82" w:rsidP="00CC7DEB">
      <w:pPr>
        <w:pStyle w:val="Ttulo2"/>
        <w:rPr>
          <w:rFonts w:ascii="Century Gothic" w:hAnsi="Century Gothic" w:cs="Arial"/>
          <w:b/>
          <w:bCs/>
          <w:color w:val="auto"/>
        </w:rPr>
      </w:pPr>
      <w:bookmarkStart w:id="7" w:name="_Toc94901800"/>
      <w:r w:rsidRPr="001A2665">
        <w:rPr>
          <w:rFonts w:ascii="Century Gothic" w:hAnsi="Century Gothic" w:cs="Arial"/>
          <w:b/>
          <w:bCs/>
          <w:color w:val="auto"/>
        </w:rPr>
        <w:t xml:space="preserve">4.2 </w:t>
      </w:r>
      <w:r w:rsidR="00EE45E7" w:rsidRPr="001A2665">
        <w:rPr>
          <w:rFonts w:ascii="Century Gothic" w:hAnsi="Century Gothic" w:cs="Arial"/>
          <w:b/>
          <w:bCs/>
          <w:color w:val="auto"/>
        </w:rPr>
        <w:t>Objetivos específicos</w:t>
      </w:r>
      <w:bookmarkEnd w:id="7"/>
    </w:p>
    <w:p w14:paraId="67D99062" w14:textId="77777777" w:rsidR="00256124" w:rsidRPr="001A2665" w:rsidRDefault="00256124" w:rsidP="00256124">
      <w:pPr>
        <w:spacing w:before="0" w:after="0"/>
        <w:rPr>
          <w:rFonts w:ascii="Century Gothic" w:hAnsi="Century Gothic" w:cstheme="minorHAnsi"/>
          <w:color w:val="auto"/>
          <w:kern w:val="24"/>
          <w:lang w:val="es-ES"/>
        </w:rPr>
      </w:pPr>
    </w:p>
    <w:p w14:paraId="2377B562" w14:textId="57C6272B" w:rsidR="00EE45E7" w:rsidRPr="001A2665" w:rsidRDefault="00EE45E7" w:rsidP="00EE45E7">
      <w:pPr>
        <w:spacing w:after="200"/>
        <w:rPr>
          <w:rFonts w:ascii="Century Gothic" w:hAnsi="Century Gothic" w:cstheme="minorHAnsi"/>
          <w:color w:val="auto"/>
          <w:kern w:val="24"/>
          <w:lang w:val="es-ES"/>
        </w:rPr>
      </w:pPr>
      <w:r w:rsidRPr="001A2665">
        <w:rPr>
          <w:rFonts w:ascii="Century Gothic" w:hAnsi="Century Gothic" w:cstheme="minorHAnsi"/>
          <w:color w:val="auto"/>
          <w:kern w:val="24"/>
          <w:lang w:val="es-ES"/>
        </w:rPr>
        <w:t xml:space="preserve">Las áreas participantes en el </w:t>
      </w:r>
      <w:r w:rsidR="00E310B5" w:rsidRPr="001A2665">
        <w:rPr>
          <w:rFonts w:ascii="Century Gothic" w:hAnsi="Century Gothic" w:cstheme="minorHAnsi"/>
          <w:color w:val="auto"/>
          <w:kern w:val="24"/>
          <w:lang w:val="es-ES"/>
        </w:rPr>
        <w:t>s</w:t>
      </w:r>
      <w:r w:rsidRPr="001A2665">
        <w:rPr>
          <w:rFonts w:ascii="Century Gothic" w:hAnsi="Century Gothic" w:cstheme="minorHAnsi"/>
          <w:color w:val="auto"/>
          <w:kern w:val="24"/>
          <w:lang w:val="es-ES"/>
        </w:rPr>
        <w:t xml:space="preserve">imulacro realizarán sus actividades en el marco de los siguientes objetivos específicos: </w:t>
      </w:r>
    </w:p>
    <w:p w14:paraId="4276267A" w14:textId="7ACC94B3" w:rsidR="00EE45E7" w:rsidRPr="001A2665" w:rsidRDefault="00EE45E7" w:rsidP="008F3835">
      <w:pPr>
        <w:pStyle w:val="Prrafodelista"/>
        <w:numPr>
          <w:ilvl w:val="0"/>
          <w:numId w:val="3"/>
        </w:numPr>
        <w:spacing w:before="0" w:after="200"/>
        <w:contextualSpacing w:val="0"/>
        <w:rPr>
          <w:rFonts w:ascii="Century Gothic" w:hAnsi="Century Gothic"/>
          <w:color w:val="auto"/>
        </w:rPr>
      </w:pPr>
      <w:r w:rsidRPr="001A2665">
        <w:rPr>
          <w:rFonts w:ascii="Century Gothic" w:hAnsi="Century Gothic"/>
          <w:color w:val="auto"/>
        </w:rPr>
        <w:t>Socializar entre las y los participantes las actividades</w:t>
      </w:r>
      <w:r w:rsidR="00256124" w:rsidRPr="001A2665">
        <w:rPr>
          <w:rFonts w:ascii="Century Gothic" w:hAnsi="Century Gothic"/>
          <w:color w:val="auto"/>
        </w:rPr>
        <w:t xml:space="preserve"> a realizarse como parte de los actos</w:t>
      </w:r>
      <w:r w:rsidRPr="001A2665">
        <w:rPr>
          <w:rFonts w:ascii="Century Gothic" w:hAnsi="Century Gothic"/>
          <w:color w:val="auto"/>
        </w:rPr>
        <w:t xml:space="preserve"> protocolari</w:t>
      </w:r>
      <w:r w:rsidR="00256124" w:rsidRPr="001A2665">
        <w:rPr>
          <w:rFonts w:ascii="Century Gothic" w:hAnsi="Century Gothic"/>
          <w:color w:val="auto"/>
        </w:rPr>
        <w:t>o</w:t>
      </w:r>
      <w:r w:rsidRPr="001A2665">
        <w:rPr>
          <w:rFonts w:ascii="Century Gothic" w:hAnsi="Century Gothic"/>
          <w:color w:val="auto"/>
        </w:rPr>
        <w:t xml:space="preserve">s, así como </w:t>
      </w:r>
      <w:r w:rsidR="00256124" w:rsidRPr="001A2665">
        <w:rPr>
          <w:rFonts w:ascii="Century Gothic" w:hAnsi="Century Gothic"/>
          <w:color w:val="auto"/>
        </w:rPr>
        <w:t xml:space="preserve">dar a conocer </w:t>
      </w:r>
      <w:r w:rsidRPr="001A2665">
        <w:rPr>
          <w:rFonts w:ascii="Century Gothic" w:hAnsi="Century Gothic"/>
          <w:color w:val="auto"/>
        </w:rPr>
        <w:t xml:space="preserve">los procedimientos asociados a </w:t>
      </w:r>
      <w:r w:rsidR="00256124" w:rsidRPr="001A2665">
        <w:rPr>
          <w:rFonts w:ascii="Century Gothic" w:hAnsi="Century Gothic"/>
          <w:color w:val="auto"/>
        </w:rPr>
        <w:t>la</w:t>
      </w:r>
      <w:r w:rsidRPr="001A2665">
        <w:rPr>
          <w:rFonts w:ascii="Century Gothic" w:hAnsi="Century Gothic"/>
          <w:color w:val="auto"/>
        </w:rPr>
        <w:t xml:space="preserve"> </w:t>
      </w:r>
      <w:r w:rsidRPr="001A2665">
        <w:rPr>
          <w:rFonts w:ascii="Century Gothic" w:hAnsi="Century Gothic"/>
          <w:b/>
          <w:bCs/>
          <w:color w:val="auto"/>
        </w:rPr>
        <w:t xml:space="preserve">configuración de </w:t>
      </w:r>
      <w:r w:rsidR="00256124" w:rsidRPr="001A2665">
        <w:rPr>
          <w:rFonts w:ascii="Century Gothic" w:hAnsi="Century Gothic"/>
          <w:b/>
          <w:bCs/>
          <w:color w:val="auto"/>
        </w:rPr>
        <w:t>la consulta</w:t>
      </w:r>
      <w:r w:rsidRPr="001A2665">
        <w:rPr>
          <w:rFonts w:ascii="Century Gothic" w:hAnsi="Century Gothic"/>
          <w:color w:val="auto"/>
        </w:rPr>
        <w:t xml:space="preserve">, </w:t>
      </w:r>
      <w:r w:rsidRPr="001A2665">
        <w:rPr>
          <w:rFonts w:ascii="Century Gothic" w:hAnsi="Century Gothic"/>
          <w:b/>
          <w:bCs/>
          <w:color w:val="auto"/>
        </w:rPr>
        <w:t>creación de la llave criptográfica</w:t>
      </w:r>
      <w:r w:rsidRPr="001A2665">
        <w:rPr>
          <w:rFonts w:ascii="Century Gothic" w:hAnsi="Century Gothic"/>
          <w:color w:val="auto"/>
        </w:rPr>
        <w:t xml:space="preserve">, </w:t>
      </w:r>
      <w:r w:rsidRPr="001A2665">
        <w:rPr>
          <w:rFonts w:ascii="Century Gothic" w:hAnsi="Century Gothic"/>
          <w:b/>
          <w:bCs/>
          <w:color w:val="auto"/>
        </w:rPr>
        <w:t>apertura y cierre del SIVEI</w:t>
      </w:r>
      <w:r w:rsidRPr="001A2665">
        <w:rPr>
          <w:rFonts w:ascii="Century Gothic" w:hAnsi="Century Gothic"/>
          <w:color w:val="auto"/>
        </w:rPr>
        <w:t>.</w:t>
      </w:r>
    </w:p>
    <w:p w14:paraId="49AEE0CC" w14:textId="1A916850" w:rsidR="00EE45E7" w:rsidRPr="001A2665" w:rsidRDefault="00EE45E7" w:rsidP="008F3835">
      <w:pPr>
        <w:pStyle w:val="Prrafodelista"/>
        <w:numPr>
          <w:ilvl w:val="0"/>
          <w:numId w:val="3"/>
        </w:numPr>
        <w:spacing w:before="0" w:after="200"/>
        <w:contextualSpacing w:val="0"/>
        <w:rPr>
          <w:rFonts w:ascii="Century Gothic" w:hAnsi="Century Gothic"/>
          <w:color w:val="auto"/>
        </w:rPr>
      </w:pPr>
      <w:r w:rsidRPr="001A2665">
        <w:rPr>
          <w:rFonts w:ascii="Century Gothic" w:hAnsi="Century Gothic"/>
          <w:color w:val="auto"/>
        </w:rPr>
        <w:t xml:space="preserve">Poner a disposición de las y los participantes del simulacro la plataforma de voto electrónico por Internet para validar que el </w:t>
      </w:r>
      <w:r w:rsidRPr="001A2665">
        <w:rPr>
          <w:rFonts w:ascii="Century Gothic" w:hAnsi="Century Gothic"/>
          <w:b/>
          <w:bCs/>
          <w:color w:val="auto"/>
        </w:rPr>
        <w:t xml:space="preserve">diseño e interacciones </w:t>
      </w:r>
      <w:r w:rsidRPr="001A2665">
        <w:rPr>
          <w:rFonts w:ascii="Century Gothic" w:hAnsi="Century Gothic"/>
          <w:color w:val="auto"/>
        </w:rPr>
        <w:t>son adecuados respecto a la usabilidad y experiencia de usuario.</w:t>
      </w:r>
    </w:p>
    <w:p w14:paraId="54F2E114" w14:textId="388F17DA" w:rsidR="00EE45E7" w:rsidRPr="001A2665" w:rsidRDefault="00EE45E7" w:rsidP="008F3835">
      <w:pPr>
        <w:pStyle w:val="Prrafodelista"/>
        <w:numPr>
          <w:ilvl w:val="0"/>
          <w:numId w:val="3"/>
        </w:numPr>
        <w:spacing w:before="0" w:after="200"/>
        <w:contextualSpacing w:val="0"/>
        <w:rPr>
          <w:rFonts w:ascii="Century Gothic" w:hAnsi="Century Gothic"/>
          <w:color w:val="auto"/>
        </w:rPr>
      </w:pPr>
      <w:r w:rsidRPr="001A2665">
        <w:rPr>
          <w:rFonts w:ascii="Century Gothic" w:hAnsi="Century Gothic"/>
          <w:color w:val="auto"/>
        </w:rPr>
        <w:t xml:space="preserve">Validar que la </w:t>
      </w:r>
      <w:r w:rsidRPr="001A2665">
        <w:rPr>
          <w:rFonts w:ascii="Century Gothic" w:hAnsi="Century Gothic"/>
          <w:b/>
          <w:bCs/>
          <w:color w:val="auto"/>
        </w:rPr>
        <w:t>estructura y el contenido de los materiales de apoyo</w:t>
      </w:r>
      <w:r w:rsidRPr="001A2665">
        <w:rPr>
          <w:rFonts w:ascii="Century Gothic" w:hAnsi="Century Gothic"/>
          <w:color w:val="auto"/>
        </w:rPr>
        <w:t xml:space="preserve"> para votar bajo la modalidad electrónica por Internet, así como los correos electrónicos </w:t>
      </w:r>
      <w:r w:rsidR="00256124" w:rsidRPr="001A2665">
        <w:rPr>
          <w:rFonts w:ascii="Century Gothic" w:hAnsi="Century Gothic"/>
          <w:color w:val="auto"/>
        </w:rPr>
        <w:t xml:space="preserve">que se envían a los participantes </w:t>
      </w:r>
      <w:r w:rsidRPr="001A2665">
        <w:rPr>
          <w:rFonts w:ascii="Century Gothic" w:hAnsi="Century Gothic"/>
          <w:color w:val="auto"/>
        </w:rPr>
        <w:t>sean claros.</w:t>
      </w:r>
    </w:p>
    <w:p w14:paraId="04B1967C" w14:textId="373BD7BA" w:rsidR="00EE45E7" w:rsidRPr="001A2665" w:rsidRDefault="00EE45E7" w:rsidP="008F3835">
      <w:pPr>
        <w:pStyle w:val="Prrafodelista"/>
        <w:numPr>
          <w:ilvl w:val="0"/>
          <w:numId w:val="3"/>
        </w:numPr>
        <w:spacing w:before="0" w:after="200"/>
        <w:contextualSpacing w:val="0"/>
        <w:rPr>
          <w:rFonts w:ascii="Century Gothic" w:eastAsia="Times New Roman" w:hAnsi="Century Gothic"/>
          <w:b/>
          <w:noProof/>
          <w:color w:val="auto"/>
        </w:rPr>
      </w:pPr>
      <w:r w:rsidRPr="001A2665">
        <w:rPr>
          <w:rFonts w:ascii="Century Gothic" w:hAnsi="Century Gothic"/>
          <w:color w:val="auto"/>
        </w:rPr>
        <w:t xml:space="preserve">Validar las actividades y procedimientos que se llevarán a cabo en la MEC electrónica, mismos que </w:t>
      </w:r>
      <w:r w:rsidR="00256124" w:rsidRPr="001A2665">
        <w:rPr>
          <w:rFonts w:ascii="Century Gothic" w:hAnsi="Century Gothic"/>
          <w:color w:val="auto"/>
        </w:rPr>
        <w:t>permiten</w:t>
      </w:r>
      <w:r w:rsidRPr="001A2665">
        <w:rPr>
          <w:rFonts w:ascii="Century Gothic" w:hAnsi="Century Gothic"/>
          <w:color w:val="auto"/>
        </w:rPr>
        <w:t xml:space="preserve"> realizar el cómputo de los votos y la generación de</w:t>
      </w:r>
      <w:r w:rsidR="00256124" w:rsidRPr="001A2665">
        <w:rPr>
          <w:rFonts w:ascii="Century Gothic" w:hAnsi="Century Gothic"/>
          <w:color w:val="auto"/>
        </w:rPr>
        <w:t>l</w:t>
      </w:r>
      <w:r w:rsidRPr="001A2665">
        <w:rPr>
          <w:rFonts w:ascii="Century Gothic" w:hAnsi="Century Gothic"/>
          <w:color w:val="auto"/>
        </w:rPr>
        <w:t xml:space="preserve"> Actas de </w:t>
      </w:r>
      <w:r w:rsidR="0049792B" w:rsidRPr="001A2665">
        <w:rPr>
          <w:rFonts w:ascii="Century Gothic" w:hAnsi="Century Gothic"/>
          <w:color w:val="auto"/>
        </w:rPr>
        <w:t>Mesa de Escrutinio y Cómputo</w:t>
      </w:r>
      <w:r w:rsidRPr="001A2665">
        <w:rPr>
          <w:rFonts w:ascii="Century Gothic" w:hAnsi="Century Gothic"/>
          <w:color w:val="auto"/>
        </w:rPr>
        <w:t>.</w:t>
      </w:r>
    </w:p>
    <w:p w14:paraId="2BE6BAD6" w14:textId="77777777" w:rsidR="00EE45E7" w:rsidRPr="001A2665" w:rsidRDefault="00EE45E7" w:rsidP="008F3835">
      <w:pPr>
        <w:pStyle w:val="Prrafodelista"/>
        <w:numPr>
          <w:ilvl w:val="0"/>
          <w:numId w:val="3"/>
        </w:numPr>
        <w:spacing w:before="0" w:after="200"/>
        <w:contextualSpacing w:val="0"/>
        <w:rPr>
          <w:rFonts w:ascii="Century Gothic" w:eastAsia="Times New Roman" w:hAnsi="Century Gothic"/>
          <w:b/>
          <w:noProof/>
          <w:color w:val="auto"/>
        </w:rPr>
      </w:pPr>
      <w:r w:rsidRPr="001A2665">
        <w:rPr>
          <w:rFonts w:ascii="Century Gothic" w:hAnsi="Century Gothic"/>
          <w:color w:val="auto"/>
        </w:rPr>
        <w:t xml:space="preserve">Ratificar los </w:t>
      </w:r>
      <w:r w:rsidRPr="001A2665">
        <w:rPr>
          <w:rFonts w:ascii="Century Gothic" w:hAnsi="Century Gothic"/>
          <w:b/>
          <w:bCs/>
          <w:color w:val="auto"/>
        </w:rPr>
        <w:t>procesos técnicos de operación y monitoreo</w:t>
      </w:r>
      <w:r w:rsidRPr="001A2665">
        <w:rPr>
          <w:rFonts w:ascii="Century Gothic" w:hAnsi="Century Gothic"/>
          <w:color w:val="auto"/>
        </w:rPr>
        <w:t xml:space="preserve"> para garantizar el correcto funcionamiento del Sistema.</w:t>
      </w:r>
    </w:p>
    <w:p w14:paraId="5E2DF0B2" w14:textId="518BD769" w:rsidR="00EE45E7" w:rsidRPr="001A2665" w:rsidRDefault="00EE45E7" w:rsidP="00314130">
      <w:pPr>
        <w:rPr>
          <w:rFonts w:cs="Arial"/>
        </w:rPr>
      </w:pPr>
    </w:p>
    <w:p w14:paraId="7CD3AF68" w14:textId="5FFD27EF" w:rsidR="00EE45E7" w:rsidRPr="001A2665" w:rsidRDefault="00EE45E7" w:rsidP="00314130">
      <w:pPr>
        <w:rPr>
          <w:rFonts w:cs="Arial"/>
        </w:rPr>
      </w:pPr>
    </w:p>
    <w:p w14:paraId="0DF1DF1C" w14:textId="1308DC23" w:rsidR="00EE45E7" w:rsidRPr="001A2665" w:rsidRDefault="00EE45E7" w:rsidP="00314130">
      <w:pPr>
        <w:rPr>
          <w:rFonts w:cs="Arial"/>
        </w:rPr>
      </w:pPr>
    </w:p>
    <w:p w14:paraId="55F1EF93" w14:textId="77777777" w:rsidR="00EE45E7" w:rsidRPr="001A2665" w:rsidRDefault="00EE45E7" w:rsidP="00314130">
      <w:pPr>
        <w:rPr>
          <w:rFonts w:cs="Arial"/>
        </w:rPr>
      </w:pPr>
    </w:p>
    <w:p w14:paraId="32B61B1A" w14:textId="5A5FE89F" w:rsidR="008A5C1A" w:rsidRPr="001A2665" w:rsidRDefault="008A5C1A" w:rsidP="008A5C1A">
      <w:pPr>
        <w:pStyle w:val="Prrafodelista"/>
        <w:spacing w:before="0" w:after="160" w:line="259" w:lineRule="auto"/>
        <w:ind w:firstLine="0"/>
        <w:rPr>
          <w:rFonts w:cs="Arial"/>
          <w:color w:val="auto"/>
        </w:rPr>
      </w:pPr>
    </w:p>
    <w:p w14:paraId="2C6BF7ED" w14:textId="4513029C" w:rsidR="00EE45E7" w:rsidRPr="001A2665" w:rsidRDefault="00EE45E7" w:rsidP="008A5C1A">
      <w:pPr>
        <w:pStyle w:val="Prrafodelista"/>
        <w:spacing w:before="0" w:after="160" w:line="259" w:lineRule="auto"/>
        <w:ind w:firstLine="0"/>
        <w:rPr>
          <w:rFonts w:cs="Arial"/>
          <w:color w:val="auto"/>
        </w:rPr>
      </w:pPr>
    </w:p>
    <w:p w14:paraId="0557E767" w14:textId="77777777" w:rsidR="00EE45E7" w:rsidRPr="001A2665" w:rsidRDefault="00EE45E7" w:rsidP="008A5C1A">
      <w:pPr>
        <w:pStyle w:val="Prrafodelista"/>
        <w:spacing w:before="0" w:after="160" w:line="259" w:lineRule="auto"/>
        <w:ind w:firstLine="0"/>
        <w:rPr>
          <w:rFonts w:cs="Arial"/>
          <w:color w:val="auto"/>
        </w:rPr>
      </w:pPr>
    </w:p>
    <w:p w14:paraId="62CFE6D5" w14:textId="7DFECE0B" w:rsidR="00014D2E" w:rsidRPr="001A2665" w:rsidRDefault="00464D4A" w:rsidP="008F3835">
      <w:pPr>
        <w:pStyle w:val="TtuloINE"/>
        <w:numPr>
          <w:ilvl w:val="0"/>
          <w:numId w:val="8"/>
        </w:numPr>
      </w:pPr>
      <w:bookmarkStart w:id="8" w:name="_Toc94901801"/>
      <w:r w:rsidRPr="001A2665">
        <w:t>Fa</w:t>
      </w:r>
      <w:r w:rsidR="00476759" w:rsidRPr="001A2665">
        <w:t>s</w:t>
      </w:r>
      <w:r w:rsidRPr="001A2665">
        <w:t>es del Plan del Simulacro</w:t>
      </w:r>
      <w:bookmarkEnd w:id="8"/>
    </w:p>
    <w:p w14:paraId="3C55FFA2" w14:textId="453C5C6A" w:rsidR="00314130" w:rsidRPr="001A2665" w:rsidRDefault="00314130" w:rsidP="00586EF8">
      <w:pPr>
        <w:spacing w:after="0"/>
      </w:pPr>
    </w:p>
    <w:p w14:paraId="2117FBB9" w14:textId="7523FBFD" w:rsidR="00E26E1C" w:rsidRPr="001A2665" w:rsidRDefault="00E26E1C" w:rsidP="00E26E1C">
      <w:pPr>
        <w:rPr>
          <w:rFonts w:ascii="Century Gothic" w:hAnsi="Century Gothic" w:cs="Arial"/>
          <w:color w:val="auto"/>
        </w:rPr>
      </w:pPr>
      <w:r w:rsidRPr="001A2665">
        <w:rPr>
          <w:rFonts w:ascii="Century Gothic" w:hAnsi="Century Gothic" w:cs="Arial"/>
          <w:color w:val="auto"/>
        </w:rPr>
        <w:t xml:space="preserve">A efecto de llevar a cabo las actividades conducentes a la realización del simulacro de votación electrónica por Internet a través del SIVEI, se determinaron las siguientes etapas del proceso: </w:t>
      </w:r>
    </w:p>
    <w:p w14:paraId="00871C0A" w14:textId="571445AF" w:rsidR="00E26E1C" w:rsidRPr="001A2665" w:rsidRDefault="00E26E1C" w:rsidP="00E26E1C">
      <w:pPr>
        <w:rPr>
          <w:rFonts w:ascii="Century Gothic" w:hAnsi="Century Gothic" w:cs="Arial"/>
          <w:color w:val="auto"/>
        </w:rPr>
      </w:pPr>
      <w:r w:rsidRPr="001A2665">
        <w:rPr>
          <w:rFonts w:ascii="Century Gothic" w:hAnsi="Century Gothic"/>
          <w:noProof/>
          <w:lang w:eastAsia="es-MX"/>
        </w:rPr>
        <mc:AlternateContent>
          <mc:Choice Requires="wpg">
            <w:drawing>
              <wp:anchor distT="0" distB="0" distL="114300" distR="114300" simplePos="0" relativeHeight="251658244" behindDoc="0" locked="0" layoutInCell="1" allowOverlap="1" wp14:anchorId="3FC24130" wp14:editId="416ED6A2">
                <wp:simplePos x="0" y="0"/>
                <wp:positionH relativeFrom="margin">
                  <wp:posOffset>-1270</wp:posOffset>
                </wp:positionH>
                <wp:positionV relativeFrom="paragraph">
                  <wp:posOffset>-1270</wp:posOffset>
                </wp:positionV>
                <wp:extent cx="5974080" cy="958215"/>
                <wp:effectExtent l="0" t="0" r="7620" b="0"/>
                <wp:wrapNone/>
                <wp:docPr id="36" name="Grupo 12"/>
                <wp:cNvGraphicFramePr/>
                <a:graphic xmlns:a="http://schemas.openxmlformats.org/drawingml/2006/main">
                  <a:graphicData uri="http://schemas.microsoft.com/office/word/2010/wordprocessingGroup">
                    <wpg:wgp>
                      <wpg:cNvGrpSpPr/>
                      <wpg:grpSpPr>
                        <a:xfrm>
                          <a:off x="0" y="0"/>
                          <a:ext cx="5974080" cy="958215"/>
                          <a:chOff x="0" y="0"/>
                          <a:chExt cx="7352879" cy="950970"/>
                        </a:xfrm>
                      </wpg:grpSpPr>
                      <wps:wsp>
                        <wps:cNvPr id="37" name="Flecha: pentágono 37"/>
                        <wps:cNvSpPr/>
                        <wps:spPr>
                          <a:xfrm>
                            <a:off x="0" y="0"/>
                            <a:ext cx="7352879" cy="338981"/>
                          </a:xfrm>
                          <a:prstGeom prst="homePlate">
                            <a:avLst/>
                          </a:prstGeom>
                          <a:solidFill>
                            <a:srgbClr val="D9D9D9"/>
                          </a:solidFill>
                          <a:ln>
                            <a:noFill/>
                          </a:ln>
                        </wps:spPr>
                        <wps:style>
                          <a:lnRef idx="0">
                            <a:scrgbClr r="0" g="0" b="0"/>
                          </a:lnRef>
                          <a:fillRef idx="0">
                            <a:scrgbClr r="0" g="0" b="0"/>
                          </a:fillRef>
                          <a:effectRef idx="0">
                            <a:scrgbClr r="0" g="0" b="0"/>
                          </a:effectRef>
                          <a:fontRef idx="minor">
                            <a:schemeClr val="lt1"/>
                          </a:fontRef>
                        </wps:style>
                        <wps:txbx>
                          <w:txbxContent>
                            <w:p w14:paraId="7C277EE6" w14:textId="77777777" w:rsidR="00995733" w:rsidRPr="00256C4D" w:rsidRDefault="00995733" w:rsidP="00256C4D">
                              <w:pPr>
                                <w:spacing w:before="0" w:after="0"/>
                                <w:jc w:val="center"/>
                                <w:rPr>
                                  <w:rFonts w:ascii="Century Gothic" w:hAnsi="Century Gothic"/>
                                  <w:sz w:val="20"/>
                                  <w:szCs w:val="20"/>
                                </w:rPr>
                              </w:pPr>
                              <w:r w:rsidRPr="00256C4D">
                                <w:rPr>
                                  <w:rFonts w:ascii="Century Gothic" w:hAnsi="Century Gothic"/>
                                  <w:b/>
                                  <w:bCs/>
                                  <w:color w:val="000000"/>
                                  <w:kern w:val="24"/>
                                  <w:sz w:val="20"/>
                                  <w:szCs w:val="20"/>
                                </w:rPr>
                                <w:t>Preparación y seguimiento del simulacro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Flecha: pentágono 39"/>
                        <wps:cNvSpPr/>
                        <wps:spPr>
                          <a:xfrm>
                            <a:off x="2" y="408386"/>
                            <a:ext cx="1641265" cy="537505"/>
                          </a:xfrm>
                          <a:prstGeom prst="homePlate">
                            <a:avLst/>
                          </a:prstGeom>
                          <a:solidFill>
                            <a:srgbClr val="F2D1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3C3046" w14:textId="77777777" w:rsidR="00995733" w:rsidRPr="00E26E1C" w:rsidRDefault="00995733" w:rsidP="00256C4D">
                              <w:pPr>
                                <w:spacing w:before="0" w:after="0"/>
                                <w:jc w:val="center"/>
                                <w:rPr>
                                  <w:rFonts w:ascii="Century Gothic" w:hAnsi="Century Gothic"/>
                                  <w:sz w:val="16"/>
                                  <w:szCs w:val="16"/>
                                </w:rPr>
                              </w:pPr>
                              <w:r w:rsidRPr="00E26E1C">
                                <w:rPr>
                                  <w:rFonts w:ascii="Century Gothic" w:hAnsi="Century Gothic"/>
                                  <w:b/>
                                  <w:bCs/>
                                  <w:color w:val="000000"/>
                                  <w:kern w:val="24"/>
                                  <w:sz w:val="16"/>
                                  <w:szCs w:val="16"/>
                                </w:rPr>
                                <w:t>Conformación de la Lista de participantes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Flecha: cheurón 41"/>
                        <wps:cNvSpPr/>
                        <wps:spPr>
                          <a:xfrm>
                            <a:off x="1388043" y="413465"/>
                            <a:ext cx="1757625" cy="537505"/>
                          </a:xfrm>
                          <a:prstGeom prst="chevron">
                            <a:avLst/>
                          </a:prstGeom>
                          <a:solidFill>
                            <a:srgbClr val="E5A2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14A481" w14:textId="77777777" w:rsidR="00995733" w:rsidRPr="00E26E1C" w:rsidRDefault="00995733" w:rsidP="00256C4D">
                              <w:pPr>
                                <w:spacing w:before="0" w:after="0"/>
                                <w:jc w:val="center"/>
                                <w:rPr>
                                  <w:rFonts w:ascii="Century Gothic" w:hAnsi="Century Gothic"/>
                                  <w:sz w:val="16"/>
                                  <w:szCs w:val="16"/>
                                </w:rPr>
                              </w:pPr>
                              <w:r w:rsidRPr="00E26E1C">
                                <w:rPr>
                                  <w:rFonts w:ascii="Century Gothic" w:hAnsi="Century Gothic"/>
                                  <w:b/>
                                  <w:bCs/>
                                  <w:color w:val="000000"/>
                                  <w:kern w:val="24"/>
                                  <w:sz w:val="16"/>
                                  <w:szCs w:val="16"/>
                                </w:rPr>
                                <w:t>Preparación del SIVEI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Flecha: cheurón 42"/>
                        <wps:cNvSpPr/>
                        <wps:spPr>
                          <a:xfrm>
                            <a:off x="2862234" y="412328"/>
                            <a:ext cx="1597357" cy="537505"/>
                          </a:xfrm>
                          <a:prstGeom prst="chevron">
                            <a:avLst/>
                          </a:prstGeom>
                          <a:solidFill>
                            <a:srgbClr val="D77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F7AFBE" w14:textId="77777777" w:rsidR="00995733" w:rsidRPr="00E26E1C" w:rsidRDefault="00995733" w:rsidP="00256C4D">
                              <w:pPr>
                                <w:spacing w:before="0" w:after="0"/>
                                <w:jc w:val="center"/>
                                <w:rPr>
                                  <w:rFonts w:ascii="Century Gothic" w:hAnsi="Century Gothic"/>
                                  <w:sz w:val="16"/>
                                  <w:szCs w:val="16"/>
                                </w:rPr>
                              </w:pPr>
                              <w:r w:rsidRPr="00E26E1C">
                                <w:rPr>
                                  <w:rFonts w:ascii="Century Gothic" w:hAnsi="Century Gothic"/>
                                  <w:b/>
                                  <w:bCs/>
                                  <w:color w:val="FFFFFF"/>
                                  <w:kern w:val="24"/>
                                  <w:sz w:val="16"/>
                                  <w:szCs w:val="16"/>
                                </w:rPr>
                                <w:t>Ejercicio del voto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Flecha: cheurón 48"/>
                        <wps:cNvSpPr/>
                        <wps:spPr>
                          <a:xfrm>
                            <a:off x="4197472" y="408386"/>
                            <a:ext cx="1636137" cy="537505"/>
                          </a:xfrm>
                          <a:prstGeom prst="chevron">
                            <a:avLst/>
                          </a:prstGeom>
                          <a:solidFill>
                            <a:srgbClr val="A42E6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1E05C8" w14:textId="77777777" w:rsidR="00995733" w:rsidRPr="00E26E1C" w:rsidRDefault="00995733" w:rsidP="00256C4D">
                              <w:pPr>
                                <w:spacing w:before="0" w:after="0"/>
                                <w:jc w:val="center"/>
                                <w:rPr>
                                  <w:rFonts w:ascii="Century Gothic" w:hAnsi="Century Gothic"/>
                                  <w:sz w:val="16"/>
                                  <w:szCs w:val="16"/>
                                </w:rPr>
                              </w:pPr>
                              <w:r w:rsidRPr="00E26E1C">
                                <w:rPr>
                                  <w:rFonts w:ascii="Century Gothic" w:hAnsi="Century Gothic"/>
                                  <w:b/>
                                  <w:bCs/>
                                  <w:color w:val="FFFFFF"/>
                                  <w:kern w:val="24"/>
                                  <w:sz w:val="16"/>
                                  <w:szCs w:val="16"/>
                                </w:rPr>
                                <w:t>Cierre del SIVEI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Flecha: cheurón 49"/>
                        <wps:cNvSpPr/>
                        <wps:spPr>
                          <a:xfrm>
                            <a:off x="5556706" y="408386"/>
                            <a:ext cx="1757217" cy="537505"/>
                          </a:xfrm>
                          <a:prstGeom prst="chevron">
                            <a:avLst/>
                          </a:prstGeom>
                          <a:solidFill>
                            <a:srgbClr val="6C1E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0A9F0" w14:textId="77777777" w:rsidR="00995733" w:rsidRPr="00E26E1C" w:rsidRDefault="00995733" w:rsidP="00256C4D">
                              <w:pPr>
                                <w:spacing w:before="0" w:after="0"/>
                                <w:jc w:val="center"/>
                                <w:rPr>
                                  <w:sz w:val="16"/>
                                  <w:szCs w:val="16"/>
                                </w:rPr>
                              </w:pPr>
                              <w:r w:rsidRPr="00E26E1C">
                                <w:rPr>
                                  <w:rFonts w:ascii="Century Gothic" w:hAnsi="Century Gothic"/>
                                  <w:b/>
                                  <w:bCs/>
                                  <w:color w:val="FFFFFF"/>
                                  <w:kern w:val="24"/>
                                  <w:sz w:val="16"/>
                                  <w:szCs w:val="16"/>
                                </w:rPr>
                                <w:t>Evaluación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C24130" id="Grupo 12" o:spid="_x0000_s1027" style="position:absolute;left:0;text-align:left;margin-left:-.1pt;margin-top:-.1pt;width:470.4pt;height:75.45pt;z-index:251658244;mso-position-horizontal-relative:margin;mso-width-relative:margin;mso-height-relative:margin" coordsize="73528,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echa: pentágono 37" o:spid="_x0000_s1028" type="#_x0000_t15" style="position:absolute;width:73528;height:3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" adj="21102" fillcolor="#d9d9d9" stroked="f">
                  <v:textbox>
                    <w:txbxContent>
                      <w:p w14:paraId="7C277EE6" w14:textId="77777777" w:rsidR="00995733" w:rsidRPr="00256C4D" w:rsidRDefault="00995733" w:rsidP="00256C4D">
                        <w:pPr>
                          <w:spacing w:before="0" w:after="0"/>
                          <w:jc w:val="center"/>
                          <w:rPr>
                            <w:rFonts w:ascii="Century Gothic" w:hAnsi="Century Gothic"/>
                            <w:sz w:val="20"/>
                            <w:szCs w:val="20"/>
                          </w:rPr>
                        </w:pPr>
                        <w:r w:rsidRPr="00256C4D">
                          <w:rPr>
                            <w:rFonts w:ascii="Century Gothic" w:hAnsi="Century Gothic"/>
                            <w:b/>
                            <w:bCs/>
                            <w:color w:val="000000"/>
                            <w:kern w:val="24"/>
                            <w:sz w:val="20"/>
                            <w:szCs w:val="20"/>
                          </w:rPr>
                          <w:t>Preparación y seguimiento del simulacro</w:t>
                        </w:r>
                      </w:p>
                    </w:txbxContent>
                  </v:textbox>
                </v:shape>
                <v:shape id="Flecha: pentágono 39" o:spid="_x0000_s1029" type="#_x0000_t15" style="position:absolute;top:4083;width:16412;height:5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" adj="18063" fillcolor="#f2d1e2" stroked="f" strokeweight="1pt">
                  <v:textbox>
                    <w:txbxContent>
                      <w:p w14:paraId="123C3046" w14:textId="77777777" w:rsidR="00995733" w:rsidRPr="00E26E1C" w:rsidRDefault="00995733" w:rsidP="00256C4D">
                        <w:pPr>
                          <w:spacing w:before="0" w:after="0"/>
                          <w:jc w:val="center"/>
                          <w:rPr>
                            <w:rFonts w:ascii="Century Gothic" w:hAnsi="Century Gothic"/>
                            <w:sz w:val="16"/>
                            <w:szCs w:val="16"/>
                          </w:rPr>
                        </w:pPr>
                        <w:r w:rsidRPr="00E26E1C">
                          <w:rPr>
                            <w:rFonts w:ascii="Century Gothic" w:hAnsi="Century Gothic"/>
                            <w:b/>
                            <w:bCs/>
                            <w:color w:val="000000"/>
                            <w:kern w:val="24"/>
                            <w:sz w:val="16"/>
                            <w:szCs w:val="16"/>
                          </w:rPr>
                          <w:t>Conformación de la Lista de participantes</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Flecha: cheurón 41" o:spid="_x0000_s1030" type="#_x0000_t55" style="position:absolute;left:13880;top:4134;width:17576;height:5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" adj="18297" fillcolor="#e5a2c5" stroked="f" strokeweight="1pt">
                  <v:textbox>
                    <w:txbxContent>
                      <w:p w14:paraId="2A14A481" w14:textId="77777777" w:rsidR="00995733" w:rsidRPr="00E26E1C" w:rsidRDefault="00995733" w:rsidP="00256C4D">
                        <w:pPr>
                          <w:spacing w:before="0" w:after="0"/>
                          <w:jc w:val="center"/>
                          <w:rPr>
                            <w:rFonts w:ascii="Century Gothic" w:hAnsi="Century Gothic"/>
                            <w:sz w:val="16"/>
                            <w:szCs w:val="16"/>
                          </w:rPr>
                        </w:pPr>
                        <w:r w:rsidRPr="00E26E1C">
                          <w:rPr>
                            <w:rFonts w:ascii="Century Gothic" w:hAnsi="Century Gothic"/>
                            <w:b/>
                            <w:bCs/>
                            <w:color w:val="000000"/>
                            <w:kern w:val="24"/>
                            <w:sz w:val="16"/>
                            <w:szCs w:val="16"/>
                          </w:rPr>
                          <w:t>Preparación del SIVEI</w:t>
                        </w:r>
                      </w:p>
                    </w:txbxContent>
                  </v:textbox>
                </v:shape>
                <v:shape id="Flecha: cheurón 42" o:spid="_x0000_s1031" type="#_x0000_t55" style="position:absolute;left:28622;top:4123;width:15973;height:5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" adj="17966" fillcolor="#d774a8" stroked="f" strokeweight="1pt">
                  <v:textbox>
                    <w:txbxContent>
                      <w:p w14:paraId="74F7AFBE" w14:textId="77777777" w:rsidR="00995733" w:rsidRPr="00E26E1C" w:rsidRDefault="00995733" w:rsidP="00256C4D">
                        <w:pPr>
                          <w:spacing w:before="0" w:after="0"/>
                          <w:jc w:val="center"/>
                          <w:rPr>
                            <w:rFonts w:ascii="Century Gothic" w:hAnsi="Century Gothic"/>
                            <w:sz w:val="16"/>
                            <w:szCs w:val="16"/>
                          </w:rPr>
                        </w:pPr>
                        <w:r w:rsidRPr="00E26E1C">
                          <w:rPr>
                            <w:rFonts w:ascii="Century Gothic" w:hAnsi="Century Gothic"/>
                            <w:b/>
                            <w:bCs/>
                            <w:color w:val="FFFFFF"/>
                            <w:kern w:val="24"/>
                            <w:sz w:val="16"/>
                            <w:szCs w:val="16"/>
                          </w:rPr>
                          <w:t>Ejercicio del voto</w:t>
                        </w:r>
                      </w:p>
                    </w:txbxContent>
                  </v:textbox>
                </v:shape>
                <v:shape id="Flecha: cheurón 48" o:spid="_x0000_s1032" type="#_x0000_t55" style="position:absolute;left:41974;top:4083;width:16362;height:5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" adj="18052" fillcolor="#a42e6c" stroked="f" strokeweight="1pt">
                  <v:textbox>
                    <w:txbxContent>
                      <w:p w14:paraId="5D1E05C8" w14:textId="77777777" w:rsidR="00995733" w:rsidRPr="00E26E1C" w:rsidRDefault="00995733" w:rsidP="00256C4D">
                        <w:pPr>
                          <w:spacing w:before="0" w:after="0"/>
                          <w:jc w:val="center"/>
                          <w:rPr>
                            <w:rFonts w:ascii="Century Gothic" w:hAnsi="Century Gothic"/>
                            <w:sz w:val="16"/>
                            <w:szCs w:val="16"/>
                          </w:rPr>
                        </w:pPr>
                        <w:r w:rsidRPr="00E26E1C">
                          <w:rPr>
                            <w:rFonts w:ascii="Century Gothic" w:hAnsi="Century Gothic"/>
                            <w:b/>
                            <w:bCs/>
                            <w:color w:val="FFFFFF"/>
                            <w:kern w:val="24"/>
                            <w:sz w:val="16"/>
                            <w:szCs w:val="16"/>
                          </w:rPr>
                          <w:t>Cierre del SIVEI</w:t>
                        </w:r>
                      </w:p>
                    </w:txbxContent>
                  </v:textbox>
                </v:shape>
                <v:shape id="Flecha: cheurón 49" o:spid="_x0000_s1033" type="#_x0000_t55" style="position:absolute;left:55567;top:4083;width:17572;height:5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" adj="18296" fillcolor="#6c1e47" stroked="f" strokeweight="1pt">
                  <v:textbox>
                    <w:txbxContent>
                      <w:p w14:paraId="63D0A9F0" w14:textId="77777777" w:rsidR="00995733" w:rsidRPr="00E26E1C" w:rsidRDefault="00995733" w:rsidP="00256C4D">
                        <w:pPr>
                          <w:spacing w:before="0" w:after="0"/>
                          <w:jc w:val="center"/>
                          <w:rPr>
                            <w:sz w:val="16"/>
                            <w:szCs w:val="16"/>
                          </w:rPr>
                        </w:pPr>
                        <w:r w:rsidRPr="00E26E1C">
                          <w:rPr>
                            <w:rFonts w:ascii="Century Gothic" w:hAnsi="Century Gothic"/>
                            <w:b/>
                            <w:bCs/>
                            <w:color w:val="FFFFFF"/>
                            <w:kern w:val="24"/>
                            <w:sz w:val="16"/>
                            <w:szCs w:val="16"/>
                          </w:rPr>
                          <w:t>Evaluación</w:t>
                        </w:r>
                      </w:p>
                    </w:txbxContent>
                  </v:textbox>
                </v:shape>
                <w10:wrap anchorx="margin"/>
              </v:group>
            </w:pict>
          </mc:Fallback>
        </mc:AlternateContent>
      </w:r>
    </w:p>
    <w:p w14:paraId="17D48F20" w14:textId="77777777" w:rsidR="00E26E1C" w:rsidRPr="001A2665" w:rsidRDefault="00E26E1C" w:rsidP="00E26E1C">
      <w:pPr>
        <w:rPr>
          <w:rFonts w:ascii="Century Gothic" w:hAnsi="Century Gothic" w:cs="Arial"/>
          <w:color w:val="auto"/>
        </w:rPr>
      </w:pPr>
    </w:p>
    <w:p w14:paraId="3020A473" w14:textId="716CF608" w:rsidR="00E26E1C" w:rsidRPr="001A2665" w:rsidRDefault="00E26E1C" w:rsidP="00E26E1C">
      <w:pPr>
        <w:pStyle w:val="Prrafodelista"/>
        <w:spacing w:after="200"/>
        <w:ind w:left="0"/>
        <w:contextualSpacing w:val="0"/>
        <w:rPr>
          <w:rFonts w:asciiTheme="majorHAnsi" w:hAnsiTheme="majorHAnsi"/>
        </w:rPr>
      </w:pPr>
    </w:p>
    <w:p w14:paraId="6F51AB1D" w14:textId="77777777" w:rsidR="00E26E1C" w:rsidRPr="001A2665" w:rsidRDefault="00E26E1C" w:rsidP="00E26E1C">
      <w:pPr>
        <w:pStyle w:val="Prrafodelista"/>
        <w:spacing w:after="200"/>
        <w:ind w:left="0"/>
        <w:contextualSpacing w:val="0"/>
        <w:rPr>
          <w:rFonts w:asciiTheme="majorHAnsi" w:hAnsiTheme="majorHAnsi"/>
        </w:rPr>
      </w:pPr>
    </w:p>
    <w:p w14:paraId="3112ED2F" w14:textId="2CF3F327" w:rsidR="00E26E1C" w:rsidRPr="001A2665" w:rsidRDefault="00BA5B82" w:rsidP="004D6455">
      <w:pPr>
        <w:pStyle w:val="Ttulo2"/>
        <w:rPr>
          <w:rFonts w:ascii="Century Gothic" w:hAnsi="Century Gothic" w:cs="Arial"/>
          <w:b/>
          <w:bCs/>
          <w:color w:val="auto"/>
        </w:rPr>
      </w:pPr>
      <w:bookmarkStart w:id="9" w:name="_Toc94901802"/>
      <w:r w:rsidRPr="001A2665">
        <w:rPr>
          <w:rFonts w:ascii="Century Gothic" w:hAnsi="Century Gothic" w:cs="Arial"/>
          <w:b/>
          <w:bCs/>
          <w:color w:val="auto"/>
        </w:rPr>
        <w:t xml:space="preserve">5.1 </w:t>
      </w:r>
      <w:r w:rsidR="0010793A" w:rsidRPr="001A2665">
        <w:rPr>
          <w:rFonts w:ascii="Century Gothic" w:hAnsi="Century Gothic" w:cs="Arial"/>
          <w:b/>
          <w:bCs/>
          <w:color w:val="auto"/>
        </w:rPr>
        <w:t>Preparación y seguimiento del simulacro</w:t>
      </w:r>
      <w:bookmarkEnd w:id="9"/>
    </w:p>
    <w:p w14:paraId="0936B074" w14:textId="77777777" w:rsidR="004D6455" w:rsidRPr="001A2665" w:rsidRDefault="004D6455" w:rsidP="004D6455">
      <w:pPr>
        <w:spacing w:before="0" w:line="240" w:lineRule="atLeast"/>
        <w:rPr>
          <w:rFonts w:ascii="Century Gothic" w:hAnsi="Century Gothic" w:cs="Arial"/>
        </w:rPr>
      </w:pPr>
    </w:p>
    <w:p w14:paraId="2AF05040" w14:textId="0848125A" w:rsidR="0010793A" w:rsidRPr="001A2665" w:rsidRDefault="0010793A" w:rsidP="0010793A">
      <w:pPr>
        <w:spacing w:before="0"/>
        <w:rPr>
          <w:rFonts w:ascii="Century Gothic" w:hAnsi="Century Gothic" w:cs="Arial"/>
        </w:rPr>
      </w:pPr>
      <w:r w:rsidRPr="001A2665">
        <w:rPr>
          <w:rFonts w:ascii="Century Gothic" w:hAnsi="Century Gothic" w:cs="Arial"/>
        </w:rPr>
        <w:t>E</w:t>
      </w:r>
      <w:r w:rsidR="009D6770" w:rsidRPr="001A2665">
        <w:rPr>
          <w:rFonts w:ascii="Century Gothic" w:hAnsi="Century Gothic" w:cs="Arial"/>
        </w:rPr>
        <w:t xml:space="preserve">n esta fase </w:t>
      </w:r>
      <w:r w:rsidRPr="001A2665">
        <w:rPr>
          <w:rFonts w:ascii="Century Gothic" w:hAnsi="Century Gothic" w:cs="Arial"/>
        </w:rPr>
        <w:t xml:space="preserve">se considera realizar las actividades de preparación del simulacro de votación electrónica, que incluye los aspectos de índole organizacional, procedimental, técnico y operativo. </w:t>
      </w:r>
    </w:p>
    <w:p w14:paraId="604362AB" w14:textId="0A5E1FD3" w:rsidR="0010793A" w:rsidRPr="001A2665" w:rsidRDefault="0010793A" w:rsidP="008F3835">
      <w:pPr>
        <w:pStyle w:val="Prrafodelista"/>
        <w:numPr>
          <w:ilvl w:val="0"/>
          <w:numId w:val="4"/>
        </w:numPr>
        <w:spacing w:before="0"/>
        <w:rPr>
          <w:rFonts w:ascii="Century Gothic" w:hAnsi="Century Gothic" w:cs="Arial"/>
          <w:color w:val="auto"/>
        </w:rPr>
      </w:pPr>
      <w:r w:rsidRPr="001A2665">
        <w:rPr>
          <w:rFonts w:ascii="Century Gothic" w:eastAsia="MS Mincho" w:hAnsi="Century Gothic" w:cstheme="minorHAnsi"/>
          <w:b/>
          <w:color w:val="641345"/>
          <w:kern w:val="24"/>
          <w:lang w:val="es-ES" w:eastAsia="es-ES"/>
        </w:rPr>
        <w:t>Comunicación y coordinación:</w:t>
      </w:r>
      <w:r w:rsidRPr="001A2665">
        <w:rPr>
          <w:rFonts w:ascii="Century Gothic" w:hAnsi="Century Gothic" w:cs="Arial"/>
          <w:color w:val="auto"/>
        </w:rPr>
        <w:t xml:space="preserve"> en esta etapa se establece el esquema mediante el cual se llevará a cabo la comunicación y coordinación de las actividades correspondientes al simulacro de votación, además de prever el seguimiento a la planeación del ejercicio incluyendo las actividades, tareas y fechas de ejecución de cada una de las etapas. </w:t>
      </w:r>
    </w:p>
    <w:p w14:paraId="57F7A889" w14:textId="77777777" w:rsidR="00A36EF8" w:rsidRPr="001A2665" w:rsidRDefault="00A36EF8" w:rsidP="00A36EF8">
      <w:pPr>
        <w:pStyle w:val="Prrafodelista"/>
        <w:spacing w:before="0"/>
        <w:ind w:firstLine="0"/>
        <w:rPr>
          <w:rFonts w:ascii="Century Gothic" w:hAnsi="Century Gothic" w:cs="Arial"/>
          <w:color w:val="auto"/>
        </w:rPr>
      </w:pPr>
    </w:p>
    <w:p w14:paraId="2A2E2278" w14:textId="75153FDA" w:rsidR="00A36EF8" w:rsidRPr="001A2665" w:rsidRDefault="0010793A" w:rsidP="008F3835">
      <w:pPr>
        <w:pStyle w:val="Prrafodelista"/>
        <w:numPr>
          <w:ilvl w:val="0"/>
          <w:numId w:val="4"/>
        </w:numPr>
        <w:spacing w:before="0"/>
        <w:rPr>
          <w:rFonts w:ascii="Century Gothic" w:hAnsi="Century Gothic" w:cs="Arial"/>
          <w:color w:val="auto"/>
        </w:rPr>
      </w:pPr>
      <w:r w:rsidRPr="001A2665">
        <w:rPr>
          <w:rFonts w:ascii="Century Gothic" w:eastAsia="MS Mincho" w:hAnsi="Century Gothic" w:cstheme="minorHAnsi"/>
          <w:b/>
          <w:color w:val="641345"/>
          <w:kern w:val="24"/>
          <w:lang w:val="es-ES" w:eastAsia="es-ES"/>
        </w:rPr>
        <w:t>Planeación de actividades:</w:t>
      </w:r>
      <w:r w:rsidRPr="001A2665">
        <w:rPr>
          <w:rFonts w:ascii="Century Gothic" w:hAnsi="Century Gothic" w:cs="Arial"/>
          <w:color w:val="auto"/>
        </w:rPr>
        <w:t xml:space="preserve"> considera la planeación de las actividades de la conformación de la lista de participantes, la adecuación de los protocolos de preparación y cierre del SIVEI conforme a los LOVEI, así como las actividades y procedimientos logísticos que se llevarán a cabo durante el simulacro de votación.</w:t>
      </w:r>
    </w:p>
    <w:p w14:paraId="0E1A5A2C" w14:textId="704CF1DF" w:rsidR="00FE288F" w:rsidRPr="001A2665" w:rsidRDefault="0049792B" w:rsidP="00C96439">
      <w:pPr>
        <w:pStyle w:val="paragraph"/>
        <w:numPr>
          <w:ilvl w:val="0"/>
          <w:numId w:val="4"/>
        </w:numPr>
        <w:jc w:val="both"/>
        <w:textAlignment w:val="baseline"/>
        <w:rPr>
          <w:rStyle w:val="normaltextrun"/>
          <w:rFonts w:ascii="Century Gothic" w:hAnsi="Century Gothic" w:cs="Arial"/>
        </w:rPr>
      </w:pPr>
      <w:r w:rsidRPr="001A2665">
        <w:rPr>
          <w:rFonts w:ascii="Century Gothic" w:eastAsia="MS Mincho" w:hAnsi="Century Gothic" w:cstheme="minorHAnsi"/>
          <w:b/>
          <w:color w:val="641345"/>
          <w:kern w:val="24"/>
          <w:lang w:val="es-ES" w:eastAsia="es-ES"/>
        </w:rPr>
        <w:t>Preparación de la oferta electoral</w:t>
      </w:r>
      <w:r w:rsidR="0010793A" w:rsidRPr="001A2665">
        <w:rPr>
          <w:rFonts w:ascii="Century Gothic" w:eastAsia="MS Mincho" w:hAnsi="Century Gothic" w:cstheme="minorHAnsi"/>
          <w:b/>
          <w:color w:val="641345"/>
          <w:kern w:val="24"/>
          <w:lang w:val="es-ES" w:eastAsia="es-ES"/>
        </w:rPr>
        <w:t>:</w:t>
      </w:r>
      <w:r w:rsidR="0010793A" w:rsidRPr="001A2665">
        <w:rPr>
          <w:rFonts w:ascii="Century Gothic" w:hAnsi="Century Gothic" w:cs="Arial"/>
        </w:rPr>
        <w:t xml:space="preserve"> </w:t>
      </w:r>
      <w:r w:rsidR="008F3835" w:rsidRPr="001A2665">
        <w:rPr>
          <w:rStyle w:val="normaltextrun"/>
          <w:rFonts w:ascii="Century Gothic" w:hAnsi="Century Gothic"/>
          <w:sz w:val="22"/>
          <w:szCs w:val="22"/>
          <w:lang w:val="es-ES"/>
        </w:rPr>
        <w:t xml:space="preserve">corresponde a las tareas relacionadas con la </w:t>
      </w:r>
      <w:r w:rsidR="00256C4D" w:rsidRPr="001A2665">
        <w:rPr>
          <w:rStyle w:val="normaltextrun"/>
          <w:rFonts w:ascii="Century Gothic" w:hAnsi="Century Gothic"/>
          <w:sz w:val="22"/>
          <w:szCs w:val="22"/>
          <w:lang w:val="es-ES"/>
        </w:rPr>
        <w:t xml:space="preserve">configuración de la </w:t>
      </w:r>
      <w:r w:rsidRPr="001A2665">
        <w:rPr>
          <w:rStyle w:val="normaltextrun"/>
          <w:rFonts w:ascii="Century Gothic" w:hAnsi="Century Gothic"/>
          <w:sz w:val="22"/>
          <w:szCs w:val="22"/>
          <w:lang w:val="es-ES"/>
        </w:rPr>
        <w:t xml:space="preserve">Oferta Electoral </w:t>
      </w:r>
      <w:r w:rsidR="00256C4D" w:rsidRPr="001A2665">
        <w:rPr>
          <w:rStyle w:val="normaltextrun"/>
          <w:rFonts w:ascii="Century Gothic" w:hAnsi="Century Gothic"/>
          <w:sz w:val="22"/>
          <w:szCs w:val="22"/>
          <w:lang w:val="es-ES"/>
        </w:rPr>
        <w:t>en el SIVEI</w:t>
      </w:r>
      <w:r w:rsidRPr="001A2665">
        <w:rPr>
          <w:rStyle w:val="normaltextrun"/>
          <w:rFonts w:ascii="Century Gothic" w:hAnsi="Century Gothic"/>
          <w:sz w:val="22"/>
          <w:szCs w:val="22"/>
          <w:lang w:val="es-ES"/>
        </w:rPr>
        <w:t xml:space="preserve"> para las elecciones que se simularan:</w:t>
      </w:r>
    </w:p>
    <w:p w14:paraId="33D73E61" w14:textId="77777777" w:rsidR="0049792B" w:rsidRPr="001A2665" w:rsidRDefault="0049792B" w:rsidP="0049792B">
      <w:pPr>
        <w:pStyle w:val="paragraph"/>
        <w:numPr>
          <w:ilvl w:val="1"/>
          <w:numId w:val="4"/>
        </w:numPr>
        <w:textAlignment w:val="baseline"/>
        <w:rPr>
          <w:rFonts w:ascii="Century Gothic" w:hAnsi="Century Gothic" w:cs="Arial"/>
        </w:rPr>
      </w:pPr>
      <w:r w:rsidRPr="001A2665">
        <w:rPr>
          <w:rFonts w:ascii="Century Gothic" w:hAnsi="Century Gothic" w:cs="Arial"/>
        </w:rPr>
        <w:t xml:space="preserve">Gubernatura del estado de Aguascalientes  </w:t>
      </w:r>
    </w:p>
    <w:p w14:paraId="6380E5DB" w14:textId="77777777" w:rsidR="0049792B" w:rsidRPr="001A2665" w:rsidRDefault="0049792B" w:rsidP="0049792B">
      <w:pPr>
        <w:pStyle w:val="paragraph"/>
        <w:numPr>
          <w:ilvl w:val="1"/>
          <w:numId w:val="4"/>
        </w:numPr>
        <w:textAlignment w:val="baseline"/>
        <w:rPr>
          <w:rFonts w:ascii="Century Gothic" w:hAnsi="Century Gothic" w:cs="Arial"/>
        </w:rPr>
      </w:pPr>
      <w:r w:rsidRPr="001A2665">
        <w:rPr>
          <w:rFonts w:ascii="Century Gothic" w:hAnsi="Century Gothic" w:cs="Arial"/>
        </w:rPr>
        <w:t xml:space="preserve">Gubernatura del estado de Durango </w:t>
      </w:r>
    </w:p>
    <w:p w14:paraId="62FEDB7F" w14:textId="77777777" w:rsidR="0049792B" w:rsidRPr="001A2665" w:rsidRDefault="0049792B" w:rsidP="0049792B">
      <w:pPr>
        <w:pStyle w:val="paragraph"/>
        <w:numPr>
          <w:ilvl w:val="1"/>
          <w:numId w:val="4"/>
        </w:numPr>
        <w:textAlignment w:val="baseline"/>
        <w:rPr>
          <w:rFonts w:ascii="Century Gothic" w:hAnsi="Century Gothic" w:cs="Arial"/>
        </w:rPr>
      </w:pPr>
      <w:r w:rsidRPr="001A2665">
        <w:rPr>
          <w:rFonts w:ascii="Century Gothic" w:hAnsi="Century Gothic" w:cs="Arial"/>
        </w:rPr>
        <w:t xml:space="preserve">Gubernatura del estado de Oaxaca </w:t>
      </w:r>
    </w:p>
    <w:p w14:paraId="52E7DC7D" w14:textId="23256084" w:rsidR="0049792B" w:rsidRPr="001A2665" w:rsidRDefault="0049792B" w:rsidP="0049792B">
      <w:pPr>
        <w:pStyle w:val="paragraph"/>
        <w:numPr>
          <w:ilvl w:val="1"/>
          <w:numId w:val="4"/>
        </w:numPr>
        <w:textAlignment w:val="baseline"/>
        <w:rPr>
          <w:rFonts w:ascii="Century Gothic" w:hAnsi="Century Gothic" w:cs="Arial"/>
        </w:rPr>
      </w:pPr>
      <w:r w:rsidRPr="001A2665">
        <w:rPr>
          <w:rFonts w:ascii="Century Gothic" w:hAnsi="Century Gothic" w:cs="Arial"/>
        </w:rPr>
        <w:t xml:space="preserve">Gubernatura del estado de Tamaulipas  </w:t>
      </w:r>
    </w:p>
    <w:p w14:paraId="568A34EA" w14:textId="515CBF94" w:rsidR="00E26E1C" w:rsidRPr="001A2665" w:rsidRDefault="005B737D" w:rsidP="0052060D">
      <w:pPr>
        <w:spacing w:before="100" w:beforeAutospacing="1" w:after="100" w:afterAutospacing="1"/>
        <w:ind w:left="720"/>
        <w:textAlignment w:val="baseline"/>
        <w:rPr>
          <w:rFonts w:ascii="Times New Roman" w:eastAsia="Times New Roman" w:hAnsi="Times New Roman" w:cs="Times New Roman"/>
          <w:color w:val="auto"/>
          <w:sz w:val="24"/>
          <w:szCs w:val="24"/>
          <w:lang w:eastAsia="es-MX"/>
        </w:rPr>
      </w:pPr>
      <w:r w:rsidRPr="001A2665">
        <w:rPr>
          <w:rFonts w:ascii="Century Gothic" w:eastAsia="Times New Roman" w:hAnsi="Century Gothic" w:cs="Times New Roman"/>
          <w:color w:val="auto"/>
          <w:lang w:val="es-ES" w:eastAsia="es-MX"/>
        </w:rPr>
        <w:lastRenderedPageBreak/>
        <w:t xml:space="preserve">Dicha </w:t>
      </w:r>
      <w:r w:rsidR="0049792B" w:rsidRPr="001A2665">
        <w:rPr>
          <w:rFonts w:ascii="Century Gothic" w:eastAsia="Times New Roman" w:hAnsi="Century Gothic" w:cs="Times New Roman"/>
          <w:color w:val="auto"/>
          <w:lang w:val="es-ES" w:eastAsia="es-MX"/>
        </w:rPr>
        <w:t>Oferta Electoral</w:t>
      </w:r>
      <w:r w:rsidRPr="001A2665">
        <w:rPr>
          <w:rFonts w:ascii="Century Gothic" w:eastAsia="Times New Roman" w:hAnsi="Century Gothic" w:cs="Times New Roman"/>
          <w:color w:val="auto"/>
          <w:lang w:val="es-ES" w:eastAsia="es-MX"/>
        </w:rPr>
        <w:t xml:space="preserve"> será la que el SIVEI muestre a </w:t>
      </w:r>
      <w:r w:rsidR="00B13236" w:rsidRPr="001A2665">
        <w:rPr>
          <w:rFonts w:ascii="Century Gothic" w:eastAsia="Times New Roman" w:hAnsi="Century Gothic" w:cs="Times New Roman"/>
          <w:color w:val="auto"/>
          <w:lang w:val="es-ES" w:eastAsia="es-MX"/>
        </w:rPr>
        <w:t xml:space="preserve">las y </w:t>
      </w:r>
      <w:r w:rsidRPr="001A2665">
        <w:rPr>
          <w:rFonts w:ascii="Century Gothic" w:eastAsia="Times New Roman" w:hAnsi="Century Gothic" w:cs="Times New Roman"/>
          <w:color w:val="auto"/>
          <w:lang w:val="es-ES" w:eastAsia="es-MX"/>
        </w:rPr>
        <w:t xml:space="preserve">los participantes en el simulacro de votación; misma que será validada </w:t>
      </w:r>
      <w:r w:rsidR="00256C4D" w:rsidRPr="001A2665">
        <w:rPr>
          <w:rFonts w:ascii="Century Gothic" w:eastAsia="Times New Roman" w:hAnsi="Century Gothic" w:cs="Times New Roman"/>
          <w:color w:val="auto"/>
          <w:lang w:val="es-ES" w:eastAsia="es-MX"/>
        </w:rPr>
        <w:t>con</w:t>
      </w:r>
      <w:r w:rsidR="0049792B" w:rsidRPr="001A2665">
        <w:rPr>
          <w:rFonts w:ascii="Century Gothic" w:eastAsia="Times New Roman" w:hAnsi="Century Gothic" w:cs="Times New Roman"/>
          <w:color w:val="auto"/>
          <w:lang w:val="es-ES" w:eastAsia="es-MX"/>
        </w:rPr>
        <w:t xml:space="preserve"> cada uno de los OPL,</w:t>
      </w:r>
      <w:r w:rsidR="00143949" w:rsidRPr="001A2665">
        <w:rPr>
          <w:rFonts w:ascii="Century Gothic" w:eastAsia="Times New Roman" w:hAnsi="Century Gothic" w:cs="Times New Roman"/>
          <w:color w:val="auto"/>
          <w:lang w:val="es-ES" w:eastAsia="es-MX"/>
        </w:rPr>
        <w:t xml:space="preserve"> </w:t>
      </w:r>
      <w:r w:rsidRPr="001A2665">
        <w:rPr>
          <w:rFonts w:ascii="Century Gothic" w:eastAsia="Times New Roman" w:hAnsi="Century Gothic" w:cs="Times New Roman"/>
          <w:color w:val="auto"/>
          <w:lang w:val="es-ES" w:eastAsia="es-MX"/>
        </w:rPr>
        <w:t xml:space="preserve">a fin de que puedan constatar que la </w:t>
      </w:r>
      <w:r w:rsidR="00256C4D" w:rsidRPr="001A2665">
        <w:rPr>
          <w:rFonts w:ascii="Century Gothic" w:eastAsia="Times New Roman" w:hAnsi="Century Gothic" w:cs="Times New Roman"/>
          <w:color w:val="auto"/>
          <w:lang w:val="es-ES" w:eastAsia="es-MX"/>
        </w:rPr>
        <w:t>consulta</w:t>
      </w:r>
      <w:r w:rsidRPr="001A2665">
        <w:rPr>
          <w:rFonts w:ascii="Century Gothic" w:eastAsia="Times New Roman" w:hAnsi="Century Gothic" w:cs="Times New Roman"/>
          <w:color w:val="auto"/>
          <w:lang w:val="es-ES" w:eastAsia="es-MX"/>
        </w:rPr>
        <w:t xml:space="preserve"> que se incluirá en el SIVEI es la correcta.</w:t>
      </w:r>
      <w:r w:rsidRPr="001A2665">
        <w:rPr>
          <w:rFonts w:ascii="Century Gothic" w:eastAsia="Times New Roman" w:hAnsi="Century Gothic" w:cs="Times New Roman"/>
          <w:color w:val="auto"/>
          <w:lang w:eastAsia="es-MX"/>
        </w:rPr>
        <w:t> </w:t>
      </w:r>
    </w:p>
    <w:p w14:paraId="2ADA55ED" w14:textId="77777777" w:rsidR="0052060D" w:rsidRPr="001A2665" w:rsidRDefault="0052060D" w:rsidP="0052060D">
      <w:pPr>
        <w:spacing w:before="100" w:beforeAutospacing="1" w:after="100" w:afterAutospacing="1"/>
        <w:ind w:left="720"/>
        <w:textAlignment w:val="baseline"/>
        <w:rPr>
          <w:rFonts w:ascii="Times New Roman" w:eastAsia="Times New Roman" w:hAnsi="Times New Roman" w:cs="Times New Roman"/>
          <w:color w:val="auto"/>
          <w:sz w:val="24"/>
          <w:szCs w:val="24"/>
          <w:lang w:eastAsia="es-MX"/>
        </w:rPr>
      </w:pPr>
    </w:p>
    <w:p w14:paraId="39A40242" w14:textId="73EA30AC" w:rsidR="0010793A" w:rsidRPr="001A2665" w:rsidRDefault="00BA5B82" w:rsidP="004D6455">
      <w:pPr>
        <w:pStyle w:val="Ttulo2"/>
        <w:rPr>
          <w:rFonts w:ascii="Century Gothic" w:hAnsi="Century Gothic" w:cs="Arial"/>
          <w:b/>
          <w:bCs/>
          <w:color w:val="auto"/>
        </w:rPr>
      </w:pPr>
      <w:bookmarkStart w:id="10" w:name="_Toc94901803"/>
      <w:r w:rsidRPr="001A2665">
        <w:rPr>
          <w:rFonts w:ascii="Century Gothic" w:hAnsi="Century Gothic" w:cs="Arial"/>
          <w:b/>
          <w:bCs/>
          <w:color w:val="auto"/>
        </w:rPr>
        <w:t xml:space="preserve">5.2 </w:t>
      </w:r>
      <w:r w:rsidR="0010793A" w:rsidRPr="001A2665">
        <w:rPr>
          <w:rFonts w:ascii="Century Gothic" w:hAnsi="Century Gothic" w:cs="Arial"/>
          <w:b/>
          <w:bCs/>
          <w:color w:val="auto"/>
        </w:rPr>
        <w:t>Conformación de la Lista de Participantes</w:t>
      </w:r>
      <w:bookmarkEnd w:id="10"/>
    </w:p>
    <w:p w14:paraId="7353DF70" w14:textId="77777777" w:rsidR="004D6455" w:rsidRPr="001A2665" w:rsidRDefault="004D6455" w:rsidP="00A36EF8">
      <w:pPr>
        <w:spacing w:before="0" w:after="200"/>
        <w:rPr>
          <w:rFonts w:ascii="Century Gothic" w:hAnsi="Century Gothic" w:cstheme="minorHAnsi"/>
          <w:bCs/>
          <w:color w:val="auto"/>
          <w:kern w:val="24"/>
          <w:lang w:val="es-ES"/>
        </w:rPr>
      </w:pPr>
    </w:p>
    <w:p w14:paraId="48059B4C" w14:textId="324DB3A8" w:rsidR="00A36EF8" w:rsidRPr="001A2665" w:rsidRDefault="00A36EF8" w:rsidP="00A36EF8">
      <w:p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 xml:space="preserve">Las actividades correspondientes a la conformación de la </w:t>
      </w:r>
      <w:r w:rsidR="00E269A7" w:rsidRPr="001A2665">
        <w:rPr>
          <w:rFonts w:ascii="Century Gothic" w:hAnsi="Century Gothic" w:cstheme="minorHAnsi"/>
          <w:bCs/>
          <w:color w:val="auto"/>
          <w:kern w:val="24"/>
          <w:lang w:val="es-ES"/>
        </w:rPr>
        <w:t>l</w:t>
      </w:r>
      <w:r w:rsidRPr="001A2665">
        <w:rPr>
          <w:rFonts w:ascii="Century Gothic" w:hAnsi="Century Gothic" w:cstheme="minorHAnsi"/>
          <w:bCs/>
          <w:color w:val="auto"/>
          <w:kern w:val="24"/>
          <w:lang w:val="es-ES"/>
        </w:rPr>
        <w:t>ista de participantes tienen como objetivo llevar a cabo la convocatoria para participar en el simulacro de votación.</w:t>
      </w:r>
    </w:p>
    <w:p w14:paraId="1A237B4B" w14:textId="77777777" w:rsidR="00A36EF8" w:rsidRPr="001A2665" w:rsidRDefault="00A36EF8" w:rsidP="00A36EF8">
      <w:p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La invitación para la participación en el simulacro de votación se hará extensiva a través de la DERFE a:</w:t>
      </w:r>
    </w:p>
    <w:p w14:paraId="04D7473F" w14:textId="77777777" w:rsidR="00A969C1" w:rsidRPr="001A2665" w:rsidRDefault="00A969C1" w:rsidP="00A969C1">
      <w:pPr>
        <w:pStyle w:val="Prrafodelista"/>
        <w:numPr>
          <w:ilvl w:val="0"/>
          <w:numId w:val="5"/>
        </w:numPr>
        <w:spacing w:before="0" w:after="200"/>
        <w:rPr>
          <w:rFonts w:ascii="Century Gothic" w:hAnsi="Century Gothic" w:cstheme="minorHAnsi"/>
          <w:bCs/>
          <w:color w:val="auto"/>
          <w:kern w:val="24"/>
          <w:lang w:val="es-ES"/>
        </w:rPr>
      </w:pPr>
      <w:r w:rsidRPr="001A2665">
        <w:rPr>
          <w:rFonts w:ascii="Century Gothic" w:hAnsi="Century Gothic"/>
          <w:color w:val="auto"/>
          <w:lang w:val="es-ES"/>
        </w:rPr>
        <w:t>Funcionarios de los Organismos Públicos Locales</w:t>
      </w:r>
      <w:r w:rsidRPr="001A2665">
        <w:rPr>
          <w:rStyle w:val="normaltextrun"/>
          <w:rFonts w:ascii="Century Gothic" w:hAnsi="Century Gothic"/>
          <w:color w:val="auto"/>
          <w:lang w:val="es-ES"/>
        </w:rPr>
        <w:t>.</w:t>
      </w:r>
    </w:p>
    <w:p w14:paraId="51D4FF2C" w14:textId="77777777" w:rsidR="00A969C1" w:rsidRPr="001A2665" w:rsidRDefault="00A969C1" w:rsidP="00A969C1">
      <w:pPr>
        <w:pStyle w:val="Prrafodelista"/>
        <w:numPr>
          <w:ilvl w:val="0"/>
          <w:numId w:val="5"/>
        </w:num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Instituciones colaboradoras</w:t>
      </w:r>
    </w:p>
    <w:p w14:paraId="734E278A" w14:textId="77777777" w:rsidR="00A969C1" w:rsidRPr="001A2665" w:rsidRDefault="00A969C1" w:rsidP="00A969C1">
      <w:pPr>
        <w:pStyle w:val="Prrafodelista"/>
        <w:numPr>
          <w:ilvl w:val="0"/>
          <w:numId w:val="5"/>
        </w:num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Representaciones de partidos políticos</w:t>
      </w:r>
    </w:p>
    <w:p w14:paraId="184FCA0D" w14:textId="77777777" w:rsidR="00A969C1" w:rsidRPr="001A2665" w:rsidRDefault="00A969C1" w:rsidP="00A969C1">
      <w:pPr>
        <w:pStyle w:val="Prrafodelista"/>
        <w:numPr>
          <w:ilvl w:val="0"/>
          <w:numId w:val="5"/>
        </w:num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Organismos internacionales</w:t>
      </w:r>
    </w:p>
    <w:p w14:paraId="4807245F" w14:textId="77777777" w:rsidR="00A969C1" w:rsidRPr="001A2665" w:rsidRDefault="00A969C1" w:rsidP="00A969C1">
      <w:pPr>
        <w:pStyle w:val="Prrafodelista"/>
        <w:numPr>
          <w:ilvl w:val="0"/>
          <w:numId w:val="5"/>
        </w:numPr>
        <w:spacing w:before="0" w:after="200"/>
        <w:rPr>
          <w:rFonts w:ascii="Century Gothic" w:hAnsi="Century Gothic" w:cstheme="minorHAnsi"/>
          <w:color w:val="auto"/>
          <w:kern w:val="24"/>
          <w:lang w:val="es-ES"/>
        </w:rPr>
      </w:pPr>
      <w:r w:rsidRPr="001A2665">
        <w:rPr>
          <w:rFonts w:ascii="Century Gothic" w:hAnsi="Century Gothic" w:cstheme="minorHAnsi"/>
          <w:color w:val="auto"/>
          <w:kern w:val="24"/>
          <w:lang w:val="es-ES"/>
        </w:rPr>
        <w:t>Organizaciones de la sociedad civil conformadas por personas residentes en el extranjero</w:t>
      </w:r>
    </w:p>
    <w:p w14:paraId="550B2D92" w14:textId="77777777" w:rsidR="00A969C1" w:rsidRPr="001A2665" w:rsidRDefault="00A969C1" w:rsidP="00A969C1">
      <w:pPr>
        <w:pStyle w:val="Prrafodelista"/>
        <w:numPr>
          <w:ilvl w:val="0"/>
          <w:numId w:val="5"/>
        </w:num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 xml:space="preserve">Las y los </w:t>
      </w:r>
      <w:r w:rsidRPr="001A2665">
        <w:rPr>
          <w:rFonts w:ascii="Century Gothic" w:hAnsi="Century Gothic" w:cstheme="minorHAnsi"/>
          <w:color w:val="auto"/>
          <w:kern w:val="24"/>
          <w:lang w:val="es-ES"/>
        </w:rPr>
        <w:t>funcionarios del INE</w:t>
      </w:r>
      <w:r w:rsidRPr="001A2665">
        <w:rPr>
          <w:rFonts w:ascii="Century Gothic" w:hAnsi="Century Gothic" w:cstheme="minorHAnsi"/>
          <w:bCs/>
          <w:color w:val="auto"/>
          <w:kern w:val="24"/>
          <w:lang w:val="es-ES"/>
        </w:rPr>
        <w:t xml:space="preserve"> en oficinas centrales y órganos desconcentrados.</w:t>
      </w:r>
    </w:p>
    <w:p w14:paraId="0FA8C59D" w14:textId="7113FA0D" w:rsidR="00540371" w:rsidRPr="001A2665" w:rsidRDefault="00540371" w:rsidP="00030A3F">
      <w:pPr>
        <w:pStyle w:val="Prrafodelista"/>
        <w:spacing w:before="0" w:after="200"/>
        <w:ind w:firstLine="0"/>
        <w:rPr>
          <w:rFonts w:ascii="Century Gothic" w:hAnsi="Century Gothic" w:cstheme="minorHAnsi"/>
          <w:bCs/>
          <w:color w:val="auto"/>
          <w:kern w:val="24"/>
          <w:lang w:val="es-ES"/>
        </w:rPr>
      </w:pPr>
      <w:r w:rsidRPr="001A2665">
        <w:rPr>
          <w:rFonts w:ascii="Century Gothic" w:eastAsia="Times New Roman" w:hAnsi="Century Gothic" w:cs="Times New Roman"/>
          <w:color w:val="auto"/>
          <w:lang w:eastAsia="es-MX"/>
        </w:rPr>
        <w:t> </w:t>
      </w:r>
    </w:p>
    <w:p w14:paraId="580CE63E" w14:textId="77777777" w:rsidR="00E03CA2" w:rsidRPr="001A2665" w:rsidRDefault="00E03CA2" w:rsidP="00E03CA2">
      <w:pPr>
        <w:spacing w:before="100" w:beforeAutospacing="1" w:after="100" w:afterAutospacing="1"/>
        <w:textAlignment w:val="baseline"/>
        <w:rPr>
          <w:rFonts w:ascii="Times New Roman" w:eastAsia="Times New Roman" w:hAnsi="Times New Roman" w:cs="Times New Roman"/>
          <w:color w:val="auto"/>
          <w:sz w:val="24"/>
          <w:szCs w:val="24"/>
          <w:lang w:eastAsia="es-MX"/>
        </w:rPr>
      </w:pPr>
      <w:r w:rsidRPr="001A2665">
        <w:rPr>
          <w:rFonts w:ascii="Century Gothic" w:eastAsia="Times New Roman" w:hAnsi="Century Gothic" w:cs="Times New Roman"/>
          <w:b/>
          <w:bCs/>
          <w:color w:val="auto"/>
          <w:lang w:val="es-ES" w:eastAsia="es-MX"/>
        </w:rPr>
        <w:t>Es importante señalar que las y los participantes que sean remitidos por cada uno de los OPL serán asignadas y asignados a la entidad correspondiente a dicho OPL</w:t>
      </w:r>
      <w:r w:rsidRPr="001A2665">
        <w:rPr>
          <w:rFonts w:ascii="Century Gothic" w:eastAsia="Times New Roman" w:hAnsi="Century Gothic" w:cs="Times New Roman"/>
          <w:color w:val="auto"/>
          <w:lang w:val="es-ES" w:eastAsia="es-MX"/>
        </w:rPr>
        <w:t>. Lo anterior con la finalidad de darles la oportunidad de observar la forma en que se presentará la oferta electoral de su entidad.</w:t>
      </w:r>
      <w:r w:rsidRPr="001A2665">
        <w:rPr>
          <w:rFonts w:ascii="Century Gothic" w:eastAsia="Times New Roman" w:hAnsi="Century Gothic" w:cs="Times New Roman"/>
          <w:color w:val="auto"/>
          <w:lang w:eastAsia="es-MX"/>
        </w:rPr>
        <w:t> </w:t>
      </w:r>
    </w:p>
    <w:p w14:paraId="01E9AFBE" w14:textId="77777777" w:rsidR="00E03CA2" w:rsidRPr="001A2665" w:rsidRDefault="00E03CA2" w:rsidP="00E03CA2">
      <w:pPr>
        <w:spacing w:before="100" w:beforeAutospacing="1" w:after="100" w:afterAutospacing="1"/>
        <w:textAlignment w:val="baseline"/>
        <w:rPr>
          <w:rFonts w:ascii="Times New Roman" w:eastAsia="Times New Roman" w:hAnsi="Times New Roman" w:cs="Times New Roman"/>
          <w:color w:val="auto"/>
          <w:sz w:val="24"/>
          <w:szCs w:val="24"/>
          <w:lang w:eastAsia="es-MX"/>
        </w:rPr>
      </w:pPr>
      <w:r w:rsidRPr="001A2665">
        <w:rPr>
          <w:rFonts w:ascii="Century Gothic" w:eastAsia="Times New Roman" w:hAnsi="Century Gothic" w:cs="Times New Roman"/>
          <w:color w:val="auto"/>
          <w:lang w:val="es-ES" w:eastAsia="es-MX"/>
        </w:rPr>
        <w:t>Asimismo, las y los participantes de alguna otra procedencia serán distribuidos de manera equitativa en las elecciones que se simularán con motivo del primer simulacro de voto electrónico por Internet.</w:t>
      </w:r>
      <w:r w:rsidRPr="001A2665">
        <w:rPr>
          <w:rFonts w:ascii="Century Gothic" w:eastAsia="Times New Roman" w:hAnsi="Century Gothic" w:cs="Times New Roman"/>
          <w:color w:val="auto"/>
          <w:lang w:eastAsia="es-MX"/>
        </w:rPr>
        <w:t> </w:t>
      </w:r>
    </w:p>
    <w:p w14:paraId="56E669D4" w14:textId="133B34DB" w:rsidR="00A36EF8" w:rsidRPr="001A2665" w:rsidRDefault="00A36EF8" w:rsidP="00C14ABC">
      <w:p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 xml:space="preserve">Una vez conformada la </w:t>
      </w:r>
      <w:r w:rsidR="0053566A" w:rsidRPr="001A2665">
        <w:rPr>
          <w:rFonts w:ascii="Century Gothic" w:hAnsi="Century Gothic" w:cstheme="minorHAnsi"/>
          <w:bCs/>
          <w:color w:val="auto"/>
          <w:kern w:val="24"/>
          <w:lang w:val="es-ES"/>
        </w:rPr>
        <w:t>l</w:t>
      </w:r>
      <w:r w:rsidRPr="001A2665">
        <w:rPr>
          <w:rFonts w:ascii="Century Gothic" w:hAnsi="Century Gothic" w:cstheme="minorHAnsi"/>
          <w:bCs/>
          <w:color w:val="auto"/>
          <w:kern w:val="24"/>
          <w:lang w:val="es-ES"/>
        </w:rPr>
        <w:t xml:space="preserve">ista de participantes, la DERFE la entregará a la UTSI a fin de que se pueda realizar la generación de las cuentas de acceso al SIVEI </w:t>
      </w:r>
      <w:r w:rsidR="00030A3F" w:rsidRPr="001A2665">
        <w:rPr>
          <w:rFonts w:ascii="Century Gothic" w:hAnsi="Century Gothic" w:cstheme="minorHAnsi"/>
          <w:bCs/>
          <w:color w:val="auto"/>
          <w:kern w:val="24"/>
          <w:lang w:val="es-ES"/>
        </w:rPr>
        <w:t xml:space="preserve">únicas </w:t>
      </w:r>
      <w:r w:rsidRPr="001A2665">
        <w:rPr>
          <w:rFonts w:ascii="Century Gothic" w:hAnsi="Century Gothic" w:cstheme="minorHAnsi"/>
          <w:bCs/>
          <w:color w:val="auto"/>
          <w:kern w:val="24"/>
          <w:lang w:val="es-ES"/>
        </w:rPr>
        <w:t xml:space="preserve">para cada </w:t>
      </w:r>
      <w:r w:rsidR="0053566A" w:rsidRPr="001A2665">
        <w:rPr>
          <w:rFonts w:ascii="Century Gothic" w:hAnsi="Century Gothic" w:cstheme="minorHAnsi"/>
          <w:bCs/>
          <w:color w:val="auto"/>
          <w:kern w:val="24"/>
          <w:lang w:val="es-ES"/>
        </w:rPr>
        <w:t xml:space="preserve">persona </w:t>
      </w:r>
      <w:r w:rsidRPr="001A2665">
        <w:rPr>
          <w:rFonts w:ascii="Century Gothic" w:hAnsi="Century Gothic" w:cstheme="minorHAnsi"/>
          <w:bCs/>
          <w:color w:val="auto"/>
          <w:kern w:val="24"/>
          <w:lang w:val="es-ES"/>
        </w:rPr>
        <w:t xml:space="preserve">participante. Posteriormente, las cuentas de acceso serán enviadas a las cuentas de correo electrónico que registraron las y los participantes </w:t>
      </w:r>
      <w:r w:rsidR="005222D7" w:rsidRPr="001A2665">
        <w:rPr>
          <w:rFonts w:ascii="Century Gothic" w:hAnsi="Century Gothic" w:cstheme="minorHAnsi"/>
          <w:bCs/>
          <w:color w:val="auto"/>
          <w:kern w:val="24"/>
          <w:lang w:val="es-ES"/>
        </w:rPr>
        <w:t>como parte del proceso de conformación de la lista de participantes.</w:t>
      </w:r>
    </w:p>
    <w:p w14:paraId="2DB6B030" w14:textId="77777777" w:rsidR="00F106C8" w:rsidRPr="001A2665" w:rsidRDefault="00F106C8" w:rsidP="00C14ABC">
      <w:pPr>
        <w:spacing w:before="0" w:after="200"/>
        <w:rPr>
          <w:rFonts w:ascii="Century Gothic" w:hAnsi="Century Gothic" w:cstheme="minorHAnsi"/>
          <w:bCs/>
          <w:color w:val="auto"/>
          <w:kern w:val="24"/>
          <w:lang w:val="es-ES"/>
        </w:rPr>
      </w:pPr>
    </w:p>
    <w:p w14:paraId="7D16FFF9" w14:textId="4E2C905B" w:rsidR="0010793A" w:rsidRPr="001A2665" w:rsidRDefault="0010793A" w:rsidP="00621B6D">
      <w:pPr>
        <w:pStyle w:val="Ttulo2"/>
        <w:numPr>
          <w:ilvl w:val="1"/>
          <w:numId w:val="8"/>
        </w:numPr>
        <w:rPr>
          <w:rFonts w:ascii="Century Gothic" w:hAnsi="Century Gothic" w:cs="Arial"/>
          <w:b/>
          <w:bCs/>
          <w:color w:val="auto"/>
        </w:rPr>
      </w:pPr>
      <w:bookmarkStart w:id="11" w:name="_Toc94901804"/>
      <w:r w:rsidRPr="001A2665">
        <w:rPr>
          <w:rFonts w:ascii="Century Gothic" w:hAnsi="Century Gothic" w:cs="Arial"/>
          <w:b/>
          <w:bCs/>
          <w:color w:val="auto"/>
        </w:rPr>
        <w:t>Preparación del SIVEI</w:t>
      </w:r>
      <w:bookmarkEnd w:id="11"/>
    </w:p>
    <w:p w14:paraId="36C10318" w14:textId="77777777" w:rsidR="004D6455" w:rsidRPr="001A2665" w:rsidRDefault="004D6455" w:rsidP="00AD1A0A">
      <w:pPr>
        <w:spacing w:before="0" w:after="200"/>
        <w:rPr>
          <w:rFonts w:ascii="Century Gothic" w:hAnsi="Century Gothic" w:cstheme="minorHAnsi"/>
          <w:bCs/>
          <w:color w:val="auto"/>
          <w:kern w:val="24"/>
          <w:lang w:val="es-ES"/>
        </w:rPr>
      </w:pPr>
    </w:p>
    <w:p w14:paraId="5AB05EF3" w14:textId="2C10CCBA" w:rsidR="006A5EAA" w:rsidRPr="001A2665" w:rsidRDefault="00046897" w:rsidP="004E404C">
      <w:p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 xml:space="preserve">Las actividades correspondientes a esta etapa se llevarán a cabo de acuerdo con lo establecido en </w:t>
      </w:r>
      <w:r w:rsidR="00E03CA2" w:rsidRPr="001A2665">
        <w:rPr>
          <w:rFonts w:ascii="Century Gothic" w:hAnsi="Century Gothic" w:cstheme="minorHAnsi"/>
          <w:bCs/>
          <w:color w:val="auto"/>
          <w:kern w:val="24"/>
          <w:lang w:val="es-ES"/>
        </w:rPr>
        <w:t>los</w:t>
      </w:r>
      <w:r w:rsidRPr="001A2665">
        <w:rPr>
          <w:rFonts w:ascii="Century Gothic" w:hAnsi="Century Gothic" w:cstheme="minorHAnsi"/>
          <w:bCs/>
          <w:color w:val="auto"/>
          <w:kern w:val="24"/>
          <w:lang w:val="es-ES"/>
        </w:rPr>
        <w:t xml:space="preserve"> numeral</w:t>
      </w:r>
      <w:r w:rsidR="00E03CA2" w:rsidRPr="001A2665">
        <w:rPr>
          <w:rFonts w:ascii="Century Gothic" w:hAnsi="Century Gothic" w:cstheme="minorHAnsi"/>
          <w:bCs/>
          <w:color w:val="auto"/>
          <w:kern w:val="24"/>
          <w:lang w:val="es-ES"/>
        </w:rPr>
        <w:t>es</w:t>
      </w:r>
      <w:r w:rsidRPr="001A2665">
        <w:rPr>
          <w:rFonts w:ascii="Century Gothic" w:hAnsi="Century Gothic" w:cstheme="minorHAnsi"/>
          <w:bCs/>
          <w:color w:val="auto"/>
          <w:kern w:val="24"/>
          <w:lang w:val="es-ES"/>
        </w:rPr>
        <w:t xml:space="preserve"> </w:t>
      </w:r>
      <w:r w:rsidR="00E03CA2" w:rsidRPr="001A2665">
        <w:rPr>
          <w:rFonts w:ascii="Century Gothic" w:hAnsi="Century Gothic" w:cstheme="minorHAnsi"/>
          <w:bCs/>
          <w:color w:val="auto"/>
          <w:kern w:val="24"/>
          <w:lang w:val="es-ES"/>
        </w:rPr>
        <w:t>50, 51, 52 y 53</w:t>
      </w:r>
      <w:r w:rsidRPr="001A2665">
        <w:rPr>
          <w:rFonts w:ascii="Century Gothic" w:hAnsi="Century Gothic" w:cstheme="minorHAnsi"/>
          <w:bCs/>
          <w:color w:val="auto"/>
          <w:kern w:val="24"/>
          <w:lang w:val="es-ES"/>
        </w:rPr>
        <w:t xml:space="preserve"> de los LOVEI, con la finalidad de poner a prueba la ejecución de los protocolos de preparación del SIVEI que intervienen en ella. </w:t>
      </w:r>
      <w:r w:rsidRPr="001A2665">
        <w:rPr>
          <w:rFonts w:ascii="Century Gothic" w:hAnsi="Century Gothic" w:cstheme="minorHAnsi"/>
          <w:bCs/>
          <w:color w:val="auto"/>
          <w:kern w:val="24"/>
          <w:lang w:val="es-ES"/>
        </w:rPr>
        <w:lastRenderedPageBreak/>
        <w:t xml:space="preserve">Por lo que, el </w:t>
      </w:r>
      <w:r w:rsidR="00E03CA2" w:rsidRPr="001A2665">
        <w:rPr>
          <w:rFonts w:ascii="Century Gothic" w:hAnsi="Century Gothic" w:cstheme="minorHAnsi"/>
          <w:bCs/>
          <w:color w:val="auto"/>
          <w:kern w:val="24"/>
          <w:lang w:val="es-ES"/>
        </w:rPr>
        <w:t>25</w:t>
      </w:r>
      <w:r w:rsidRPr="001A2665">
        <w:rPr>
          <w:rFonts w:ascii="Century Gothic" w:hAnsi="Century Gothic" w:cstheme="minorHAnsi"/>
          <w:bCs/>
          <w:color w:val="auto"/>
          <w:kern w:val="24"/>
          <w:lang w:val="es-ES"/>
        </w:rPr>
        <w:t xml:space="preserve"> de </w:t>
      </w:r>
      <w:r w:rsidR="00E03CA2" w:rsidRPr="001A2665">
        <w:rPr>
          <w:rFonts w:ascii="Century Gothic" w:hAnsi="Century Gothic" w:cstheme="minorHAnsi"/>
          <w:bCs/>
          <w:color w:val="auto"/>
          <w:kern w:val="24"/>
          <w:lang w:val="es-ES"/>
        </w:rPr>
        <w:t>abril</w:t>
      </w:r>
      <w:r w:rsidRPr="001A2665">
        <w:rPr>
          <w:rFonts w:ascii="Century Gothic" w:hAnsi="Century Gothic" w:cstheme="minorHAnsi"/>
          <w:bCs/>
          <w:color w:val="auto"/>
          <w:kern w:val="24"/>
          <w:lang w:val="es-ES"/>
        </w:rPr>
        <w:t xml:space="preserve"> de 202</w:t>
      </w:r>
      <w:r w:rsidR="00971632" w:rsidRPr="001A2665">
        <w:rPr>
          <w:rFonts w:ascii="Century Gothic" w:hAnsi="Century Gothic" w:cstheme="minorHAnsi"/>
          <w:bCs/>
          <w:color w:val="auto"/>
          <w:kern w:val="24"/>
          <w:lang w:val="es-ES"/>
        </w:rPr>
        <w:t>2</w:t>
      </w:r>
      <w:r w:rsidRPr="001A2665">
        <w:rPr>
          <w:rFonts w:ascii="Century Gothic" w:hAnsi="Century Gothic" w:cstheme="minorHAnsi"/>
          <w:bCs/>
          <w:color w:val="auto"/>
          <w:kern w:val="24"/>
          <w:lang w:val="es-ES"/>
        </w:rPr>
        <w:t xml:space="preserve"> </w:t>
      </w:r>
      <w:r w:rsidR="0015076E" w:rsidRPr="001A2665">
        <w:rPr>
          <w:rFonts w:ascii="Century Gothic" w:hAnsi="Century Gothic" w:cstheme="minorHAnsi"/>
          <w:bCs/>
          <w:color w:val="auto"/>
          <w:kern w:val="24"/>
          <w:lang w:val="es-ES"/>
        </w:rPr>
        <w:t xml:space="preserve">a las 10:00 </w:t>
      </w:r>
      <w:r w:rsidR="00CF734B" w:rsidRPr="001A2665">
        <w:rPr>
          <w:rFonts w:ascii="Century Gothic" w:hAnsi="Century Gothic" w:cstheme="minorHAnsi"/>
          <w:bCs/>
          <w:color w:val="auto"/>
          <w:kern w:val="24"/>
          <w:lang w:val="es-ES"/>
        </w:rPr>
        <w:t>horas,</w:t>
      </w:r>
      <w:r w:rsidR="0015076E" w:rsidRPr="001A2665">
        <w:rPr>
          <w:rFonts w:ascii="Century Gothic" w:hAnsi="Century Gothic" w:cstheme="minorHAnsi"/>
          <w:bCs/>
          <w:color w:val="auto"/>
          <w:kern w:val="24"/>
          <w:lang w:val="es-ES"/>
        </w:rPr>
        <w:t xml:space="preserve"> </w:t>
      </w:r>
      <w:r w:rsidR="00B36FB4" w:rsidRPr="001A2665">
        <w:rPr>
          <w:rFonts w:ascii="Century Gothic" w:hAnsi="Century Gothic" w:cstheme="minorHAnsi"/>
          <w:bCs/>
          <w:color w:val="auto"/>
          <w:kern w:val="24"/>
          <w:lang w:val="es-ES"/>
        </w:rPr>
        <w:t xml:space="preserve">tiempo del centro de México, </w:t>
      </w:r>
      <w:r w:rsidR="00E03CA2" w:rsidRPr="001A2665">
        <w:rPr>
          <w:rFonts w:ascii="Century Gothic" w:hAnsi="Century Gothic" w:cstheme="minorHAnsi"/>
          <w:bCs/>
          <w:color w:val="auto"/>
          <w:kern w:val="24"/>
          <w:lang w:val="es-ES"/>
        </w:rPr>
        <w:t>la Junta Local Ejecutiva del INE en el estado de Aguascalientes</w:t>
      </w:r>
      <w:r w:rsidR="00AD1A0A" w:rsidRPr="001A2665">
        <w:rPr>
          <w:rFonts w:ascii="Century Gothic" w:hAnsi="Century Gothic" w:cstheme="minorHAnsi"/>
          <w:bCs/>
          <w:color w:val="auto"/>
          <w:kern w:val="24"/>
          <w:lang w:val="es-ES"/>
        </w:rPr>
        <w:t xml:space="preserve">, </w:t>
      </w:r>
      <w:r w:rsidR="006A5EAA" w:rsidRPr="001A2665">
        <w:rPr>
          <w:rFonts w:ascii="Century Gothic" w:hAnsi="Century Gothic" w:cstheme="minorHAnsi"/>
          <w:bCs/>
          <w:color w:val="auto"/>
          <w:kern w:val="24"/>
          <w:lang w:val="es-ES"/>
        </w:rPr>
        <w:t xml:space="preserve">iniciará el evento donde se ejecutarán los protocolos de: </w:t>
      </w:r>
    </w:p>
    <w:p w14:paraId="70B05F63" w14:textId="77777777" w:rsidR="00E03CA2" w:rsidRPr="001A2665" w:rsidRDefault="00E03CA2" w:rsidP="00E03CA2">
      <w:pPr>
        <w:pStyle w:val="Prrafodelista"/>
        <w:spacing w:before="0" w:after="200"/>
        <w:ind w:firstLine="0"/>
        <w:rPr>
          <w:rFonts w:ascii="Century Gothic" w:hAnsi="Century Gothic" w:cstheme="minorHAnsi"/>
          <w:bCs/>
          <w:color w:val="auto"/>
          <w:kern w:val="24"/>
          <w:lang w:val="es-ES"/>
        </w:rPr>
      </w:pPr>
    </w:p>
    <w:p w14:paraId="482E9983" w14:textId="6D3A4D32" w:rsidR="00046897" w:rsidRPr="001A2665" w:rsidRDefault="00046897" w:rsidP="006A5EAA">
      <w:pPr>
        <w:pStyle w:val="Prrafodelista"/>
        <w:numPr>
          <w:ilvl w:val="0"/>
          <w:numId w:val="16"/>
        </w:numPr>
        <w:spacing w:before="0" w:after="200"/>
        <w:rPr>
          <w:rFonts w:ascii="Century Gothic" w:hAnsi="Century Gothic" w:cstheme="minorHAnsi"/>
          <w:bCs/>
          <w:color w:val="auto"/>
          <w:kern w:val="24"/>
          <w:lang w:val="es-ES"/>
        </w:rPr>
      </w:pPr>
      <w:r w:rsidRPr="001A2665">
        <w:rPr>
          <w:rFonts w:ascii="Century Gothic" w:hAnsi="Century Gothic"/>
          <w:b/>
          <w:bCs/>
          <w:color w:val="auto"/>
        </w:rPr>
        <w:t>Configuración de</w:t>
      </w:r>
      <w:r w:rsidR="004E404C" w:rsidRPr="001A2665">
        <w:rPr>
          <w:rFonts w:ascii="Century Gothic" w:hAnsi="Century Gothic"/>
          <w:b/>
          <w:bCs/>
          <w:color w:val="auto"/>
        </w:rPr>
        <w:t>l</w:t>
      </w:r>
      <w:r w:rsidRPr="001A2665">
        <w:rPr>
          <w:rFonts w:ascii="Century Gothic" w:hAnsi="Century Gothic"/>
          <w:b/>
          <w:bCs/>
          <w:color w:val="auto"/>
        </w:rPr>
        <w:t xml:space="preserve"> </w:t>
      </w:r>
      <w:r w:rsidR="004E404C" w:rsidRPr="001A2665">
        <w:rPr>
          <w:rFonts w:ascii="Century Gothic" w:hAnsi="Century Gothic"/>
          <w:b/>
          <w:bCs/>
          <w:color w:val="auto"/>
        </w:rPr>
        <w:t>SIVEI</w:t>
      </w:r>
      <w:r w:rsidRPr="001A2665">
        <w:rPr>
          <w:rFonts w:ascii="Century Gothic" w:hAnsi="Century Gothic"/>
          <w:b/>
          <w:bCs/>
          <w:color w:val="auto"/>
        </w:rPr>
        <w:t>:</w:t>
      </w:r>
      <w:r w:rsidRPr="001A2665">
        <w:rPr>
          <w:rFonts w:ascii="Century Gothic" w:hAnsi="Century Gothic"/>
          <w:color w:val="auto"/>
        </w:rPr>
        <w:t xml:space="preserve"> </w:t>
      </w:r>
      <w:r w:rsidR="00E03CA2" w:rsidRPr="001A2665">
        <w:rPr>
          <w:rStyle w:val="normaltextrun"/>
          <w:rFonts w:ascii="Century Gothic" w:hAnsi="Century Gothic"/>
          <w:color w:val="auto"/>
          <w:lang w:val="es-ES"/>
        </w:rPr>
        <w:t>se verificará que la oferta electoral configurada en el SIVEI, para cada una de las entidades que participan en el simulacro, corresponde con la oferta electoral proporcionada por los OPL de cada una de las entidades</w:t>
      </w:r>
      <w:r w:rsidR="00621B6D" w:rsidRPr="001A2665">
        <w:rPr>
          <w:rStyle w:val="normaltextrun"/>
          <w:rFonts w:ascii="Century Gothic" w:hAnsi="Century Gothic"/>
          <w:color w:val="auto"/>
          <w:lang w:val="es-ES"/>
        </w:rPr>
        <w:t>.</w:t>
      </w:r>
      <w:r w:rsidR="00621B6D" w:rsidRPr="001A2665">
        <w:rPr>
          <w:rStyle w:val="eop"/>
          <w:rFonts w:ascii="Century Gothic" w:hAnsi="Century Gothic"/>
          <w:color w:val="auto"/>
        </w:rPr>
        <w:t> </w:t>
      </w:r>
    </w:p>
    <w:p w14:paraId="3EC41680" w14:textId="77777777" w:rsidR="00046897" w:rsidRPr="001A2665" w:rsidRDefault="00046897" w:rsidP="00046897">
      <w:pPr>
        <w:pStyle w:val="Prrafodelista"/>
        <w:spacing w:after="200"/>
        <w:rPr>
          <w:rFonts w:ascii="Century Gothic" w:hAnsi="Century Gothic"/>
          <w:color w:val="auto"/>
        </w:rPr>
      </w:pPr>
    </w:p>
    <w:p w14:paraId="039FF329" w14:textId="597A53B5" w:rsidR="00046897" w:rsidRPr="001A2665" w:rsidRDefault="00046897" w:rsidP="008F3835">
      <w:pPr>
        <w:pStyle w:val="Prrafodelista"/>
        <w:numPr>
          <w:ilvl w:val="0"/>
          <w:numId w:val="6"/>
        </w:numPr>
        <w:spacing w:before="0" w:after="200"/>
        <w:rPr>
          <w:rFonts w:ascii="Century Gothic" w:hAnsi="Century Gothic"/>
          <w:b/>
          <w:bCs/>
          <w:color w:val="auto"/>
        </w:rPr>
      </w:pPr>
      <w:r w:rsidRPr="001A2665">
        <w:rPr>
          <w:rFonts w:ascii="Century Gothic" w:hAnsi="Century Gothic"/>
          <w:b/>
          <w:bCs/>
          <w:color w:val="auto"/>
        </w:rPr>
        <w:t xml:space="preserve">Creación de la llave criptográfica: </w:t>
      </w:r>
      <w:r w:rsidRPr="001A2665">
        <w:rPr>
          <w:rFonts w:ascii="Century Gothic" w:hAnsi="Century Gothic"/>
          <w:color w:val="auto"/>
        </w:rPr>
        <w:t>se crearán la llave de la elección y la llave de apertura de votos</w:t>
      </w:r>
      <w:r w:rsidR="003C0710" w:rsidRPr="001A2665">
        <w:rPr>
          <w:rFonts w:ascii="Century Gothic" w:hAnsi="Century Gothic"/>
          <w:color w:val="auto"/>
        </w:rPr>
        <w:t xml:space="preserve"> (</w:t>
      </w:r>
      <w:r w:rsidRPr="001A2665">
        <w:rPr>
          <w:rFonts w:ascii="Century Gothic" w:hAnsi="Century Gothic"/>
          <w:color w:val="auto"/>
        </w:rPr>
        <w:t>ésta última será resguarda</w:t>
      </w:r>
      <w:r w:rsidR="006671EE" w:rsidRPr="001A2665">
        <w:rPr>
          <w:rFonts w:ascii="Century Gothic" w:hAnsi="Century Gothic"/>
          <w:color w:val="auto"/>
        </w:rPr>
        <w:t xml:space="preserve"> de manera segura</w:t>
      </w:r>
      <w:r w:rsidRPr="001A2665">
        <w:rPr>
          <w:rFonts w:ascii="Century Gothic" w:hAnsi="Century Gothic"/>
          <w:color w:val="auto"/>
        </w:rPr>
        <w:t xml:space="preserve"> por cinco </w:t>
      </w:r>
      <w:r w:rsidR="006671EE" w:rsidRPr="001A2665">
        <w:rPr>
          <w:rFonts w:ascii="Century Gothic" w:hAnsi="Century Gothic"/>
          <w:color w:val="auto"/>
        </w:rPr>
        <w:t xml:space="preserve">personas </w:t>
      </w:r>
      <w:r w:rsidRPr="001A2665">
        <w:rPr>
          <w:rFonts w:ascii="Century Gothic" w:hAnsi="Century Gothic"/>
          <w:color w:val="auto"/>
        </w:rPr>
        <w:t>custodi</w:t>
      </w:r>
      <w:r w:rsidR="006671EE" w:rsidRPr="001A2665">
        <w:rPr>
          <w:rFonts w:ascii="Century Gothic" w:hAnsi="Century Gothic"/>
          <w:color w:val="auto"/>
        </w:rPr>
        <w:t>a</w:t>
      </w:r>
      <w:r w:rsidRPr="001A2665">
        <w:rPr>
          <w:rFonts w:ascii="Century Gothic" w:hAnsi="Century Gothic"/>
          <w:color w:val="auto"/>
        </w:rPr>
        <w:t>s</w:t>
      </w:r>
      <w:r w:rsidR="003C0710" w:rsidRPr="001A2665">
        <w:rPr>
          <w:rFonts w:ascii="Century Gothic" w:hAnsi="Century Gothic"/>
          <w:color w:val="auto"/>
        </w:rPr>
        <w:t>)</w:t>
      </w:r>
      <w:r w:rsidRPr="001A2665">
        <w:rPr>
          <w:rFonts w:ascii="Century Gothic" w:hAnsi="Century Gothic"/>
          <w:color w:val="auto"/>
        </w:rPr>
        <w:t>.</w:t>
      </w:r>
    </w:p>
    <w:p w14:paraId="2A402A63" w14:textId="77777777" w:rsidR="00046897" w:rsidRPr="001A2665" w:rsidRDefault="00046897" w:rsidP="00046897">
      <w:pPr>
        <w:pStyle w:val="Prrafodelista"/>
        <w:spacing w:after="200"/>
        <w:rPr>
          <w:rFonts w:ascii="Century Gothic" w:hAnsi="Century Gothic"/>
          <w:color w:val="auto"/>
        </w:rPr>
      </w:pPr>
    </w:p>
    <w:p w14:paraId="35AF1605" w14:textId="39484C48" w:rsidR="0030526A" w:rsidRPr="001A2665" w:rsidRDefault="00046897" w:rsidP="008F3835">
      <w:pPr>
        <w:pStyle w:val="Prrafodelista"/>
        <w:numPr>
          <w:ilvl w:val="0"/>
          <w:numId w:val="6"/>
        </w:numPr>
        <w:spacing w:before="0" w:after="200"/>
        <w:rPr>
          <w:rFonts w:ascii="Century Gothic" w:hAnsi="Century Gothic"/>
          <w:color w:val="auto"/>
        </w:rPr>
      </w:pPr>
      <w:r w:rsidRPr="001A2665">
        <w:rPr>
          <w:rFonts w:ascii="Century Gothic" w:hAnsi="Century Gothic"/>
          <w:b/>
          <w:bCs/>
          <w:color w:val="auto"/>
        </w:rPr>
        <w:t>Apertura del SIVEI:</w:t>
      </w:r>
      <w:r w:rsidRPr="001A2665">
        <w:rPr>
          <w:rFonts w:ascii="Century Gothic" w:hAnsi="Century Gothic"/>
          <w:color w:val="auto"/>
        </w:rPr>
        <w:t xml:space="preserve">  </w:t>
      </w:r>
      <w:r w:rsidR="00B318BD" w:rsidRPr="001A2665">
        <w:rPr>
          <w:rFonts w:ascii="Century Gothic" w:hAnsi="Century Gothic"/>
          <w:color w:val="auto"/>
        </w:rPr>
        <w:t xml:space="preserve">se realizará </w:t>
      </w:r>
      <w:r w:rsidR="00F565C3" w:rsidRPr="001A2665">
        <w:rPr>
          <w:rFonts w:ascii="Century Gothic" w:hAnsi="Century Gothic"/>
          <w:color w:val="auto"/>
        </w:rPr>
        <w:t xml:space="preserve">la verificación de la puesta en ceros del sistema mediante la generación del </w:t>
      </w:r>
      <w:r w:rsidR="00F565C3" w:rsidRPr="001A2665">
        <w:rPr>
          <w:rFonts w:ascii="Century Gothic" w:hAnsi="Century Gothic"/>
          <w:b/>
          <w:bCs/>
          <w:color w:val="auto"/>
        </w:rPr>
        <w:t>Acta de inici</w:t>
      </w:r>
      <w:r w:rsidR="003C0710" w:rsidRPr="001A2665">
        <w:rPr>
          <w:rFonts w:ascii="Century Gothic" w:hAnsi="Century Gothic"/>
          <w:b/>
          <w:bCs/>
          <w:color w:val="auto"/>
        </w:rPr>
        <w:t>o del periodo de votación</w:t>
      </w:r>
      <w:r w:rsidR="00E03CA2" w:rsidRPr="001A2665">
        <w:rPr>
          <w:rFonts w:ascii="Century Gothic" w:hAnsi="Century Gothic"/>
          <w:color w:val="auto"/>
        </w:rPr>
        <w:t xml:space="preserve"> de cada una de las elecciones</w:t>
      </w:r>
      <w:r w:rsidR="00F565C3" w:rsidRPr="001A2665">
        <w:rPr>
          <w:rFonts w:ascii="Century Gothic" w:hAnsi="Century Gothic"/>
          <w:color w:val="auto"/>
        </w:rPr>
        <w:t>.</w:t>
      </w:r>
    </w:p>
    <w:p w14:paraId="25A32E9D" w14:textId="77777777" w:rsidR="00E03CA2" w:rsidRPr="001A2665" w:rsidRDefault="00E03CA2" w:rsidP="00E03CA2">
      <w:pPr>
        <w:spacing w:before="0" w:after="200"/>
        <w:rPr>
          <w:rFonts w:ascii="Century Gothic" w:hAnsi="Century Gothic"/>
          <w:color w:val="auto"/>
        </w:rPr>
      </w:pPr>
    </w:p>
    <w:p w14:paraId="4482E214" w14:textId="6C27E7B7" w:rsidR="00E03CA2" w:rsidRPr="001A2665" w:rsidRDefault="00046897" w:rsidP="005C2016">
      <w:p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 xml:space="preserve">Asimismo, conforme señala el numeral </w:t>
      </w:r>
      <w:r w:rsidR="00E03CA2" w:rsidRPr="001A2665">
        <w:rPr>
          <w:rFonts w:ascii="Century Gothic" w:hAnsi="Century Gothic" w:cstheme="minorHAnsi"/>
          <w:bCs/>
          <w:color w:val="auto"/>
          <w:kern w:val="24"/>
          <w:lang w:val="es-ES"/>
        </w:rPr>
        <w:t>51</w:t>
      </w:r>
      <w:r w:rsidRPr="001A2665">
        <w:rPr>
          <w:rFonts w:ascii="Century Gothic" w:hAnsi="Century Gothic" w:cstheme="minorHAnsi"/>
          <w:bCs/>
          <w:color w:val="auto"/>
          <w:kern w:val="24"/>
          <w:lang w:val="es-ES"/>
        </w:rPr>
        <w:t xml:space="preserve"> de los LOVEI </w:t>
      </w:r>
      <w:r w:rsidR="005C2016" w:rsidRPr="001A2665">
        <w:rPr>
          <w:rFonts w:ascii="Century Gothic" w:hAnsi="Century Gothic" w:cstheme="minorHAnsi"/>
          <w:bCs/>
          <w:color w:val="auto"/>
          <w:kern w:val="24"/>
          <w:lang w:val="es-ES"/>
        </w:rPr>
        <w:t xml:space="preserve">para </w:t>
      </w:r>
      <w:r w:rsidR="00BA0716" w:rsidRPr="001A2665">
        <w:rPr>
          <w:rFonts w:ascii="Century Gothic" w:hAnsi="Century Gothic" w:cstheme="minorHAnsi"/>
          <w:bCs/>
          <w:color w:val="auto"/>
          <w:kern w:val="24"/>
          <w:lang w:val="es-ES"/>
        </w:rPr>
        <w:t xml:space="preserve">las actividades protocolarias </w:t>
      </w:r>
      <w:r w:rsidR="005C2016" w:rsidRPr="001A2665">
        <w:rPr>
          <w:rFonts w:ascii="Century Gothic" w:hAnsi="Century Gothic" w:cstheme="minorHAnsi"/>
          <w:bCs/>
          <w:color w:val="auto"/>
          <w:kern w:val="24"/>
          <w:lang w:val="es-ES"/>
        </w:rPr>
        <w:t>se contará con las siguientes figuras</w:t>
      </w:r>
      <w:r w:rsidRPr="001A2665">
        <w:rPr>
          <w:rFonts w:ascii="Century Gothic" w:hAnsi="Century Gothic" w:cstheme="minorHAnsi"/>
          <w:bCs/>
          <w:color w:val="auto"/>
          <w:kern w:val="24"/>
          <w:lang w:val="es-ES"/>
        </w:rPr>
        <w:t>:</w:t>
      </w:r>
    </w:p>
    <w:p w14:paraId="65AE986F" w14:textId="77777777" w:rsidR="00E03CA2" w:rsidRPr="001A2665" w:rsidRDefault="00E03CA2" w:rsidP="00E03CA2">
      <w:pPr>
        <w:pStyle w:val="Prrafodelista"/>
        <w:spacing w:before="0" w:after="200"/>
        <w:ind w:firstLine="0"/>
        <w:rPr>
          <w:rFonts w:ascii="Century Gothic" w:hAnsi="Century Gothic" w:cstheme="minorHAnsi"/>
          <w:bCs/>
          <w:color w:val="auto"/>
          <w:kern w:val="24"/>
          <w:lang w:val="es-ES"/>
        </w:rPr>
      </w:pPr>
    </w:p>
    <w:p w14:paraId="3A0E7446" w14:textId="56D9340C" w:rsidR="00E03CA2" w:rsidRPr="001A2665" w:rsidRDefault="00E03CA2" w:rsidP="00E03CA2">
      <w:pPr>
        <w:pStyle w:val="Prrafodelista"/>
        <w:numPr>
          <w:ilvl w:val="0"/>
          <w:numId w:val="17"/>
        </w:num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Representaciones de los OPL que celebrarán elecciones en el marco de los PEL 2021-2022,</w:t>
      </w:r>
    </w:p>
    <w:p w14:paraId="7F99AF20" w14:textId="37DD262E" w:rsidR="005C2016" w:rsidRPr="001A2665" w:rsidRDefault="005C2016" w:rsidP="000D1B70">
      <w:pPr>
        <w:pStyle w:val="Prrafodelista"/>
        <w:numPr>
          <w:ilvl w:val="0"/>
          <w:numId w:val="17"/>
        </w:numPr>
        <w:spacing w:after="200"/>
        <w:rPr>
          <w:rFonts w:ascii="Century Gothic" w:hAnsi="Century Gothic"/>
          <w:color w:val="auto"/>
        </w:rPr>
      </w:pPr>
      <w:r w:rsidRPr="001A2665">
        <w:rPr>
          <w:rFonts w:ascii="Century Gothic" w:hAnsi="Century Gothic"/>
          <w:color w:val="auto"/>
        </w:rPr>
        <w:t>Personas custodias de la llave criptográfica</w:t>
      </w:r>
    </w:p>
    <w:p w14:paraId="645C3A90" w14:textId="413F9D4D" w:rsidR="00E03CA2" w:rsidRPr="001A2665" w:rsidRDefault="00E03CA2" w:rsidP="00E03CA2">
      <w:pPr>
        <w:pStyle w:val="Prrafodelista"/>
        <w:numPr>
          <w:ilvl w:val="0"/>
          <w:numId w:val="17"/>
        </w:numPr>
        <w:spacing w:after="200"/>
        <w:rPr>
          <w:rFonts w:ascii="Century Gothic" w:hAnsi="Century Gothic"/>
          <w:color w:val="auto"/>
        </w:rPr>
      </w:pPr>
      <w:r w:rsidRPr="001A2665">
        <w:rPr>
          <w:rFonts w:ascii="Century Gothic" w:hAnsi="Century Gothic"/>
          <w:color w:val="auto"/>
        </w:rPr>
        <w:t>Representaciones de los partidos políticos y, en su caso, de las candidaturas independientes.</w:t>
      </w:r>
    </w:p>
    <w:p w14:paraId="7F41F14A" w14:textId="14A6F6F1" w:rsidR="00E03CA2" w:rsidRPr="001A2665" w:rsidRDefault="00E03CA2" w:rsidP="00E03CA2">
      <w:pPr>
        <w:pStyle w:val="Prrafodelista"/>
        <w:numPr>
          <w:ilvl w:val="0"/>
          <w:numId w:val="17"/>
        </w:numPr>
        <w:spacing w:after="200"/>
        <w:rPr>
          <w:rFonts w:ascii="Century Gothic" w:hAnsi="Century Gothic"/>
          <w:color w:val="auto"/>
        </w:rPr>
      </w:pPr>
      <w:r w:rsidRPr="001A2665">
        <w:rPr>
          <w:rFonts w:ascii="Century Gothic" w:hAnsi="Century Gothic"/>
          <w:color w:val="auto"/>
        </w:rPr>
        <w:t>Persona operadora técnica del SIVEI</w:t>
      </w:r>
    </w:p>
    <w:p w14:paraId="6038C7E9" w14:textId="09CC5768" w:rsidR="005C2016" w:rsidRPr="001A2665" w:rsidRDefault="005C2016" w:rsidP="000D1B70">
      <w:pPr>
        <w:pStyle w:val="Prrafodelista"/>
        <w:numPr>
          <w:ilvl w:val="0"/>
          <w:numId w:val="17"/>
        </w:numPr>
        <w:spacing w:after="200"/>
        <w:rPr>
          <w:rFonts w:ascii="Century Gothic" w:hAnsi="Century Gothic"/>
          <w:color w:val="auto"/>
        </w:rPr>
      </w:pPr>
      <w:r w:rsidRPr="001A2665">
        <w:rPr>
          <w:rFonts w:ascii="Century Gothic" w:hAnsi="Century Gothic"/>
          <w:color w:val="auto"/>
        </w:rPr>
        <w:t>Persona responsable de la autenticación</w:t>
      </w:r>
    </w:p>
    <w:p w14:paraId="114A5D90" w14:textId="40825788" w:rsidR="005C2016" w:rsidRPr="001A2665" w:rsidRDefault="005C2016" w:rsidP="000D1B70">
      <w:pPr>
        <w:pStyle w:val="Prrafodelista"/>
        <w:numPr>
          <w:ilvl w:val="0"/>
          <w:numId w:val="17"/>
        </w:numPr>
        <w:spacing w:after="200"/>
        <w:rPr>
          <w:rFonts w:ascii="Century Gothic" w:hAnsi="Century Gothic"/>
          <w:color w:val="auto"/>
        </w:rPr>
      </w:pPr>
      <w:r w:rsidRPr="001A2665">
        <w:rPr>
          <w:rFonts w:ascii="Century Gothic" w:hAnsi="Century Gothic"/>
          <w:color w:val="auto"/>
        </w:rPr>
        <w:t>Representantes de la DERFE y la UTSI</w:t>
      </w:r>
    </w:p>
    <w:p w14:paraId="6364DDF6" w14:textId="77777777" w:rsidR="00E03CA2" w:rsidRPr="001A2665" w:rsidRDefault="00E03CA2" w:rsidP="00E03CA2">
      <w:pPr>
        <w:pStyle w:val="Prrafodelista"/>
        <w:spacing w:after="200"/>
        <w:ind w:firstLine="0"/>
        <w:rPr>
          <w:rFonts w:ascii="Century Gothic" w:hAnsi="Century Gothic"/>
          <w:color w:val="auto"/>
        </w:rPr>
      </w:pPr>
    </w:p>
    <w:p w14:paraId="22473D47" w14:textId="77777777" w:rsidR="005C2016" w:rsidRPr="001A2665" w:rsidRDefault="00046897" w:rsidP="00046897">
      <w:p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Cabe mencionar que, la ejecución de estos protocolos se llevará a cabo siguiendo un esquema presencial - remoto, esto en atención al Acuerdo General de la Junta General Ejecutiva</w:t>
      </w:r>
      <w:r w:rsidR="00D13971" w:rsidRPr="001A2665">
        <w:rPr>
          <w:rFonts w:ascii="Century Gothic" w:hAnsi="Century Gothic" w:cstheme="minorHAnsi"/>
          <w:bCs/>
          <w:color w:val="auto"/>
          <w:kern w:val="24"/>
          <w:lang w:val="es-ES"/>
        </w:rPr>
        <w:t xml:space="preserve"> </w:t>
      </w:r>
      <w:r w:rsidR="00A170C2" w:rsidRPr="001A2665">
        <w:rPr>
          <w:rFonts w:ascii="Century Gothic" w:hAnsi="Century Gothic" w:cstheme="minorHAnsi"/>
          <w:b/>
          <w:color w:val="auto"/>
          <w:kern w:val="24"/>
          <w:lang w:val="es-ES"/>
        </w:rPr>
        <w:t>INE/JGE34/2020</w:t>
      </w:r>
      <w:r w:rsidR="00A170C2" w:rsidRPr="001A2665">
        <w:rPr>
          <w:rFonts w:ascii="Century Gothic" w:hAnsi="Century Gothic" w:cstheme="minorHAnsi"/>
          <w:bCs/>
          <w:color w:val="auto"/>
          <w:kern w:val="24"/>
          <w:lang w:val="es-ES"/>
        </w:rPr>
        <w:t xml:space="preserve"> y su modificación mediante Acuerdo </w:t>
      </w:r>
      <w:r w:rsidR="00A170C2" w:rsidRPr="001A2665">
        <w:rPr>
          <w:rFonts w:ascii="Century Gothic" w:hAnsi="Century Gothic" w:cstheme="minorHAnsi"/>
          <w:b/>
          <w:color w:val="auto"/>
          <w:kern w:val="24"/>
          <w:lang w:val="es-ES"/>
        </w:rPr>
        <w:t>INE/JGE45/2020</w:t>
      </w:r>
      <w:r w:rsidR="00A170C2" w:rsidRPr="001A2665">
        <w:rPr>
          <w:rFonts w:ascii="Century Gothic" w:hAnsi="Century Gothic" w:cstheme="minorHAnsi"/>
          <w:bCs/>
          <w:color w:val="auto"/>
          <w:kern w:val="24"/>
          <w:lang w:val="es-ES"/>
        </w:rPr>
        <w:t>, que aprobó las medidas preventivas y de actuación, con motivo de la pandemia del COVID-19</w:t>
      </w:r>
      <w:r w:rsidRPr="001A2665">
        <w:rPr>
          <w:rFonts w:ascii="Century Gothic" w:hAnsi="Century Gothic" w:cstheme="minorHAnsi"/>
          <w:bCs/>
          <w:color w:val="auto"/>
          <w:kern w:val="24"/>
          <w:lang w:val="es-ES"/>
        </w:rPr>
        <w:t xml:space="preserve">. </w:t>
      </w:r>
    </w:p>
    <w:p w14:paraId="11FD8F9C" w14:textId="77777777" w:rsidR="0096604A" w:rsidRPr="001A2665" w:rsidRDefault="0096604A" w:rsidP="0096604A">
      <w:p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 xml:space="preserve">Dichas actividades protocolarias se podrán seguir a través de la liga provista por el INE, en la cual se estarán transmitiendo en vivo los actos protocolarios, para asegurar que presencialmente se cuenta con el personal mínimo requerido en las instalaciones del INE para llevar a cabo las actividades antes mencionadas, en apego a las medidas preventivas y de actuación determinadas por el Instituto debido a la contingencia sanitaria. </w:t>
      </w:r>
    </w:p>
    <w:p w14:paraId="46F6F542" w14:textId="77777777" w:rsidR="0051331A" w:rsidRPr="001A2665" w:rsidRDefault="0051331A" w:rsidP="00046897">
      <w:pPr>
        <w:spacing w:before="0" w:after="200"/>
        <w:rPr>
          <w:rFonts w:ascii="Century Gothic" w:hAnsi="Century Gothic" w:cstheme="minorHAnsi"/>
          <w:bCs/>
          <w:color w:val="auto"/>
          <w:kern w:val="24"/>
          <w:lang w:val="es-ES"/>
        </w:rPr>
      </w:pPr>
    </w:p>
    <w:p w14:paraId="21B81662" w14:textId="5B580581" w:rsidR="0010793A" w:rsidRPr="001A2665" w:rsidRDefault="00BA5B82" w:rsidP="004D6455">
      <w:pPr>
        <w:pStyle w:val="Ttulo2"/>
        <w:rPr>
          <w:rFonts w:ascii="Century Gothic" w:hAnsi="Century Gothic" w:cs="Arial"/>
          <w:b/>
          <w:bCs/>
          <w:color w:val="auto"/>
        </w:rPr>
      </w:pPr>
      <w:bookmarkStart w:id="12" w:name="_Toc94901805"/>
      <w:r w:rsidRPr="001A2665">
        <w:rPr>
          <w:rFonts w:ascii="Century Gothic" w:hAnsi="Century Gothic" w:cs="Arial"/>
          <w:b/>
          <w:bCs/>
          <w:color w:val="auto"/>
        </w:rPr>
        <w:lastRenderedPageBreak/>
        <w:t xml:space="preserve">5.4 </w:t>
      </w:r>
      <w:r w:rsidR="0010793A" w:rsidRPr="001A2665">
        <w:rPr>
          <w:rFonts w:ascii="Century Gothic" w:hAnsi="Century Gothic" w:cs="Arial"/>
          <w:b/>
          <w:bCs/>
          <w:color w:val="auto"/>
        </w:rPr>
        <w:t>Periodo de votación</w:t>
      </w:r>
      <w:bookmarkEnd w:id="12"/>
    </w:p>
    <w:p w14:paraId="1B767CDD" w14:textId="77777777" w:rsidR="004D6455" w:rsidRPr="001A2665" w:rsidRDefault="004D6455" w:rsidP="00046897">
      <w:pPr>
        <w:spacing w:before="0" w:after="200"/>
        <w:rPr>
          <w:rFonts w:ascii="Century Gothic" w:hAnsi="Century Gothic" w:cstheme="minorHAnsi"/>
          <w:bCs/>
          <w:color w:val="auto"/>
          <w:kern w:val="24"/>
          <w:lang w:val="es-ES"/>
        </w:rPr>
      </w:pPr>
    </w:p>
    <w:p w14:paraId="076189DE" w14:textId="07AB43E8" w:rsidR="00046897" w:rsidRPr="001A2665" w:rsidRDefault="00046897" w:rsidP="00046897">
      <w:p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 xml:space="preserve">Esta fase se refiere a la </w:t>
      </w:r>
      <w:r w:rsidR="005C2016" w:rsidRPr="001A2665">
        <w:rPr>
          <w:rFonts w:ascii="Century Gothic" w:hAnsi="Century Gothic" w:cstheme="minorHAnsi"/>
          <w:bCs/>
          <w:color w:val="auto"/>
          <w:kern w:val="24"/>
          <w:lang w:val="es-ES"/>
        </w:rPr>
        <w:t>apertura</w:t>
      </w:r>
      <w:r w:rsidRPr="001A2665">
        <w:rPr>
          <w:rFonts w:ascii="Century Gothic" w:hAnsi="Century Gothic" w:cstheme="minorHAnsi"/>
          <w:bCs/>
          <w:color w:val="auto"/>
          <w:kern w:val="24"/>
          <w:lang w:val="es-ES"/>
        </w:rPr>
        <w:t xml:space="preserve"> del periodo de votación </w:t>
      </w:r>
      <w:r w:rsidR="005C2016" w:rsidRPr="001A2665">
        <w:rPr>
          <w:rFonts w:ascii="Century Gothic" w:hAnsi="Century Gothic" w:cstheme="minorHAnsi"/>
          <w:bCs/>
          <w:color w:val="auto"/>
          <w:kern w:val="24"/>
          <w:lang w:val="es-ES"/>
        </w:rPr>
        <w:t>d</w:t>
      </w:r>
      <w:r w:rsidRPr="001A2665">
        <w:rPr>
          <w:rFonts w:ascii="Century Gothic" w:hAnsi="Century Gothic" w:cstheme="minorHAnsi"/>
          <w:bCs/>
          <w:color w:val="auto"/>
          <w:kern w:val="24"/>
          <w:lang w:val="es-ES"/>
        </w:rPr>
        <w:t>el simulacro</w:t>
      </w:r>
      <w:r w:rsidR="0096604A" w:rsidRPr="001A2665">
        <w:rPr>
          <w:rFonts w:ascii="Century Gothic" w:hAnsi="Century Gothic" w:cstheme="minorHAnsi"/>
          <w:bCs/>
          <w:color w:val="auto"/>
          <w:kern w:val="24"/>
          <w:lang w:val="es-ES"/>
        </w:rPr>
        <w:t xml:space="preserve"> en el SIVEI</w:t>
      </w:r>
      <w:r w:rsidRPr="001A2665">
        <w:rPr>
          <w:rFonts w:ascii="Century Gothic" w:hAnsi="Century Gothic" w:cstheme="minorHAnsi"/>
          <w:bCs/>
          <w:color w:val="auto"/>
          <w:kern w:val="24"/>
          <w:lang w:val="es-ES"/>
        </w:rPr>
        <w:t xml:space="preserve">, </w:t>
      </w:r>
      <w:r w:rsidR="005C2016" w:rsidRPr="001A2665">
        <w:rPr>
          <w:rFonts w:ascii="Century Gothic" w:hAnsi="Century Gothic" w:cstheme="minorHAnsi"/>
          <w:bCs/>
          <w:color w:val="auto"/>
          <w:kern w:val="24"/>
          <w:lang w:val="es-ES"/>
        </w:rPr>
        <w:t>misma que marca el inicio del periodo para que las</w:t>
      </w:r>
      <w:r w:rsidRPr="001A2665">
        <w:rPr>
          <w:rFonts w:ascii="Century Gothic" w:hAnsi="Century Gothic" w:cstheme="minorHAnsi"/>
          <w:bCs/>
          <w:color w:val="auto"/>
          <w:kern w:val="24"/>
          <w:lang w:val="es-ES"/>
        </w:rPr>
        <w:t xml:space="preserve"> y los participantes puedan emitir su voto.</w:t>
      </w:r>
    </w:p>
    <w:p w14:paraId="551A0618" w14:textId="3FD90E94" w:rsidR="00046897" w:rsidRPr="001A2665" w:rsidRDefault="00E03CA2" w:rsidP="00427657">
      <w:p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E</w:t>
      </w:r>
      <w:r w:rsidR="00046897" w:rsidRPr="001A2665">
        <w:rPr>
          <w:rFonts w:ascii="Century Gothic" w:hAnsi="Century Gothic" w:cstheme="minorHAnsi"/>
          <w:bCs/>
          <w:color w:val="auto"/>
          <w:kern w:val="24"/>
          <w:lang w:val="es-ES"/>
        </w:rPr>
        <w:t xml:space="preserve">l periodo de votación tendrá una duración de </w:t>
      </w:r>
      <w:r w:rsidR="005C2016" w:rsidRPr="001A2665">
        <w:rPr>
          <w:rFonts w:ascii="Century Gothic" w:hAnsi="Century Gothic" w:cstheme="minorHAnsi"/>
          <w:bCs/>
          <w:color w:val="auto"/>
          <w:kern w:val="24"/>
          <w:lang w:val="es-ES"/>
        </w:rPr>
        <w:t>5</w:t>
      </w:r>
      <w:r w:rsidR="00046897" w:rsidRPr="001A2665">
        <w:rPr>
          <w:rFonts w:ascii="Century Gothic" w:hAnsi="Century Gothic" w:cstheme="minorHAnsi"/>
          <w:bCs/>
          <w:color w:val="auto"/>
          <w:kern w:val="24"/>
          <w:lang w:val="es-ES"/>
        </w:rPr>
        <w:t xml:space="preserve"> días, iniciando el día </w:t>
      </w:r>
      <w:r w:rsidRPr="001A2665">
        <w:rPr>
          <w:rFonts w:ascii="Century Gothic" w:hAnsi="Century Gothic" w:cstheme="minorHAnsi"/>
          <w:b/>
          <w:color w:val="auto"/>
          <w:kern w:val="24"/>
          <w:lang w:val="es-ES"/>
        </w:rPr>
        <w:t>2</w:t>
      </w:r>
      <w:r w:rsidR="00BB2880">
        <w:rPr>
          <w:rFonts w:ascii="Century Gothic" w:hAnsi="Century Gothic" w:cstheme="minorHAnsi"/>
          <w:b/>
          <w:color w:val="auto"/>
          <w:kern w:val="24"/>
          <w:lang w:val="es-ES"/>
        </w:rPr>
        <w:t>5</w:t>
      </w:r>
      <w:r w:rsidR="00046897" w:rsidRPr="001A2665">
        <w:rPr>
          <w:rFonts w:ascii="Century Gothic" w:hAnsi="Century Gothic" w:cstheme="minorHAnsi"/>
          <w:b/>
          <w:color w:val="auto"/>
          <w:kern w:val="24"/>
          <w:lang w:val="es-ES"/>
        </w:rPr>
        <w:t xml:space="preserve"> de </w:t>
      </w:r>
      <w:r w:rsidRPr="001A2665">
        <w:rPr>
          <w:rFonts w:ascii="Century Gothic" w:hAnsi="Century Gothic" w:cstheme="minorHAnsi"/>
          <w:b/>
          <w:color w:val="auto"/>
          <w:kern w:val="24"/>
          <w:lang w:val="es-ES"/>
        </w:rPr>
        <w:t>abril</w:t>
      </w:r>
      <w:r w:rsidR="00046897" w:rsidRPr="001A2665">
        <w:rPr>
          <w:rFonts w:ascii="Century Gothic" w:hAnsi="Century Gothic" w:cstheme="minorHAnsi"/>
          <w:b/>
          <w:color w:val="auto"/>
          <w:kern w:val="24"/>
          <w:lang w:val="es-ES"/>
        </w:rPr>
        <w:t xml:space="preserve"> de 202</w:t>
      </w:r>
      <w:r w:rsidR="00272F69" w:rsidRPr="001A2665">
        <w:rPr>
          <w:rFonts w:ascii="Century Gothic" w:hAnsi="Century Gothic" w:cstheme="minorHAnsi"/>
          <w:b/>
          <w:color w:val="auto"/>
          <w:kern w:val="24"/>
          <w:lang w:val="es-ES"/>
        </w:rPr>
        <w:t>2</w:t>
      </w:r>
      <w:r w:rsidR="00046897" w:rsidRPr="001A2665">
        <w:rPr>
          <w:rFonts w:ascii="Century Gothic" w:hAnsi="Century Gothic" w:cstheme="minorHAnsi"/>
          <w:b/>
          <w:color w:val="auto"/>
          <w:kern w:val="24"/>
          <w:lang w:val="es-ES"/>
        </w:rPr>
        <w:t xml:space="preserve"> a partir de las </w:t>
      </w:r>
      <w:r w:rsidR="00BB2880">
        <w:rPr>
          <w:rFonts w:ascii="Century Gothic" w:hAnsi="Century Gothic" w:cstheme="minorHAnsi"/>
          <w:b/>
          <w:color w:val="auto"/>
          <w:kern w:val="24"/>
          <w:lang w:val="es-ES"/>
        </w:rPr>
        <w:t>1</w:t>
      </w:r>
      <w:r w:rsidR="00046897" w:rsidRPr="001A2665">
        <w:rPr>
          <w:rFonts w:ascii="Century Gothic" w:hAnsi="Century Gothic" w:cstheme="minorHAnsi"/>
          <w:b/>
          <w:color w:val="auto"/>
          <w:kern w:val="24"/>
          <w:lang w:val="es-ES"/>
        </w:rPr>
        <w:t xml:space="preserve">0:00 horas, tiempo del centro de México, y concluirá el día </w:t>
      </w:r>
      <w:r w:rsidRPr="001A2665">
        <w:rPr>
          <w:rFonts w:ascii="Century Gothic" w:hAnsi="Century Gothic" w:cstheme="minorHAnsi"/>
          <w:b/>
          <w:color w:val="auto"/>
          <w:kern w:val="24"/>
          <w:lang w:val="es-ES"/>
        </w:rPr>
        <w:t>29</w:t>
      </w:r>
      <w:r w:rsidR="00046897" w:rsidRPr="001A2665">
        <w:rPr>
          <w:rFonts w:ascii="Century Gothic" w:hAnsi="Century Gothic" w:cstheme="minorHAnsi"/>
          <w:b/>
          <w:color w:val="auto"/>
          <w:kern w:val="24"/>
          <w:lang w:val="es-ES"/>
        </w:rPr>
        <w:t xml:space="preserve"> de </w:t>
      </w:r>
      <w:r w:rsidRPr="001A2665">
        <w:rPr>
          <w:rFonts w:ascii="Century Gothic" w:hAnsi="Century Gothic" w:cstheme="minorHAnsi"/>
          <w:b/>
          <w:color w:val="auto"/>
          <w:kern w:val="24"/>
          <w:lang w:val="es-ES"/>
        </w:rPr>
        <w:t>abril</w:t>
      </w:r>
      <w:r w:rsidR="00046897" w:rsidRPr="001A2665">
        <w:rPr>
          <w:rFonts w:ascii="Century Gothic" w:hAnsi="Century Gothic" w:cstheme="minorHAnsi"/>
          <w:b/>
          <w:color w:val="auto"/>
          <w:kern w:val="24"/>
          <w:lang w:val="es-ES"/>
        </w:rPr>
        <w:t xml:space="preserve"> de 202</w:t>
      </w:r>
      <w:r w:rsidR="00577439" w:rsidRPr="001A2665">
        <w:rPr>
          <w:rFonts w:ascii="Century Gothic" w:hAnsi="Century Gothic" w:cstheme="minorHAnsi"/>
          <w:b/>
          <w:color w:val="auto"/>
          <w:kern w:val="24"/>
          <w:lang w:val="es-ES"/>
        </w:rPr>
        <w:t>2</w:t>
      </w:r>
      <w:r w:rsidR="00046897" w:rsidRPr="001A2665">
        <w:rPr>
          <w:rFonts w:ascii="Century Gothic" w:hAnsi="Century Gothic" w:cstheme="minorHAnsi"/>
          <w:b/>
          <w:color w:val="auto"/>
          <w:kern w:val="24"/>
          <w:lang w:val="es-ES"/>
        </w:rPr>
        <w:t xml:space="preserve"> a las 1</w:t>
      </w:r>
      <w:r w:rsidR="00402283" w:rsidRPr="001A2665">
        <w:rPr>
          <w:rFonts w:ascii="Century Gothic" w:hAnsi="Century Gothic" w:cstheme="minorHAnsi"/>
          <w:b/>
          <w:color w:val="auto"/>
          <w:kern w:val="24"/>
          <w:lang w:val="es-ES"/>
        </w:rPr>
        <w:t>8</w:t>
      </w:r>
      <w:r w:rsidR="00046897" w:rsidRPr="001A2665">
        <w:rPr>
          <w:rFonts w:ascii="Century Gothic" w:hAnsi="Century Gothic" w:cstheme="minorHAnsi"/>
          <w:b/>
          <w:color w:val="auto"/>
          <w:kern w:val="24"/>
          <w:lang w:val="es-ES"/>
        </w:rPr>
        <w:t>:00 horas,</w:t>
      </w:r>
      <w:r w:rsidR="00046897" w:rsidRPr="001A2665">
        <w:rPr>
          <w:rFonts w:ascii="Century Gothic" w:hAnsi="Century Gothic" w:cstheme="minorHAnsi"/>
          <w:bCs/>
          <w:color w:val="auto"/>
          <w:kern w:val="24"/>
          <w:lang w:val="es-ES"/>
        </w:rPr>
        <w:t xml:space="preserve"> </w:t>
      </w:r>
      <w:r w:rsidR="00046897" w:rsidRPr="001A2665">
        <w:rPr>
          <w:rFonts w:ascii="Century Gothic" w:hAnsi="Century Gothic" w:cstheme="minorHAnsi"/>
          <w:b/>
          <w:color w:val="auto"/>
          <w:kern w:val="24"/>
          <w:lang w:val="es-ES"/>
        </w:rPr>
        <w:t>tiempo del centro de México</w:t>
      </w:r>
      <w:r w:rsidR="00046897" w:rsidRPr="001A2665">
        <w:rPr>
          <w:rFonts w:ascii="Century Gothic" w:hAnsi="Century Gothic" w:cstheme="minorHAnsi"/>
          <w:bCs/>
          <w:color w:val="auto"/>
          <w:kern w:val="24"/>
          <w:lang w:val="es-ES"/>
        </w:rPr>
        <w:t>.</w:t>
      </w:r>
    </w:p>
    <w:p w14:paraId="6445EFB6" w14:textId="433246B5" w:rsidR="00046897" w:rsidRPr="001A2665" w:rsidRDefault="00046897" w:rsidP="00A170C2">
      <w:p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 xml:space="preserve">Asimismo, </w:t>
      </w:r>
      <w:r w:rsidR="00A95578" w:rsidRPr="001A2665">
        <w:rPr>
          <w:rFonts w:ascii="Century Gothic" w:hAnsi="Century Gothic" w:cstheme="minorHAnsi"/>
          <w:bCs/>
          <w:color w:val="auto"/>
          <w:kern w:val="24"/>
          <w:lang w:val="es-ES"/>
        </w:rPr>
        <w:t>de acuerdo</w:t>
      </w:r>
      <w:r w:rsidRPr="001A2665">
        <w:rPr>
          <w:rFonts w:ascii="Century Gothic" w:hAnsi="Century Gothic" w:cstheme="minorHAnsi"/>
          <w:bCs/>
          <w:color w:val="auto"/>
          <w:kern w:val="24"/>
          <w:lang w:val="es-ES"/>
        </w:rPr>
        <w:t xml:space="preserve"> </w:t>
      </w:r>
      <w:r w:rsidR="00AC3637" w:rsidRPr="001A2665">
        <w:rPr>
          <w:rFonts w:ascii="Century Gothic" w:hAnsi="Century Gothic" w:cstheme="minorHAnsi"/>
          <w:bCs/>
          <w:color w:val="auto"/>
          <w:kern w:val="24"/>
          <w:lang w:val="es-ES"/>
        </w:rPr>
        <w:t>con</w:t>
      </w:r>
      <w:r w:rsidRPr="001A2665">
        <w:rPr>
          <w:rFonts w:ascii="Century Gothic" w:hAnsi="Century Gothic" w:cstheme="minorHAnsi"/>
          <w:bCs/>
          <w:color w:val="auto"/>
          <w:kern w:val="24"/>
          <w:lang w:val="es-ES"/>
        </w:rPr>
        <w:t xml:space="preserve"> lo establecido en el numeral </w:t>
      </w:r>
      <w:r w:rsidR="00E03CA2" w:rsidRPr="001A2665">
        <w:rPr>
          <w:rFonts w:ascii="Century Gothic" w:hAnsi="Century Gothic" w:cstheme="minorHAnsi"/>
          <w:bCs/>
          <w:color w:val="auto"/>
          <w:kern w:val="24"/>
          <w:lang w:val="es-ES"/>
        </w:rPr>
        <w:t>70</w:t>
      </w:r>
      <w:r w:rsidRPr="001A2665">
        <w:rPr>
          <w:rFonts w:ascii="Century Gothic" w:hAnsi="Century Gothic" w:cstheme="minorHAnsi"/>
          <w:bCs/>
          <w:color w:val="auto"/>
          <w:kern w:val="24"/>
          <w:lang w:val="es-ES"/>
        </w:rPr>
        <w:t xml:space="preserve"> de los LOVEI, se dará un tiempo de tolerancia para que, si alguna persona se encuentra con una sesión activa en el </w:t>
      </w:r>
      <w:r w:rsidRPr="001A2665">
        <w:rPr>
          <w:rFonts w:ascii="Century Gothic" w:hAnsi="Century Gothic" w:cstheme="minorHAnsi"/>
          <w:b/>
          <w:color w:val="auto"/>
          <w:kern w:val="24"/>
          <w:lang w:val="es-ES"/>
        </w:rPr>
        <w:t xml:space="preserve">SIVEI antes de las </w:t>
      </w:r>
      <w:r w:rsidR="00A170C2" w:rsidRPr="001A2665">
        <w:rPr>
          <w:rFonts w:ascii="Century Gothic" w:hAnsi="Century Gothic" w:cstheme="minorHAnsi"/>
          <w:b/>
          <w:color w:val="auto"/>
          <w:kern w:val="24"/>
          <w:lang w:val="es-ES"/>
        </w:rPr>
        <w:t>1</w:t>
      </w:r>
      <w:r w:rsidR="00B2796D" w:rsidRPr="001A2665">
        <w:rPr>
          <w:rFonts w:ascii="Century Gothic" w:hAnsi="Century Gothic" w:cstheme="minorHAnsi"/>
          <w:b/>
          <w:color w:val="auto"/>
          <w:kern w:val="24"/>
          <w:lang w:val="es-ES"/>
        </w:rPr>
        <w:t>8</w:t>
      </w:r>
      <w:r w:rsidR="00A170C2" w:rsidRPr="001A2665">
        <w:rPr>
          <w:rFonts w:ascii="Century Gothic" w:hAnsi="Century Gothic" w:cstheme="minorHAnsi"/>
          <w:b/>
          <w:color w:val="auto"/>
          <w:kern w:val="24"/>
          <w:lang w:val="es-ES"/>
        </w:rPr>
        <w:t>:00 horas</w:t>
      </w:r>
      <w:r w:rsidR="00671420" w:rsidRPr="001A2665">
        <w:rPr>
          <w:rFonts w:ascii="Century Gothic" w:hAnsi="Century Gothic" w:cstheme="minorHAnsi"/>
          <w:b/>
          <w:color w:val="auto"/>
          <w:kern w:val="24"/>
          <w:lang w:val="es-ES"/>
        </w:rPr>
        <w:t>,</w:t>
      </w:r>
      <w:r w:rsidR="00A170C2" w:rsidRPr="001A2665">
        <w:rPr>
          <w:rFonts w:ascii="Century Gothic" w:hAnsi="Century Gothic" w:cstheme="minorHAnsi"/>
          <w:b/>
          <w:color w:val="auto"/>
          <w:kern w:val="24"/>
          <w:lang w:val="es-ES"/>
        </w:rPr>
        <w:t xml:space="preserve"> </w:t>
      </w:r>
      <w:r w:rsidR="00A170C2" w:rsidRPr="001A2665">
        <w:rPr>
          <w:rFonts w:ascii="Century Gothic" w:hAnsi="Century Gothic" w:cstheme="minorHAnsi"/>
          <w:bCs/>
          <w:color w:val="auto"/>
          <w:kern w:val="24"/>
          <w:lang w:val="es-ES"/>
        </w:rPr>
        <w:t>tiempo del centro de México</w:t>
      </w:r>
      <w:r w:rsidRPr="001A2665">
        <w:rPr>
          <w:rFonts w:ascii="Century Gothic" w:hAnsi="Century Gothic" w:cstheme="minorHAnsi"/>
          <w:bCs/>
          <w:color w:val="auto"/>
          <w:kern w:val="24"/>
          <w:lang w:val="es-ES"/>
        </w:rPr>
        <w:t>, pueda concluir el tiempo de sesión de 30 minutos para la emisión de su voto. De forma que el SIVEI a las</w:t>
      </w:r>
      <w:r w:rsidR="00A170C2" w:rsidRPr="001A2665">
        <w:rPr>
          <w:rFonts w:ascii="Century Gothic" w:hAnsi="Century Gothic" w:cstheme="minorHAnsi"/>
          <w:bCs/>
          <w:color w:val="auto"/>
          <w:kern w:val="24"/>
          <w:lang w:val="es-ES"/>
        </w:rPr>
        <w:t xml:space="preserve"> </w:t>
      </w:r>
      <w:r w:rsidR="00A170C2" w:rsidRPr="001A2665">
        <w:rPr>
          <w:rFonts w:ascii="Century Gothic" w:hAnsi="Century Gothic" w:cstheme="minorHAnsi"/>
          <w:b/>
          <w:color w:val="auto"/>
          <w:kern w:val="24"/>
          <w:lang w:val="es-ES"/>
        </w:rPr>
        <w:t>1</w:t>
      </w:r>
      <w:r w:rsidR="00B2796D" w:rsidRPr="001A2665">
        <w:rPr>
          <w:rFonts w:ascii="Century Gothic" w:hAnsi="Century Gothic" w:cstheme="minorHAnsi"/>
          <w:b/>
          <w:color w:val="auto"/>
          <w:kern w:val="24"/>
          <w:lang w:val="es-ES"/>
        </w:rPr>
        <w:t>8</w:t>
      </w:r>
      <w:r w:rsidR="00A170C2" w:rsidRPr="001A2665">
        <w:rPr>
          <w:rFonts w:ascii="Century Gothic" w:hAnsi="Century Gothic" w:cstheme="minorHAnsi"/>
          <w:b/>
          <w:color w:val="auto"/>
          <w:kern w:val="24"/>
          <w:lang w:val="es-ES"/>
        </w:rPr>
        <w:t>:30 horas</w:t>
      </w:r>
      <w:r w:rsidR="004A4CE0" w:rsidRPr="001A2665">
        <w:rPr>
          <w:rFonts w:ascii="Century Gothic" w:hAnsi="Century Gothic" w:cstheme="minorHAnsi"/>
          <w:b/>
          <w:color w:val="auto"/>
          <w:kern w:val="24"/>
          <w:lang w:val="es-ES"/>
        </w:rPr>
        <w:t>,</w:t>
      </w:r>
      <w:r w:rsidR="00A170C2" w:rsidRPr="001A2665">
        <w:rPr>
          <w:rFonts w:ascii="Century Gothic" w:hAnsi="Century Gothic" w:cstheme="minorHAnsi"/>
          <w:b/>
          <w:color w:val="auto"/>
          <w:kern w:val="24"/>
          <w:lang w:val="es-ES"/>
        </w:rPr>
        <w:t xml:space="preserve"> tiempo del centro de México</w:t>
      </w:r>
      <w:r w:rsidRPr="001A2665">
        <w:rPr>
          <w:rFonts w:ascii="Century Gothic" w:hAnsi="Century Gothic" w:cstheme="minorHAnsi"/>
          <w:b/>
          <w:color w:val="auto"/>
          <w:kern w:val="24"/>
          <w:lang w:val="es-ES"/>
        </w:rPr>
        <w:t xml:space="preserve">, del </w:t>
      </w:r>
      <w:r w:rsidR="00E03CA2" w:rsidRPr="001A2665">
        <w:rPr>
          <w:rFonts w:ascii="Century Gothic" w:hAnsi="Century Gothic" w:cstheme="minorHAnsi"/>
          <w:b/>
          <w:color w:val="auto"/>
          <w:kern w:val="24"/>
          <w:lang w:val="es-ES"/>
        </w:rPr>
        <w:t>29</w:t>
      </w:r>
      <w:r w:rsidRPr="001A2665">
        <w:rPr>
          <w:rFonts w:ascii="Century Gothic" w:hAnsi="Century Gothic" w:cstheme="minorHAnsi"/>
          <w:b/>
          <w:color w:val="auto"/>
          <w:kern w:val="24"/>
          <w:lang w:val="es-ES"/>
        </w:rPr>
        <w:t xml:space="preserve"> de </w:t>
      </w:r>
      <w:r w:rsidR="00E03CA2" w:rsidRPr="001A2665">
        <w:rPr>
          <w:rFonts w:ascii="Century Gothic" w:hAnsi="Century Gothic" w:cstheme="minorHAnsi"/>
          <w:b/>
          <w:color w:val="auto"/>
          <w:kern w:val="24"/>
          <w:lang w:val="es-ES"/>
        </w:rPr>
        <w:t>abril</w:t>
      </w:r>
      <w:r w:rsidRPr="001A2665">
        <w:rPr>
          <w:rFonts w:ascii="Century Gothic" w:hAnsi="Century Gothic" w:cstheme="minorHAnsi"/>
          <w:b/>
          <w:color w:val="auto"/>
          <w:kern w:val="24"/>
          <w:lang w:val="es-ES"/>
        </w:rPr>
        <w:t xml:space="preserve"> de 202</w:t>
      </w:r>
      <w:r w:rsidR="007E04EE" w:rsidRPr="001A2665">
        <w:rPr>
          <w:rFonts w:ascii="Century Gothic" w:hAnsi="Century Gothic" w:cstheme="minorHAnsi"/>
          <w:b/>
          <w:color w:val="auto"/>
          <w:kern w:val="24"/>
          <w:lang w:val="es-ES"/>
        </w:rPr>
        <w:t>2</w:t>
      </w:r>
      <w:r w:rsidR="00AC3637" w:rsidRPr="001A2665">
        <w:rPr>
          <w:rFonts w:ascii="Century Gothic" w:hAnsi="Century Gothic" w:cstheme="minorHAnsi"/>
          <w:b/>
          <w:color w:val="auto"/>
          <w:kern w:val="24"/>
          <w:lang w:val="es-ES"/>
        </w:rPr>
        <w:t>,</w:t>
      </w:r>
      <w:r w:rsidRPr="001A2665">
        <w:rPr>
          <w:rFonts w:ascii="Century Gothic" w:hAnsi="Century Gothic" w:cstheme="minorHAnsi"/>
          <w:bCs/>
          <w:color w:val="auto"/>
          <w:kern w:val="24"/>
          <w:lang w:val="es-ES"/>
        </w:rPr>
        <w:t xml:space="preserve"> ejecutará de forma automática el cierre de la recepción de la votación electrónica por Internet.</w:t>
      </w:r>
    </w:p>
    <w:p w14:paraId="1CEE91F1" w14:textId="186B167D" w:rsidR="00046897" w:rsidRPr="001A2665" w:rsidRDefault="00046897" w:rsidP="00046897">
      <w:p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 xml:space="preserve">De igual manera, durante el periodo de votación se llevará a cabo el </w:t>
      </w:r>
      <w:r w:rsidRPr="001A2665">
        <w:rPr>
          <w:rFonts w:ascii="Century Gothic" w:hAnsi="Century Gothic" w:cstheme="minorHAnsi"/>
          <w:b/>
          <w:color w:val="auto"/>
          <w:kern w:val="24"/>
          <w:lang w:val="es-ES"/>
        </w:rPr>
        <w:t>monitoreo de</w:t>
      </w:r>
      <w:r w:rsidR="00A95578" w:rsidRPr="001A2665">
        <w:rPr>
          <w:rFonts w:ascii="Century Gothic" w:hAnsi="Century Gothic" w:cstheme="minorHAnsi"/>
          <w:b/>
          <w:color w:val="auto"/>
          <w:kern w:val="24"/>
          <w:lang w:val="es-ES"/>
        </w:rPr>
        <w:t>l</w:t>
      </w:r>
      <w:r w:rsidRPr="001A2665">
        <w:rPr>
          <w:rFonts w:ascii="Century Gothic" w:hAnsi="Century Gothic" w:cstheme="minorHAnsi"/>
          <w:b/>
          <w:color w:val="auto"/>
          <w:kern w:val="24"/>
          <w:lang w:val="es-ES"/>
        </w:rPr>
        <w:t xml:space="preserve"> SIVEI</w:t>
      </w:r>
      <w:r w:rsidRPr="001A2665">
        <w:rPr>
          <w:rFonts w:ascii="Century Gothic" w:hAnsi="Century Gothic" w:cstheme="minorHAnsi"/>
          <w:bCs/>
          <w:color w:val="auto"/>
          <w:kern w:val="24"/>
          <w:lang w:val="es-ES"/>
        </w:rPr>
        <w:t xml:space="preserve"> por parte del equipo dedicado a la </w:t>
      </w:r>
      <w:r w:rsidR="00C123FE" w:rsidRPr="001A2665">
        <w:rPr>
          <w:rFonts w:ascii="Century Gothic" w:hAnsi="Century Gothic" w:cstheme="minorHAnsi"/>
          <w:bCs/>
          <w:color w:val="auto"/>
          <w:kern w:val="24"/>
          <w:lang w:val="es-ES"/>
        </w:rPr>
        <w:t>operación</w:t>
      </w:r>
      <w:r w:rsidRPr="001A2665">
        <w:rPr>
          <w:rFonts w:ascii="Century Gothic" w:hAnsi="Century Gothic" w:cstheme="minorHAnsi"/>
          <w:bCs/>
          <w:color w:val="auto"/>
          <w:kern w:val="24"/>
          <w:lang w:val="es-ES"/>
        </w:rPr>
        <w:t xml:space="preserve"> de</w:t>
      </w:r>
      <w:r w:rsidR="00C123FE" w:rsidRPr="001A2665">
        <w:rPr>
          <w:rFonts w:ascii="Century Gothic" w:hAnsi="Century Gothic" w:cstheme="minorHAnsi"/>
          <w:bCs/>
          <w:color w:val="auto"/>
          <w:kern w:val="24"/>
          <w:lang w:val="es-ES"/>
        </w:rPr>
        <w:t>l</w:t>
      </w:r>
      <w:r w:rsidRPr="001A2665">
        <w:rPr>
          <w:rFonts w:ascii="Century Gothic" w:hAnsi="Century Gothic" w:cstheme="minorHAnsi"/>
          <w:bCs/>
          <w:color w:val="auto"/>
          <w:kern w:val="24"/>
          <w:lang w:val="es-ES"/>
        </w:rPr>
        <w:t xml:space="preserve"> Voto Electrónico, a efecto de garantizar la disponibilidad de la plataforma durante el periodo de votación. Por otra parte, también durante el periodo de votación, el Centro de Atención Ciudadana </w:t>
      </w:r>
      <w:r w:rsidRPr="001A2665">
        <w:rPr>
          <w:rFonts w:ascii="Century Gothic" w:hAnsi="Century Gothic" w:cstheme="minorHAnsi"/>
          <w:b/>
          <w:color w:val="auto"/>
          <w:kern w:val="24"/>
          <w:lang w:val="es-ES"/>
        </w:rPr>
        <w:t xml:space="preserve">INETEL brindará atención a las y los </w:t>
      </w:r>
      <w:r w:rsidR="00A95578" w:rsidRPr="001A2665">
        <w:rPr>
          <w:rFonts w:ascii="Century Gothic" w:hAnsi="Century Gothic" w:cstheme="minorHAnsi"/>
          <w:b/>
          <w:color w:val="auto"/>
          <w:kern w:val="24"/>
          <w:lang w:val="es-ES"/>
        </w:rPr>
        <w:t>participantes</w:t>
      </w:r>
      <w:r w:rsidR="00264CF1" w:rsidRPr="001A2665">
        <w:rPr>
          <w:rFonts w:ascii="Century Gothic" w:hAnsi="Century Gothic" w:cstheme="minorHAnsi"/>
          <w:b/>
          <w:color w:val="auto"/>
          <w:kern w:val="24"/>
          <w:lang w:val="es-ES"/>
        </w:rPr>
        <w:t xml:space="preserve"> que lo requieran</w:t>
      </w:r>
      <w:r w:rsidRPr="001A2665">
        <w:rPr>
          <w:rFonts w:ascii="Century Gothic" w:hAnsi="Century Gothic" w:cstheme="minorHAnsi"/>
          <w:bCs/>
          <w:color w:val="auto"/>
          <w:kern w:val="24"/>
          <w:lang w:val="es-ES"/>
        </w:rPr>
        <w:t>.</w:t>
      </w:r>
    </w:p>
    <w:p w14:paraId="045BFEF0" w14:textId="77777777" w:rsidR="007F08DA" w:rsidRPr="001A2665" w:rsidRDefault="007F08DA" w:rsidP="00046897">
      <w:pPr>
        <w:spacing w:before="0" w:after="200"/>
        <w:rPr>
          <w:rFonts w:ascii="Century Gothic" w:hAnsi="Century Gothic" w:cstheme="minorHAnsi"/>
          <w:bCs/>
          <w:color w:val="auto"/>
          <w:kern w:val="24"/>
          <w:lang w:val="es-ES"/>
        </w:rPr>
      </w:pPr>
    </w:p>
    <w:p w14:paraId="099BFDEE" w14:textId="791BC0FD" w:rsidR="0010793A" w:rsidRPr="001A2665" w:rsidRDefault="00BA5B82" w:rsidP="004D6455">
      <w:pPr>
        <w:pStyle w:val="Ttulo2"/>
        <w:rPr>
          <w:rFonts w:ascii="Century Gothic" w:hAnsi="Century Gothic" w:cs="Arial"/>
          <w:b/>
          <w:bCs/>
          <w:color w:val="auto"/>
        </w:rPr>
      </w:pPr>
      <w:bookmarkStart w:id="13" w:name="_Toc94901806"/>
      <w:r w:rsidRPr="001A2665">
        <w:rPr>
          <w:rFonts w:ascii="Century Gothic" w:hAnsi="Century Gothic" w:cs="Arial"/>
          <w:b/>
          <w:bCs/>
          <w:color w:val="auto"/>
        </w:rPr>
        <w:t xml:space="preserve">5.5 </w:t>
      </w:r>
      <w:r w:rsidR="0010793A" w:rsidRPr="001A2665">
        <w:rPr>
          <w:rFonts w:ascii="Century Gothic" w:hAnsi="Century Gothic" w:cs="Arial"/>
          <w:b/>
          <w:bCs/>
          <w:color w:val="auto"/>
        </w:rPr>
        <w:t>Cierre del SIVEI</w:t>
      </w:r>
      <w:bookmarkEnd w:id="13"/>
    </w:p>
    <w:p w14:paraId="58876F8F" w14:textId="77777777" w:rsidR="004D6455" w:rsidRPr="001A2665" w:rsidRDefault="004D6455" w:rsidP="003A7B9D">
      <w:pPr>
        <w:spacing w:before="0" w:after="200"/>
        <w:rPr>
          <w:rFonts w:ascii="Century Gothic" w:hAnsi="Century Gothic" w:cstheme="minorHAnsi"/>
          <w:bCs/>
          <w:color w:val="auto"/>
          <w:kern w:val="24"/>
          <w:lang w:val="es-ES"/>
        </w:rPr>
      </w:pPr>
    </w:p>
    <w:p w14:paraId="58152F2C" w14:textId="6E9DCAF7" w:rsidR="003A7B9D" w:rsidRPr="001A2665" w:rsidRDefault="00046897" w:rsidP="003A7B9D">
      <w:p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 xml:space="preserve">Una vez concluido el periodo de votación y conforme a lo señalado en el numeral </w:t>
      </w:r>
      <w:r w:rsidR="00E03CA2" w:rsidRPr="001A2665">
        <w:rPr>
          <w:rFonts w:ascii="Century Gothic" w:hAnsi="Century Gothic" w:cstheme="minorHAnsi"/>
          <w:bCs/>
          <w:color w:val="auto"/>
          <w:kern w:val="24"/>
          <w:lang w:val="es-ES"/>
        </w:rPr>
        <w:t>71</w:t>
      </w:r>
      <w:r w:rsidRPr="001A2665">
        <w:rPr>
          <w:rFonts w:ascii="Century Gothic" w:hAnsi="Century Gothic" w:cstheme="minorHAnsi"/>
          <w:bCs/>
          <w:color w:val="auto"/>
          <w:kern w:val="24"/>
          <w:lang w:val="es-ES"/>
        </w:rPr>
        <w:t xml:space="preserve"> de los LOVEI</w:t>
      </w:r>
      <w:r w:rsidRPr="001A2665">
        <w:rPr>
          <w:rFonts w:ascii="Century Gothic" w:hAnsi="Century Gothic" w:cstheme="minorHAnsi"/>
          <w:b/>
          <w:color w:val="auto"/>
          <w:kern w:val="24"/>
          <w:lang w:val="es-ES"/>
        </w:rPr>
        <w:t xml:space="preserve">, </w:t>
      </w:r>
      <w:r w:rsidR="003A7B9D" w:rsidRPr="001A2665">
        <w:rPr>
          <w:rFonts w:ascii="Century Gothic" w:hAnsi="Century Gothic" w:cstheme="minorHAnsi"/>
          <w:b/>
          <w:color w:val="auto"/>
          <w:kern w:val="24"/>
          <w:lang w:val="es-ES"/>
        </w:rPr>
        <w:t>se instalará</w:t>
      </w:r>
      <w:r w:rsidR="0079152B" w:rsidRPr="001A2665">
        <w:rPr>
          <w:rFonts w:ascii="Century Gothic" w:hAnsi="Century Gothic" w:cstheme="minorHAnsi"/>
          <w:b/>
          <w:color w:val="auto"/>
          <w:kern w:val="24"/>
          <w:lang w:val="es-ES"/>
        </w:rPr>
        <w:t xml:space="preserve"> la MEC Electrónica a las</w:t>
      </w:r>
      <w:r w:rsidR="0079152B" w:rsidRPr="001A2665">
        <w:rPr>
          <w:rFonts w:ascii="Century Gothic" w:hAnsi="Century Gothic" w:cstheme="minorHAnsi"/>
          <w:bCs/>
          <w:color w:val="auto"/>
          <w:kern w:val="24"/>
          <w:lang w:val="es-ES"/>
        </w:rPr>
        <w:t xml:space="preserve"> </w:t>
      </w:r>
      <w:r w:rsidR="0079152B" w:rsidRPr="001A2665">
        <w:rPr>
          <w:rFonts w:ascii="Century Gothic" w:hAnsi="Century Gothic" w:cstheme="minorHAnsi"/>
          <w:b/>
          <w:color w:val="auto"/>
          <w:kern w:val="24"/>
          <w:lang w:val="es-ES"/>
        </w:rPr>
        <w:t>17:00 horas</w:t>
      </w:r>
      <w:r w:rsidR="00264CF1" w:rsidRPr="001A2665">
        <w:rPr>
          <w:rFonts w:ascii="Century Gothic" w:hAnsi="Century Gothic" w:cstheme="minorHAnsi"/>
          <w:b/>
          <w:color w:val="auto"/>
          <w:kern w:val="24"/>
          <w:lang w:val="es-ES"/>
        </w:rPr>
        <w:t>,</w:t>
      </w:r>
      <w:r w:rsidR="0079152B" w:rsidRPr="001A2665">
        <w:rPr>
          <w:rFonts w:ascii="Century Gothic" w:hAnsi="Century Gothic" w:cstheme="minorHAnsi"/>
          <w:b/>
          <w:color w:val="auto"/>
          <w:kern w:val="24"/>
          <w:lang w:val="es-ES"/>
        </w:rPr>
        <w:t xml:space="preserve"> tiempo del centro de México</w:t>
      </w:r>
      <w:r w:rsidR="000B5414" w:rsidRPr="001A2665">
        <w:rPr>
          <w:rFonts w:ascii="Century Gothic" w:hAnsi="Century Gothic" w:cstheme="minorHAnsi"/>
          <w:b/>
          <w:color w:val="auto"/>
          <w:kern w:val="24"/>
          <w:lang w:val="es-ES"/>
        </w:rPr>
        <w:t>,</w:t>
      </w:r>
      <w:r w:rsidR="00FA35F2" w:rsidRPr="001A2665">
        <w:rPr>
          <w:rFonts w:ascii="Century Gothic" w:hAnsi="Century Gothic" w:cstheme="minorHAnsi"/>
          <w:b/>
          <w:color w:val="auto"/>
          <w:kern w:val="24"/>
          <w:lang w:val="es-ES"/>
        </w:rPr>
        <w:t xml:space="preserve"> del </w:t>
      </w:r>
      <w:r w:rsidR="00E03CA2" w:rsidRPr="001A2665">
        <w:rPr>
          <w:rFonts w:ascii="Century Gothic" w:hAnsi="Century Gothic" w:cstheme="minorHAnsi"/>
          <w:b/>
          <w:color w:val="auto"/>
          <w:kern w:val="24"/>
          <w:lang w:val="es-ES"/>
        </w:rPr>
        <w:t>29</w:t>
      </w:r>
      <w:r w:rsidR="00FA35F2" w:rsidRPr="001A2665">
        <w:rPr>
          <w:rFonts w:ascii="Century Gothic" w:hAnsi="Century Gothic" w:cstheme="minorHAnsi"/>
          <w:b/>
          <w:color w:val="auto"/>
          <w:kern w:val="24"/>
          <w:lang w:val="es-ES"/>
        </w:rPr>
        <w:t xml:space="preserve"> de </w:t>
      </w:r>
      <w:r w:rsidR="00E03CA2" w:rsidRPr="001A2665">
        <w:rPr>
          <w:rFonts w:ascii="Century Gothic" w:hAnsi="Century Gothic" w:cstheme="minorHAnsi"/>
          <w:b/>
          <w:color w:val="auto"/>
          <w:kern w:val="24"/>
          <w:lang w:val="es-ES"/>
        </w:rPr>
        <w:t>abril</w:t>
      </w:r>
      <w:r w:rsidR="00FA35F2" w:rsidRPr="001A2665">
        <w:rPr>
          <w:rFonts w:ascii="Century Gothic" w:hAnsi="Century Gothic" w:cstheme="minorHAnsi"/>
          <w:b/>
          <w:color w:val="auto"/>
          <w:kern w:val="24"/>
          <w:lang w:val="es-ES"/>
        </w:rPr>
        <w:t xml:space="preserve"> de 2022</w:t>
      </w:r>
      <w:r w:rsidR="00AC3637" w:rsidRPr="001A2665">
        <w:rPr>
          <w:rFonts w:ascii="Century Gothic" w:hAnsi="Century Gothic" w:cstheme="minorHAnsi"/>
          <w:b/>
          <w:color w:val="auto"/>
          <w:kern w:val="24"/>
          <w:lang w:val="es-ES"/>
        </w:rPr>
        <w:t>,</w:t>
      </w:r>
      <w:r w:rsidR="003A7B9D" w:rsidRPr="001A2665">
        <w:rPr>
          <w:rFonts w:ascii="Century Gothic" w:hAnsi="Century Gothic" w:cstheme="minorHAnsi"/>
          <w:bCs/>
          <w:color w:val="auto"/>
          <w:kern w:val="24"/>
          <w:lang w:val="es-ES"/>
        </w:rPr>
        <w:t xml:space="preserve"> en </w:t>
      </w:r>
      <w:r w:rsidR="00327824" w:rsidRPr="001A2665">
        <w:rPr>
          <w:rFonts w:ascii="Century Gothic" w:hAnsi="Century Gothic" w:cstheme="minorHAnsi"/>
          <w:bCs/>
          <w:color w:val="auto"/>
          <w:kern w:val="24"/>
          <w:lang w:val="es-ES"/>
        </w:rPr>
        <w:t>Junta Local Ejecutiva del INE en el estado de Aguascalientes</w:t>
      </w:r>
      <w:r w:rsidR="00F64642" w:rsidRPr="001A2665">
        <w:rPr>
          <w:rFonts w:ascii="Century Gothic" w:hAnsi="Century Gothic" w:cstheme="minorHAnsi"/>
          <w:bCs/>
          <w:color w:val="auto"/>
          <w:kern w:val="24"/>
          <w:lang w:val="es-ES"/>
        </w:rPr>
        <w:t>,</w:t>
      </w:r>
      <w:r w:rsidR="003A7B9D" w:rsidRPr="001A2665">
        <w:rPr>
          <w:rFonts w:ascii="Century Gothic" w:hAnsi="Century Gothic" w:cstheme="minorHAnsi"/>
          <w:bCs/>
          <w:color w:val="auto"/>
          <w:kern w:val="24"/>
          <w:lang w:val="es-ES"/>
        </w:rPr>
        <w:t xml:space="preserve"> para </w:t>
      </w:r>
      <w:r w:rsidR="00AE1F18" w:rsidRPr="001A2665">
        <w:rPr>
          <w:rFonts w:ascii="Century Gothic" w:hAnsi="Century Gothic" w:cstheme="minorHAnsi"/>
          <w:bCs/>
          <w:color w:val="auto"/>
          <w:kern w:val="24"/>
          <w:lang w:val="es-ES"/>
        </w:rPr>
        <w:t>llevar a cabo el protocolo de cómputo y resultados.</w:t>
      </w:r>
    </w:p>
    <w:p w14:paraId="7C3A0D0D" w14:textId="38C05697" w:rsidR="00046897" w:rsidRPr="001A2665" w:rsidRDefault="00046897" w:rsidP="00046897">
      <w:p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 xml:space="preserve">Como parte de dicho acto protocolario, se </w:t>
      </w:r>
      <w:r w:rsidR="00CF41D1" w:rsidRPr="001A2665">
        <w:rPr>
          <w:rFonts w:ascii="Century Gothic" w:hAnsi="Century Gothic" w:cstheme="minorHAnsi"/>
          <w:bCs/>
          <w:color w:val="auto"/>
          <w:kern w:val="24"/>
          <w:lang w:val="es-ES"/>
        </w:rPr>
        <w:t>realizará</w:t>
      </w:r>
      <w:r w:rsidR="00A95578" w:rsidRPr="001A2665">
        <w:rPr>
          <w:rFonts w:ascii="Century Gothic" w:hAnsi="Century Gothic" w:cstheme="minorHAnsi"/>
          <w:bCs/>
          <w:color w:val="auto"/>
          <w:kern w:val="24"/>
          <w:lang w:val="es-ES"/>
        </w:rPr>
        <w:t>n</w:t>
      </w:r>
      <w:r w:rsidRPr="001A2665">
        <w:rPr>
          <w:rFonts w:ascii="Century Gothic" w:hAnsi="Century Gothic" w:cstheme="minorHAnsi"/>
          <w:bCs/>
          <w:color w:val="auto"/>
          <w:kern w:val="24"/>
          <w:lang w:val="es-ES"/>
        </w:rPr>
        <w:t xml:space="preserve"> </w:t>
      </w:r>
      <w:r w:rsidR="00A95578" w:rsidRPr="001A2665">
        <w:rPr>
          <w:rFonts w:ascii="Century Gothic" w:hAnsi="Century Gothic" w:cstheme="minorHAnsi"/>
          <w:bCs/>
          <w:color w:val="auto"/>
          <w:kern w:val="24"/>
          <w:lang w:val="es-ES"/>
        </w:rPr>
        <w:t>las actividades correspondientes a</w:t>
      </w:r>
      <w:r w:rsidRPr="001A2665">
        <w:rPr>
          <w:rFonts w:ascii="Century Gothic" w:hAnsi="Century Gothic" w:cstheme="minorHAnsi"/>
          <w:bCs/>
          <w:color w:val="auto"/>
          <w:kern w:val="24"/>
          <w:lang w:val="es-ES"/>
        </w:rPr>
        <w:t xml:space="preserve"> </w:t>
      </w:r>
      <w:r w:rsidR="00A95578" w:rsidRPr="001A2665">
        <w:rPr>
          <w:rFonts w:ascii="Century Gothic" w:hAnsi="Century Gothic" w:cstheme="minorHAnsi"/>
          <w:bCs/>
          <w:color w:val="auto"/>
          <w:kern w:val="24"/>
          <w:lang w:val="es-ES"/>
        </w:rPr>
        <w:t xml:space="preserve">la </w:t>
      </w:r>
      <w:r w:rsidRPr="001A2665">
        <w:rPr>
          <w:rFonts w:ascii="Century Gothic" w:hAnsi="Century Gothic" w:cstheme="minorHAnsi"/>
          <w:bCs/>
          <w:color w:val="auto"/>
          <w:kern w:val="24"/>
          <w:lang w:val="es-ES"/>
        </w:rPr>
        <w:t xml:space="preserve">apertura de la bóveda de votos, </w:t>
      </w:r>
      <w:r w:rsidR="00A95578" w:rsidRPr="001A2665">
        <w:rPr>
          <w:rFonts w:ascii="Century Gothic" w:hAnsi="Century Gothic" w:cstheme="minorHAnsi"/>
          <w:bCs/>
          <w:color w:val="auto"/>
          <w:kern w:val="24"/>
          <w:lang w:val="es-ES"/>
        </w:rPr>
        <w:t>donde se necesita que</w:t>
      </w:r>
      <w:r w:rsidRPr="001A2665">
        <w:rPr>
          <w:rFonts w:ascii="Century Gothic" w:hAnsi="Century Gothic" w:cstheme="minorHAnsi"/>
          <w:bCs/>
          <w:color w:val="auto"/>
          <w:kern w:val="24"/>
          <w:lang w:val="es-ES"/>
        </w:rPr>
        <w:t xml:space="preserve"> al menos tres de l</w:t>
      </w:r>
      <w:r w:rsidR="006671EE" w:rsidRPr="001A2665">
        <w:rPr>
          <w:rFonts w:ascii="Century Gothic" w:hAnsi="Century Gothic" w:cstheme="minorHAnsi"/>
          <w:bCs/>
          <w:color w:val="auto"/>
          <w:kern w:val="24"/>
          <w:lang w:val="es-ES"/>
        </w:rPr>
        <w:t>a</w:t>
      </w:r>
      <w:r w:rsidRPr="001A2665">
        <w:rPr>
          <w:rFonts w:ascii="Century Gothic" w:hAnsi="Century Gothic" w:cstheme="minorHAnsi"/>
          <w:bCs/>
          <w:color w:val="auto"/>
          <w:kern w:val="24"/>
          <w:lang w:val="es-ES"/>
        </w:rPr>
        <w:t xml:space="preserve">s cinco </w:t>
      </w:r>
      <w:r w:rsidR="006671EE" w:rsidRPr="001A2665">
        <w:rPr>
          <w:rFonts w:ascii="Century Gothic" w:hAnsi="Century Gothic" w:cstheme="minorHAnsi"/>
          <w:bCs/>
          <w:color w:val="auto"/>
          <w:kern w:val="24"/>
          <w:lang w:val="es-ES"/>
        </w:rPr>
        <w:t xml:space="preserve">personas </w:t>
      </w:r>
      <w:r w:rsidRPr="001A2665">
        <w:rPr>
          <w:rFonts w:ascii="Century Gothic" w:hAnsi="Century Gothic" w:cstheme="minorHAnsi"/>
          <w:bCs/>
          <w:color w:val="auto"/>
          <w:kern w:val="24"/>
          <w:lang w:val="es-ES"/>
        </w:rPr>
        <w:t>custodi</w:t>
      </w:r>
      <w:r w:rsidR="006671EE" w:rsidRPr="001A2665">
        <w:rPr>
          <w:rFonts w:ascii="Century Gothic" w:hAnsi="Century Gothic" w:cstheme="minorHAnsi"/>
          <w:bCs/>
          <w:color w:val="auto"/>
          <w:kern w:val="24"/>
          <w:lang w:val="es-ES"/>
        </w:rPr>
        <w:t>a</w:t>
      </w:r>
      <w:r w:rsidRPr="001A2665">
        <w:rPr>
          <w:rFonts w:ascii="Century Gothic" w:hAnsi="Century Gothic" w:cstheme="minorHAnsi"/>
          <w:bCs/>
          <w:color w:val="auto"/>
          <w:kern w:val="24"/>
          <w:lang w:val="es-ES"/>
        </w:rPr>
        <w:t>s ingres</w:t>
      </w:r>
      <w:r w:rsidR="00A95578" w:rsidRPr="001A2665">
        <w:rPr>
          <w:rFonts w:ascii="Century Gothic" w:hAnsi="Century Gothic" w:cstheme="minorHAnsi"/>
          <w:bCs/>
          <w:color w:val="auto"/>
          <w:kern w:val="24"/>
          <w:lang w:val="es-ES"/>
        </w:rPr>
        <w:t>en</w:t>
      </w:r>
      <w:r w:rsidRPr="001A2665">
        <w:rPr>
          <w:rFonts w:ascii="Century Gothic" w:hAnsi="Century Gothic" w:cstheme="minorHAnsi"/>
          <w:bCs/>
          <w:color w:val="auto"/>
          <w:kern w:val="24"/>
          <w:lang w:val="es-ES"/>
        </w:rPr>
        <w:t xml:space="preserve"> sus llaves </w:t>
      </w:r>
      <w:r w:rsidR="00A95578" w:rsidRPr="001A2665">
        <w:rPr>
          <w:rFonts w:ascii="Century Gothic" w:hAnsi="Century Gothic" w:cstheme="minorHAnsi"/>
          <w:bCs/>
          <w:color w:val="auto"/>
          <w:kern w:val="24"/>
          <w:lang w:val="es-ES"/>
        </w:rPr>
        <w:t xml:space="preserve">en el SIVEI para habilitar </w:t>
      </w:r>
      <w:r w:rsidRPr="001A2665">
        <w:rPr>
          <w:rFonts w:ascii="Century Gothic" w:hAnsi="Century Gothic" w:cstheme="minorHAnsi"/>
          <w:bCs/>
          <w:color w:val="auto"/>
          <w:kern w:val="24"/>
          <w:lang w:val="es-ES"/>
        </w:rPr>
        <w:t>el cómputo de los votos emitidos</w:t>
      </w:r>
      <w:r w:rsidR="006671EE" w:rsidRPr="001A2665">
        <w:rPr>
          <w:rFonts w:ascii="Century Gothic" w:hAnsi="Century Gothic" w:cstheme="minorHAnsi"/>
          <w:bCs/>
          <w:color w:val="auto"/>
          <w:kern w:val="24"/>
          <w:lang w:val="es-ES"/>
        </w:rPr>
        <w:t xml:space="preserve"> durante el simulacro, así como la generación de los resultados correspondientes</w:t>
      </w:r>
      <w:r w:rsidRPr="001A2665">
        <w:rPr>
          <w:rFonts w:ascii="Century Gothic" w:hAnsi="Century Gothic" w:cstheme="minorHAnsi"/>
          <w:bCs/>
          <w:color w:val="auto"/>
          <w:kern w:val="24"/>
          <w:lang w:val="es-ES"/>
        </w:rPr>
        <w:t>.</w:t>
      </w:r>
    </w:p>
    <w:p w14:paraId="3C155A36" w14:textId="77777777" w:rsidR="00A95578" w:rsidRPr="001A2665" w:rsidRDefault="00A95578" w:rsidP="00A95578">
      <w:p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 xml:space="preserve">Cabe mencionar que, la ejecución de estos protocolos se llevará a cabo siguiendo un esquema presencial - remoto, esto en atención al Acuerdo General de la Junta General Ejecutiva </w:t>
      </w:r>
      <w:r w:rsidRPr="001A2665">
        <w:rPr>
          <w:rFonts w:ascii="Century Gothic" w:hAnsi="Century Gothic" w:cstheme="minorHAnsi"/>
          <w:b/>
          <w:color w:val="auto"/>
          <w:kern w:val="24"/>
          <w:lang w:val="es-ES"/>
        </w:rPr>
        <w:t>INE/JGE34/2020</w:t>
      </w:r>
      <w:r w:rsidRPr="001A2665">
        <w:rPr>
          <w:rFonts w:ascii="Century Gothic" w:hAnsi="Century Gothic" w:cstheme="minorHAnsi"/>
          <w:bCs/>
          <w:color w:val="auto"/>
          <w:kern w:val="24"/>
          <w:lang w:val="es-ES"/>
        </w:rPr>
        <w:t xml:space="preserve"> y su modificación mediante Acuerdo </w:t>
      </w:r>
      <w:r w:rsidRPr="001A2665">
        <w:rPr>
          <w:rFonts w:ascii="Century Gothic" w:hAnsi="Century Gothic" w:cstheme="minorHAnsi"/>
          <w:b/>
          <w:color w:val="auto"/>
          <w:kern w:val="24"/>
          <w:lang w:val="es-ES"/>
        </w:rPr>
        <w:t>INE/JGE45/2020</w:t>
      </w:r>
      <w:r w:rsidRPr="001A2665">
        <w:rPr>
          <w:rFonts w:ascii="Century Gothic" w:hAnsi="Century Gothic" w:cstheme="minorHAnsi"/>
          <w:bCs/>
          <w:color w:val="auto"/>
          <w:kern w:val="24"/>
          <w:lang w:val="es-ES"/>
        </w:rPr>
        <w:t xml:space="preserve">, que aprobó las medidas preventivas y de actuación, con motivo de la pandemia del COVID-19. </w:t>
      </w:r>
    </w:p>
    <w:p w14:paraId="1A32AA94" w14:textId="77777777" w:rsidR="00A95578" w:rsidRPr="001A2665" w:rsidRDefault="00A95578" w:rsidP="00A95578">
      <w:p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 xml:space="preserve">Dichas actividades protocolarias se podrán seguir a través de la liga provista por el INE, en la cual se estará transmitiendo en vivo los actos protocolarios, para asegurar que presencialmente se cuenta con el personal mínimo requerido en las instalaciones del INE </w:t>
      </w:r>
      <w:r w:rsidRPr="001A2665">
        <w:rPr>
          <w:rFonts w:ascii="Century Gothic" w:hAnsi="Century Gothic" w:cstheme="minorHAnsi"/>
          <w:bCs/>
          <w:color w:val="auto"/>
          <w:kern w:val="24"/>
          <w:lang w:val="es-ES"/>
        </w:rPr>
        <w:lastRenderedPageBreak/>
        <w:t xml:space="preserve">para llevar a cabo las actividades antes mencionadas, en apego a las medidas preventivas y de actuación determinadas por el Instituto debido a la contingencia sanitaría. </w:t>
      </w:r>
    </w:p>
    <w:p w14:paraId="7311CAFB" w14:textId="77777777" w:rsidR="0047248B" w:rsidRPr="001A2665" w:rsidRDefault="0047248B" w:rsidP="006671EE">
      <w:pPr>
        <w:spacing w:before="0" w:after="200"/>
        <w:rPr>
          <w:rFonts w:ascii="Century Gothic" w:hAnsi="Century Gothic" w:cstheme="minorHAnsi"/>
          <w:bCs/>
          <w:color w:val="auto"/>
          <w:kern w:val="24"/>
          <w:lang w:val="es-ES"/>
        </w:rPr>
      </w:pPr>
    </w:p>
    <w:p w14:paraId="1D648939" w14:textId="4E5C216A" w:rsidR="0010793A" w:rsidRPr="001A2665" w:rsidRDefault="00BA5B82" w:rsidP="004D6455">
      <w:pPr>
        <w:pStyle w:val="Ttulo2"/>
        <w:rPr>
          <w:rFonts w:ascii="Century Gothic" w:hAnsi="Century Gothic" w:cs="Arial"/>
          <w:b/>
          <w:bCs/>
          <w:color w:val="auto"/>
        </w:rPr>
      </w:pPr>
      <w:bookmarkStart w:id="14" w:name="_Toc94901807"/>
      <w:r w:rsidRPr="001A2665">
        <w:rPr>
          <w:rFonts w:ascii="Century Gothic" w:hAnsi="Century Gothic" w:cs="Arial"/>
          <w:b/>
          <w:bCs/>
          <w:color w:val="auto"/>
        </w:rPr>
        <w:t xml:space="preserve">5.6 </w:t>
      </w:r>
      <w:r w:rsidR="0010793A" w:rsidRPr="001A2665">
        <w:rPr>
          <w:rFonts w:ascii="Century Gothic" w:hAnsi="Century Gothic" w:cs="Arial"/>
          <w:b/>
          <w:bCs/>
          <w:color w:val="auto"/>
        </w:rPr>
        <w:t>Evaluación</w:t>
      </w:r>
      <w:bookmarkEnd w:id="14"/>
    </w:p>
    <w:p w14:paraId="5E2A00C7" w14:textId="77777777" w:rsidR="004D6455" w:rsidRPr="001A2665" w:rsidRDefault="004D6455" w:rsidP="00046897">
      <w:pPr>
        <w:spacing w:before="0" w:after="200"/>
        <w:rPr>
          <w:rFonts w:ascii="Century Gothic" w:hAnsi="Century Gothic" w:cstheme="minorHAnsi"/>
          <w:bCs/>
          <w:color w:val="auto"/>
          <w:kern w:val="24"/>
          <w:lang w:val="es-ES"/>
        </w:rPr>
      </w:pPr>
    </w:p>
    <w:p w14:paraId="0D5DE422" w14:textId="76FC5A84" w:rsidR="00B66C02" w:rsidRPr="001A2665" w:rsidRDefault="00A95578" w:rsidP="00046897">
      <w:p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La última fase del simulacro de votación es la evaluación del ejercicio, el cual permitirá</w:t>
      </w:r>
      <w:r w:rsidR="00B66C02" w:rsidRPr="001A2665">
        <w:rPr>
          <w:rFonts w:ascii="Century Gothic" w:hAnsi="Century Gothic" w:cstheme="minorHAnsi"/>
          <w:bCs/>
          <w:color w:val="auto"/>
          <w:kern w:val="24"/>
          <w:lang w:val="es-ES"/>
        </w:rPr>
        <w:t xml:space="preserve"> identificar áreas de oportunidad</w:t>
      </w:r>
      <w:r w:rsidRPr="001A2665">
        <w:rPr>
          <w:rFonts w:ascii="Century Gothic" w:hAnsi="Century Gothic" w:cstheme="minorHAnsi"/>
          <w:bCs/>
          <w:color w:val="auto"/>
          <w:kern w:val="24"/>
          <w:lang w:val="es-ES"/>
        </w:rPr>
        <w:t>, así como</w:t>
      </w:r>
      <w:r w:rsidR="00B66C02" w:rsidRPr="001A2665">
        <w:rPr>
          <w:rFonts w:ascii="Century Gothic" w:hAnsi="Century Gothic" w:cstheme="minorHAnsi"/>
          <w:bCs/>
          <w:color w:val="auto"/>
          <w:kern w:val="24"/>
          <w:lang w:val="es-ES"/>
        </w:rPr>
        <w:t xml:space="preserve"> conocer la experiencia de lo</w:t>
      </w:r>
      <w:r w:rsidR="007C6C49" w:rsidRPr="001A2665">
        <w:rPr>
          <w:rFonts w:ascii="Century Gothic" w:hAnsi="Century Gothic" w:cstheme="minorHAnsi"/>
          <w:bCs/>
          <w:color w:val="auto"/>
          <w:kern w:val="24"/>
          <w:lang w:val="es-ES"/>
        </w:rPr>
        <w:t xml:space="preserve">s participantes </w:t>
      </w:r>
      <w:r w:rsidRPr="001A2665">
        <w:rPr>
          <w:rFonts w:ascii="Century Gothic" w:hAnsi="Century Gothic" w:cstheme="minorHAnsi"/>
          <w:bCs/>
          <w:color w:val="auto"/>
          <w:kern w:val="24"/>
          <w:lang w:val="es-ES"/>
        </w:rPr>
        <w:t xml:space="preserve">en </w:t>
      </w:r>
      <w:r w:rsidR="007C6C49" w:rsidRPr="001A2665">
        <w:rPr>
          <w:rFonts w:ascii="Century Gothic" w:hAnsi="Century Gothic" w:cstheme="minorHAnsi"/>
          <w:bCs/>
          <w:color w:val="auto"/>
          <w:kern w:val="24"/>
          <w:lang w:val="es-ES"/>
        </w:rPr>
        <w:t>el ejercicio</w:t>
      </w:r>
      <w:r w:rsidRPr="001A2665">
        <w:rPr>
          <w:rFonts w:ascii="Century Gothic" w:hAnsi="Century Gothic" w:cstheme="minorHAnsi"/>
          <w:bCs/>
          <w:color w:val="auto"/>
          <w:kern w:val="24"/>
          <w:lang w:val="es-ES"/>
        </w:rPr>
        <w:t>.</w:t>
      </w:r>
      <w:r w:rsidR="007C6C49" w:rsidRPr="001A2665">
        <w:rPr>
          <w:rFonts w:ascii="Century Gothic" w:hAnsi="Century Gothic" w:cstheme="minorHAnsi"/>
          <w:bCs/>
          <w:color w:val="auto"/>
          <w:kern w:val="24"/>
          <w:lang w:val="es-ES"/>
        </w:rPr>
        <w:t xml:space="preserve"> </w:t>
      </w:r>
      <w:r w:rsidRPr="001A2665">
        <w:rPr>
          <w:rFonts w:ascii="Century Gothic" w:hAnsi="Century Gothic" w:cstheme="minorHAnsi"/>
          <w:bCs/>
          <w:color w:val="auto"/>
          <w:kern w:val="24"/>
          <w:lang w:val="es-ES"/>
        </w:rPr>
        <w:t>S</w:t>
      </w:r>
      <w:r w:rsidR="007C6C49" w:rsidRPr="001A2665">
        <w:rPr>
          <w:rFonts w:ascii="Century Gothic" w:hAnsi="Century Gothic" w:cstheme="minorHAnsi"/>
          <w:bCs/>
          <w:color w:val="auto"/>
          <w:kern w:val="24"/>
          <w:lang w:val="es-ES"/>
        </w:rPr>
        <w:t xml:space="preserve">e invitará a las y los participantes a contestar una encuesta </w:t>
      </w:r>
      <w:r w:rsidR="006D58E3" w:rsidRPr="001A2665">
        <w:rPr>
          <w:rFonts w:ascii="Century Gothic" w:hAnsi="Century Gothic" w:cstheme="minorHAnsi"/>
          <w:bCs/>
          <w:color w:val="auto"/>
          <w:kern w:val="24"/>
          <w:lang w:val="es-ES"/>
        </w:rPr>
        <w:t>de satisfacción</w:t>
      </w:r>
      <w:r w:rsidRPr="001A2665">
        <w:rPr>
          <w:rFonts w:ascii="Century Gothic" w:hAnsi="Century Gothic" w:cstheme="minorHAnsi"/>
          <w:bCs/>
          <w:color w:val="auto"/>
          <w:kern w:val="24"/>
          <w:lang w:val="es-ES"/>
        </w:rPr>
        <w:t xml:space="preserve"> que permitirá medir la usabilidad y la experiencia de usuario que ofrece el SIVEI</w:t>
      </w:r>
      <w:r w:rsidR="006D58E3" w:rsidRPr="001A2665">
        <w:rPr>
          <w:rFonts w:ascii="Century Gothic" w:hAnsi="Century Gothic" w:cstheme="minorHAnsi"/>
          <w:bCs/>
          <w:color w:val="auto"/>
          <w:kern w:val="24"/>
          <w:lang w:val="es-ES"/>
        </w:rPr>
        <w:t>.</w:t>
      </w:r>
    </w:p>
    <w:p w14:paraId="07BDAC63" w14:textId="5DD7FBE5" w:rsidR="00046897" w:rsidRPr="001A2665" w:rsidRDefault="00854B9D" w:rsidP="00046897">
      <w:p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Para finalizar</w:t>
      </w:r>
      <w:r w:rsidR="00AC3637" w:rsidRPr="001A2665">
        <w:rPr>
          <w:rFonts w:ascii="Century Gothic" w:hAnsi="Century Gothic" w:cstheme="minorHAnsi"/>
          <w:bCs/>
          <w:color w:val="auto"/>
          <w:kern w:val="24"/>
          <w:lang w:val="es-ES"/>
        </w:rPr>
        <w:t>,</w:t>
      </w:r>
      <w:r w:rsidRPr="001A2665">
        <w:rPr>
          <w:rFonts w:ascii="Century Gothic" w:hAnsi="Century Gothic" w:cstheme="minorHAnsi"/>
          <w:bCs/>
          <w:color w:val="auto"/>
          <w:kern w:val="24"/>
          <w:lang w:val="es-ES"/>
        </w:rPr>
        <w:t xml:space="preserve"> las actividades relacionadas a la ejecución</w:t>
      </w:r>
      <w:r w:rsidR="00046897" w:rsidRPr="001A2665">
        <w:rPr>
          <w:rFonts w:ascii="Century Gothic" w:hAnsi="Century Gothic" w:cstheme="minorHAnsi"/>
          <w:bCs/>
          <w:color w:val="auto"/>
          <w:kern w:val="24"/>
          <w:lang w:val="es-ES"/>
        </w:rPr>
        <w:t xml:space="preserve"> del </w:t>
      </w:r>
      <w:r w:rsidR="00327824" w:rsidRPr="001A2665">
        <w:rPr>
          <w:rFonts w:ascii="Century Gothic" w:hAnsi="Century Gothic" w:cstheme="minorHAnsi"/>
          <w:bCs/>
          <w:color w:val="auto"/>
          <w:kern w:val="24"/>
          <w:lang w:val="es-ES"/>
        </w:rPr>
        <w:t>simulacro</w:t>
      </w:r>
      <w:r w:rsidR="00046897" w:rsidRPr="001A2665">
        <w:rPr>
          <w:rFonts w:ascii="Century Gothic" w:hAnsi="Century Gothic" w:cstheme="minorHAnsi"/>
          <w:bCs/>
          <w:color w:val="auto"/>
          <w:kern w:val="24"/>
          <w:lang w:val="es-ES"/>
        </w:rPr>
        <w:t xml:space="preserve"> se documentar</w:t>
      </w:r>
      <w:r w:rsidR="00A95578" w:rsidRPr="001A2665">
        <w:rPr>
          <w:rFonts w:ascii="Century Gothic" w:hAnsi="Century Gothic" w:cstheme="minorHAnsi"/>
          <w:bCs/>
          <w:color w:val="auto"/>
          <w:kern w:val="24"/>
          <w:lang w:val="es-ES"/>
        </w:rPr>
        <w:t>án</w:t>
      </w:r>
      <w:r w:rsidR="00046897" w:rsidRPr="001A2665">
        <w:rPr>
          <w:rFonts w:ascii="Century Gothic" w:hAnsi="Century Gothic" w:cstheme="minorHAnsi"/>
          <w:bCs/>
          <w:color w:val="auto"/>
          <w:kern w:val="24"/>
          <w:lang w:val="es-ES"/>
        </w:rPr>
        <w:t xml:space="preserve"> en un </w:t>
      </w:r>
      <w:r w:rsidR="00046897" w:rsidRPr="001A2665">
        <w:rPr>
          <w:rFonts w:ascii="Century Gothic" w:hAnsi="Century Gothic" w:cstheme="minorHAnsi"/>
          <w:b/>
          <w:color w:val="auto"/>
          <w:kern w:val="24"/>
          <w:lang w:val="es-ES"/>
        </w:rPr>
        <w:t>Informe final</w:t>
      </w:r>
      <w:r w:rsidR="00A95578" w:rsidRPr="001A2665">
        <w:rPr>
          <w:rFonts w:ascii="Century Gothic" w:hAnsi="Century Gothic" w:cstheme="minorHAnsi"/>
          <w:bCs/>
          <w:color w:val="auto"/>
          <w:kern w:val="24"/>
          <w:lang w:val="es-ES"/>
        </w:rPr>
        <w:t>, así como</w:t>
      </w:r>
      <w:r w:rsidR="00046897" w:rsidRPr="001A2665">
        <w:rPr>
          <w:rFonts w:ascii="Century Gothic" w:hAnsi="Century Gothic" w:cstheme="minorHAnsi"/>
          <w:bCs/>
          <w:color w:val="auto"/>
          <w:kern w:val="24"/>
          <w:lang w:val="es-ES"/>
        </w:rPr>
        <w:t xml:space="preserve"> aquellas áreas de oportunidad identificadas</w:t>
      </w:r>
      <w:r w:rsidR="00A95578" w:rsidRPr="001A2665">
        <w:rPr>
          <w:rFonts w:ascii="Century Gothic" w:hAnsi="Century Gothic" w:cstheme="minorHAnsi"/>
          <w:bCs/>
          <w:color w:val="auto"/>
          <w:kern w:val="24"/>
          <w:lang w:val="es-ES"/>
        </w:rPr>
        <w:t>, para informar a la COVE en apego a lo señalado en e</w:t>
      </w:r>
      <w:r w:rsidR="009C3871" w:rsidRPr="001A2665">
        <w:rPr>
          <w:rFonts w:ascii="Century Gothic" w:hAnsi="Century Gothic" w:cstheme="minorHAnsi"/>
          <w:bCs/>
          <w:color w:val="auto"/>
          <w:kern w:val="24"/>
          <w:lang w:val="es-ES"/>
        </w:rPr>
        <w:t xml:space="preserve">l numeral </w:t>
      </w:r>
      <w:r w:rsidR="00327824" w:rsidRPr="001A2665">
        <w:rPr>
          <w:rFonts w:ascii="Century Gothic" w:hAnsi="Century Gothic" w:cstheme="minorHAnsi"/>
          <w:bCs/>
          <w:color w:val="auto"/>
          <w:kern w:val="24"/>
          <w:lang w:val="es-ES"/>
        </w:rPr>
        <w:t>32</w:t>
      </w:r>
      <w:r w:rsidR="009C3871" w:rsidRPr="001A2665">
        <w:rPr>
          <w:rFonts w:ascii="Century Gothic" w:hAnsi="Century Gothic" w:cstheme="minorHAnsi"/>
          <w:bCs/>
          <w:color w:val="auto"/>
          <w:kern w:val="24"/>
          <w:lang w:val="es-ES"/>
        </w:rPr>
        <w:t xml:space="preserve"> de los LOVEI</w:t>
      </w:r>
      <w:r w:rsidR="00A95578" w:rsidRPr="001A2665">
        <w:rPr>
          <w:rFonts w:ascii="Century Gothic" w:hAnsi="Century Gothic" w:cstheme="minorHAnsi"/>
          <w:bCs/>
          <w:color w:val="auto"/>
          <w:kern w:val="24"/>
          <w:lang w:val="es-ES"/>
        </w:rPr>
        <w:t>.</w:t>
      </w:r>
      <w:r w:rsidR="009C3871" w:rsidRPr="001A2665">
        <w:rPr>
          <w:rFonts w:ascii="Century Gothic" w:hAnsi="Century Gothic" w:cstheme="minorHAnsi"/>
          <w:bCs/>
          <w:color w:val="auto"/>
          <w:kern w:val="24"/>
          <w:lang w:val="es-ES"/>
        </w:rPr>
        <w:t xml:space="preserve"> </w:t>
      </w:r>
    </w:p>
    <w:p w14:paraId="26EE8DF2" w14:textId="1F73A9D6" w:rsidR="00EF6DBE" w:rsidRPr="001A2665" w:rsidRDefault="00EF6DBE" w:rsidP="00586EF8">
      <w:pPr>
        <w:spacing w:before="0"/>
        <w:rPr>
          <w:rFonts w:cs="Arial"/>
        </w:rPr>
      </w:pPr>
    </w:p>
    <w:p w14:paraId="0710E9AA" w14:textId="00A33A51" w:rsidR="00014D2E" w:rsidRPr="001A2665" w:rsidRDefault="00046897" w:rsidP="008F3835">
      <w:pPr>
        <w:pStyle w:val="TtuloINE"/>
        <w:numPr>
          <w:ilvl w:val="0"/>
          <w:numId w:val="8"/>
        </w:numPr>
      </w:pPr>
      <w:bookmarkStart w:id="15" w:name="_Toc94901808"/>
      <w:r w:rsidRPr="001A2665">
        <w:t>Cronograma de actividades</w:t>
      </w:r>
      <w:bookmarkEnd w:id="15"/>
      <w:r w:rsidRPr="001A2665">
        <w:t xml:space="preserve"> </w:t>
      </w:r>
    </w:p>
    <w:p w14:paraId="2EE0C3C6" w14:textId="77777777" w:rsidR="00014D2E" w:rsidRPr="001A2665" w:rsidRDefault="00014D2E" w:rsidP="004479CA">
      <w:pPr>
        <w:spacing w:after="0"/>
        <w:rPr>
          <w:rFonts w:cs="Arial"/>
        </w:rPr>
      </w:pPr>
    </w:p>
    <w:p w14:paraId="36469DBE" w14:textId="5362F24D" w:rsidR="00046897" w:rsidRPr="001A2665" w:rsidRDefault="00046897" w:rsidP="00046897">
      <w:pPr>
        <w:spacing w:before="0" w:after="200"/>
        <w:rPr>
          <w:rFonts w:ascii="Century Gothic" w:hAnsi="Century Gothic" w:cstheme="minorHAnsi"/>
          <w:bCs/>
          <w:color w:val="auto"/>
          <w:kern w:val="24"/>
          <w:lang w:val="es-ES"/>
        </w:rPr>
      </w:pPr>
      <w:r w:rsidRPr="001A2665">
        <w:rPr>
          <w:rFonts w:ascii="Century Gothic" w:hAnsi="Century Gothic" w:cstheme="minorHAnsi"/>
          <w:bCs/>
          <w:color w:val="auto"/>
          <w:kern w:val="24"/>
          <w:lang w:val="es-ES"/>
        </w:rPr>
        <w:t xml:space="preserve">En este apartado se muestran las </w:t>
      </w:r>
      <w:r w:rsidR="00B51E16" w:rsidRPr="001A2665">
        <w:rPr>
          <w:rFonts w:ascii="Century Gothic" w:hAnsi="Century Gothic" w:cstheme="minorHAnsi"/>
          <w:bCs/>
          <w:color w:val="auto"/>
          <w:kern w:val="24"/>
          <w:lang w:val="es-ES"/>
        </w:rPr>
        <w:t xml:space="preserve">fechas en que las </w:t>
      </w:r>
      <w:r w:rsidRPr="001A2665">
        <w:rPr>
          <w:rFonts w:ascii="Century Gothic" w:hAnsi="Century Gothic" w:cstheme="minorHAnsi"/>
          <w:bCs/>
          <w:color w:val="auto"/>
          <w:kern w:val="24"/>
          <w:lang w:val="es-ES"/>
        </w:rPr>
        <w:t>actividades</w:t>
      </w:r>
      <w:r w:rsidR="00B51E16" w:rsidRPr="001A2665">
        <w:rPr>
          <w:rFonts w:ascii="Century Gothic" w:hAnsi="Century Gothic" w:cstheme="minorHAnsi"/>
          <w:bCs/>
          <w:color w:val="auto"/>
          <w:kern w:val="24"/>
          <w:lang w:val="es-ES"/>
        </w:rPr>
        <w:t xml:space="preserve"> y</w:t>
      </w:r>
      <w:r w:rsidRPr="001A2665">
        <w:rPr>
          <w:rFonts w:ascii="Century Gothic" w:hAnsi="Century Gothic" w:cstheme="minorHAnsi"/>
          <w:bCs/>
          <w:color w:val="auto"/>
          <w:kern w:val="24"/>
          <w:lang w:val="es-ES"/>
        </w:rPr>
        <w:t xml:space="preserve"> tareas </w:t>
      </w:r>
      <w:r w:rsidR="00B51E16" w:rsidRPr="001A2665">
        <w:rPr>
          <w:rFonts w:ascii="Century Gothic" w:hAnsi="Century Gothic" w:cstheme="minorHAnsi"/>
          <w:bCs/>
          <w:color w:val="auto"/>
          <w:kern w:val="24"/>
          <w:lang w:val="es-ES"/>
        </w:rPr>
        <w:t>correspondientes al simulacro de votación</w:t>
      </w:r>
      <w:r w:rsidRPr="001A2665">
        <w:rPr>
          <w:rFonts w:ascii="Century Gothic" w:hAnsi="Century Gothic" w:cstheme="minorHAnsi"/>
          <w:bCs/>
          <w:color w:val="auto"/>
          <w:kern w:val="24"/>
          <w:lang w:val="es-ES"/>
        </w:rPr>
        <w:t xml:space="preserve"> </w:t>
      </w:r>
      <w:r w:rsidR="00B51E16" w:rsidRPr="001A2665">
        <w:rPr>
          <w:rFonts w:ascii="Century Gothic" w:hAnsi="Century Gothic" w:cstheme="minorHAnsi"/>
          <w:bCs/>
          <w:color w:val="auto"/>
          <w:kern w:val="24"/>
          <w:lang w:val="es-ES"/>
        </w:rPr>
        <w:t>serán realizadas</w:t>
      </w:r>
      <w:r w:rsidRPr="001A2665">
        <w:rPr>
          <w:rFonts w:ascii="Century Gothic" w:hAnsi="Century Gothic" w:cstheme="minorHAnsi"/>
          <w:bCs/>
          <w:color w:val="auto"/>
          <w:kern w:val="24"/>
          <w:lang w:val="es-ES"/>
        </w:rPr>
        <w:t>. Se precisa que, para efectos de</w:t>
      </w:r>
      <w:r w:rsidR="00B51E16" w:rsidRPr="001A2665">
        <w:rPr>
          <w:rFonts w:ascii="Century Gothic" w:hAnsi="Century Gothic" w:cstheme="minorHAnsi"/>
          <w:bCs/>
          <w:color w:val="auto"/>
          <w:kern w:val="24"/>
          <w:lang w:val="es-ES"/>
        </w:rPr>
        <w:t>l</w:t>
      </w:r>
      <w:r w:rsidRPr="001A2665">
        <w:rPr>
          <w:rFonts w:ascii="Century Gothic" w:hAnsi="Century Gothic" w:cstheme="minorHAnsi"/>
          <w:bCs/>
          <w:color w:val="auto"/>
          <w:kern w:val="24"/>
          <w:lang w:val="es-ES"/>
        </w:rPr>
        <w:t xml:space="preserve"> diseño y planeación del simulacro, algunas de las actividades señaladas ya están en proceso de desarrollo.</w:t>
      </w:r>
    </w:p>
    <w:p w14:paraId="24DE823F" w14:textId="77777777" w:rsidR="00046897" w:rsidRPr="001A2665" w:rsidRDefault="00046897" w:rsidP="00046897">
      <w:pPr>
        <w:spacing w:before="0" w:after="0"/>
        <w:ind w:left="-851"/>
        <w:jc w:val="left"/>
        <w:rPr>
          <w:rFonts w:ascii="Century Gothic" w:eastAsia="MS Mincho" w:hAnsi="Century Gothic" w:cs="Times New Roman"/>
          <w:color w:val="auto"/>
          <w:lang w:val="es-ES_tradnl" w:eastAsia="es-ES"/>
        </w:rPr>
      </w:pPr>
    </w:p>
    <w:tbl>
      <w:tblPr>
        <w:tblStyle w:val="INFORME21"/>
        <w:tblW w:w="5000" w:type="pct"/>
        <w:tblBorders>
          <w:top w:val="single" w:sz="8" w:space="0" w:color="641345"/>
          <w:left w:val="none" w:sz="0" w:space="0" w:color="auto"/>
          <w:bottom w:val="single" w:sz="8" w:space="0" w:color="641345"/>
          <w:right w:val="none" w:sz="0" w:space="0" w:color="auto"/>
          <w:insideH w:val="single" w:sz="8" w:space="0" w:color="641345"/>
          <w:insideV w:val="none" w:sz="0" w:space="0" w:color="auto"/>
        </w:tblBorders>
        <w:tblLook w:val="04A0" w:firstRow="1" w:lastRow="0" w:firstColumn="1" w:lastColumn="0" w:noHBand="0" w:noVBand="1"/>
      </w:tblPr>
      <w:tblGrid>
        <w:gridCol w:w="1768"/>
        <w:gridCol w:w="4202"/>
        <w:gridCol w:w="1862"/>
        <w:gridCol w:w="1572"/>
      </w:tblGrid>
      <w:tr w:rsidR="00046897" w:rsidRPr="001A2665" w14:paraId="64E273A0" w14:textId="77777777" w:rsidTr="00046897">
        <w:trPr>
          <w:cnfStyle w:val="100000000000" w:firstRow="1" w:lastRow="0" w:firstColumn="0" w:lastColumn="0" w:oddVBand="0" w:evenVBand="0" w:oddHBand="0" w:evenHBand="0" w:firstRowFirstColumn="0" w:firstRowLastColumn="0" w:lastRowFirstColumn="0" w:lastRowLastColumn="0"/>
          <w:tblHeader/>
        </w:trPr>
        <w:tc>
          <w:tcPr>
            <w:tcW w:w="940" w:type="pct"/>
            <w:shd w:val="clear" w:color="auto" w:fill="auto"/>
          </w:tcPr>
          <w:p w14:paraId="07376F73" w14:textId="77777777" w:rsidR="00046897" w:rsidRPr="001A2665" w:rsidRDefault="00046897" w:rsidP="00046897">
            <w:pPr>
              <w:spacing w:before="60" w:after="60"/>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actividad</w:t>
            </w:r>
          </w:p>
        </w:tc>
        <w:tc>
          <w:tcPr>
            <w:tcW w:w="2234" w:type="pct"/>
            <w:tcBorders>
              <w:bottom w:val="single" w:sz="8" w:space="0" w:color="641345"/>
            </w:tcBorders>
            <w:shd w:val="clear" w:color="auto" w:fill="auto"/>
          </w:tcPr>
          <w:p w14:paraId="74BB49F8" w14:textId="77777777" w:rsidR="00046897" w:rsidRPr="001A2665" w:rsidRDefault="00046897" w:rsidP="00046897">
            <w:pPr>
              <w:spacing w:before="60" w:after="60"/>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tarea</w:t>
            </w:r>
          </w:p>
        </w:tc>
        <w:tc>
          <w:tcPr>
            <w:tcW w:w="990" w:type="pct"/>
            <w:shd w:val="clear" w:color="auto" w:fill="auto"/>
          </w:tcPr>
          <w:p w14:paraId="50119BF7" w14:textId="77777777" w:rsidR="00046897" w:rsidRPr="001A2665" w:rsidRDefault="00046897" w:rsidP="00046897">
            <w:pPr>
              <w:spacing w:before="60" w:after="60"/>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inicio</w:t>
            </w:r>
          </w:p>
        </w:tc>
        <w:tc>
          <w:tcPr>
            <w:tcW w:w="836" w:type="pct"/>
            <w:shd w:val="clear" w:color="auto" w:fill="auto"/>
          </w:tcPr>
          <w:p w14:paraId="4E9929B9" w14:textId="77777777" w:rsidR="00046897" w:rsidRPr="001A2665" w:rsidRDefault="00046897" w:rsidP="00046897">
            <w:pPr>
              <w:spacing w:before="60" w:after="60"/>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fin</w:t>
            </w:r>
          </w:p>
        </w:tc>
      </w:tr>
      <w:tr w:rsidR="002D222F" w:rsidRPr="001A2665" w14:paraId="07C47CA3" w14:textId="77777777" w:rsidTr="00C5619A">
        <w:trPr>
          <w:cnfStyle w:val="000000100000" w:firstRow="0" w:lastRow="0" w:firstColumn="0" w:lastColumn="0" w:oddVBand="0" w:evenVBand="0" w:oddHBand="1" w:evenHBand="0" w:firstRowFirstColumn="0" w:firstRowLastColumn="0" w:lastRowFirstColumn="0" w:lastRowLastColumn="0"/>
          <w:trHeight w:val="457"/>
        </w:trPr>
        <w:tc>
          <w:tcPr>
            <w:tcW w:w="940" w:type="pct"/>
            <w:vMerge w:val="restart"/>
            <w:shd w:val="clear" w:color="auto" w:fill="auto"/>
            <w:vAlign w:val="center"/>
          </w:tcPr>
          <w:p w14:paraId="5E7A9DA9" w14:textId="43D303CA" w:rsidR="002D222F" w:rsidRPr="001A2665" w:rsidRDefault="00D01E29" w:rsidP="002D222F">
            <w:pPr>
              <w:spacing w:before="60" w:after="60"/>
              <w:jc w:val="left"/>
              <w:rPr>
                <w:rFonts w:ascii="Century Gothic" w:hAnsi="Century Gothic" w:cs="Times New Roman"/>
                <w:color w:val="auto"/>
                <w:sz w:val="18"/>
                <w:szCs w:val="22"/>
              </w:rPr>
            </w:pPr>
            <w:r>
              <w:rPr>
                <w:rFonts w:ascii="Century Gothic" w:hAnsi="Century Gothic" w:cs="Times New Roman"/>
                <w:b/>
                <w:color w:val="641345"/>
                <w:sz w:val="18"/>
                <w:szCs w:val="22"/>
              </w:rPr>
              <w:t>6</w:t>
            </w:r>
            <w:r w:rsidR="002D222F" w:rsidRPr="001A2665">
              <w:rPr>
                <w:rFonts w:ascii="Century Gothic" w:hAnsi="Century Gothic" w:cs="Times New Roman"/>
                <w:b/>
                <w:color w:val="641345"/>
                <w:sz w:val="18"/>
                <w:szCs w:val="22"/>
              </w:rPr>
              <w:t xml:space="preserve">.1 </w:t>
            </w:r>
            <w:r w:rsidR="002D222F" w:rsidRPr="001A2665">
              <w:rPr>
                <w:rFonts w:ascii="Century Gothic" w:hAnsi="Century Gothic" w:cs="Times New Roman"/>
                <w:color w:val="auto"/>
                <w:sz w:val="18"/>
                <w:szCs w:val="22"/>
              </w:rPr>
              <w:t>Preparación y seguimiento del simulacro</w:t>
            </w:r>
          </w:p>
        </w:tc>
        <w:tc>
          <w:tcPr>
            <w:tcW w:w="2234" w:type="pct"/>
            <w:shd w:val="clear" w:color="auto" w:fill="auto"/>
          </w:tcPr>
          <w:p w14:paraId="20FF42C0" w14:textId="2463DB3B" w:rsidR="002D222F" w:rsidRPr="001A2665" w:rsidRDefault="00D01E29" w:rsidP="002D222F">
            <w:pPr>
              <w:spacing w:before="60" w:after="60"/>
              <w:jc w:val="left"/>
              <w:rPr>
                <w:rFonts w:ascii="Century Gothic" w:hAnsi="Century Gothic" w:cs="Times New Roman"/>
                <w:color w:val="auto"/>
                <w:sz w:val="18"/>
                <w:szCs w:val="22"/>
              </w:rPr>
            </w:pPr>
            <w:r>
              <w:rPr>
                <w:rFonts w:ascii="Century Gothic" w:hAnsi="Century Gothic" w:cs="Times New Roman"/>
                <w:b/>
                <w:color w:val="641345"/>
                <w:sz w:val="18"/>
                <w:szCs w:val="22"/>
              </w:rPr>
              <w:t>6</w:t>
            </w:r>
            <w:r w:rsidR="002D222F" w:rsidRPr="001A2665">
              <w:rPr>
                <w:rFonts w:ascii="Century Gothic" w:hAnsi="Century Gothic" w:cs="Times New Roman"/>
                <w:b/>
                <w:color w:val="641345"/>
                <w:sz w:val="18"/>
                <w:szCs w:val="22"/>
              </w:rPr>
              <w:t>.1.</w:t>
            </w:r>
            <w:r w:rsidR="008641E2" w:rsidRPr="001A2665">
              <w:rPr>
                <w:rFonts w:ascii="Century Gothic" w:hAnsi="Century Gothic" w:cs="Times New Roman"/>
                <w:b/>
                <w:color w:val="641345"/>
                <w:sz w:val="18"/>
                <w:szCs w:val="22"/>
              </w:rPr>
              <w:t>1</w:t>
            </w:r>
            <w:r w:rsidR="002D222F" w:rsidRPr="001A2665">
              <w:rPr>
                <w:rFonts w:ascii="Century Gothic" w:hAnsi="Century Gothic" w:cs="Times New Roman"/>
                <w:b/>
                <w:color w:val="641345"/>
                <w:sz w:val="18"/>
                <w:szCs w:val="22"/>
              </w:rPr>
              <w:t xml:space="preserve"> </w:t>
            </w:r>
            <w:r w:rsidR="002D222F" w:rsidRPr="001A2665">
              <w:rPr>
                <w:rFonts w:ascii="Century Gothic" w:hAnsi="Century Gothic" w:cs="Times New Roman"/>
                <w:color w:val="auto"/>
                <w:sz w:val="18"/>
                <w:szCs w:val="22"/>
              </w:rPr>
              <w:t>Comunicación y coordinación</w:t>
            </w:r>
          </w:p>
        </w:tc>
        <w:tc>
          <w:tcPr>
            <w:tcW w:w="990" w:type="pct"/>
            <w:shd w:val="clear" w:color="auto" w:fill="auto"/>
          </w:tcPr>
          <w:p w14:paraId="7BB077DE" w14:textId="58FB3F1E" w:rsidR="002D222F" w:rsidRPr="001A2665" w:rsidRDefault="002E1C8B" w:rsidP="002D222F">
            <w:pPr>
              <w:spacing w:before="60" w:after="60"/>
              <w:jc w:val="center"/>
              <w:rPr>
                <w:rFonts w:ascii="Century Gothic" w:eastAsia="Times New Roman" w:hAnsi="Century Gothic" w:cs="Calibri"/>
                <w:color w:val="000000"/>
                <w:sz w:val="18"/>
                <w:szCs w:val="18"/>
              </w:rPr>
            </w:pPr>
            <w:r w:rsidRPr="001A2665">
              <w:rPr>
                <w:rFonts w:ascii="Century Gothic" w:hAnsi="Century Gothic" w:cs="Calibri"/>
                <w:color w:val="0D0D0D"/>
                <w:sz w:val="18"/>
                <w:szCs w:val="18"/>
              </w:rPr>
              <w:t>14</w:t>
            </w:r>
            <w:r w:rsidR="002D222F" w:rsidRPr="001A2665">
              <w:rPr>
                <w:rFonts w:ascii="Century Gothic" w:hAnsi="Century Gothic" w:cs="Calibri"/>
                <w:color w:val="0D0D0D"/>
                <w:sz w:val="18"/>
                <w:szCs w:val="18"/>
              </w:rPr>
              <w:t>.0</w:t>
            </w:r>
            <w:r w:rsidRPr="001A2665">
              <w:rPr>
                <w:rFonts w:ascii="Century Gothic" w:hAnsi="Century Gothic" w:cs="Calibri"/>
                <w:color w:val="0D0D0D"/>
                <w:sz w:val="18"/>
                <w:szCs w:val="18"/>
              </w:rPr>
              <w:t>3</w:t>
            </w:r>
            <w:r w:rsidR="002D222F" w:rsidRPr="001A2665">
              <w:rPr>
                <w:rFonts w:ascii="Century Gothic" w:hAnsi="Century Gothic" w:cs="Calibri"/>
                <w:color w:val="0D0D0D"/>
                <w:sz w:val="18"/>
                <w:szCs w:val="18"/>
              </w:rPr>
              <w:t>.2022</w:t>
            </w:r>
          </w:p>
        </w:tc>
        <w:tc>
          <w:tcPr>
            <w:tcW w:w="836" w:type="pct"/>
            <w:shd w:val="clear" w:color="auto" w:fill="auto"/>
          </w:tcPr>
          <w:p w14:paraId="3BF381B9" w14:textId="4AB1A597" w:rsidR="002D222F" w:rsidRPr="001A2665" w:rsidRDefault="002E1C8B" w:rsidP="002D222F">
            <w:pPr>
              <w:spacing w:before="60" w:after="60"/>
              <w:jc w:val="center"/>
              <w:rPr>
                <w:rFonts w:ascii="Century Gothic" w:hAnsi="Century Gothic" w:cs="Times New Roman"/>
                <w:color w:val="auto"/>
                <w:sz w:val="18"/>
                <w:szCs w:val="18"/>
              </w:rPr>
            </w:pPr>
            <w:r w:rsidRPr="001A2665">
              <w:rPr>
                <w:rFonts w:ascii="Century Gothic" w:hAnsi="Century Gothic" w:cs="Calibri"/>
                <w:color w:val="0D0D0D"/>
                <w:sz w:val="18"/>
                <w:szCs w:val="18"/>
              </w:rPr>
              <w:t>29</w:t>
            </w:r>
            <w:r w:rsidR="002D222F" w:rsidRPr="001A2665">
              <w:rPr>
                <w:rFonts w:ascii="Century Gothic" w:hAnsi="Century Gothic" w:cs="Calibri"/>
                <w:color w:val="0D0D0D"/>
                <w:sz w:val="18"/>
                <w:szCs w:val="18"/>
              </w:rPr>
              <w:t>.0</w:t>
            </w:r>
            <w:r w:rsidRPr="001A2665">
              <w:rPr>
                <w:rFonts w:ascii="Century Gothic" w:hAnsi="Century Gothic" w:cs="Calibri"/>
                <w:color w:val="0D0D0D"/>
                <w:sz w:val="18"/>
                <w:szCs w:val="18"/>
              </w:rPr>
              <w:t>4</w:t>
            </w:r>
            <w:r w:rsidR="002D222F" w:rsidRPr="001A2665">
              <w:rPr>
                <w:rFonts w:ascii="Century Gothic" w:hAnsi="Century Gothic" w:cs="Calibri"/>
                <w:color w:val="0D0D0D"/>
                <w:sz w:val="18"/>
                <w:szCs w:val="18"/>
              </w:rPr>
              <w:t>.2022</w:t>
            </w:r>
          </w:p>
        </w:tc>
      </w:tr>
      <w:tr w:rsidR="002D222F" w:rsidRPr="001A2665" w14:paraId="13389F74" w14:textId="77777777" w:rsidTr="00C5619A">
        <w:trPr>
          <w:trHeight w:val="457"/>
        </w:trPr>
        <w:tc>
          <w:tcPr>
            <w:tcW w:w="940" w:type="pct"/>
            <w:vMerge/>
            <w:shd w:val="clear" w:color="auto" w:fill="auto"/>
            <w:vAlign w:val="center"/>
          </w:tcPr>
          <w:p w14:paraId="4057D3AF" w14:textId="77777777" w:rsidR="002D222F" w:rsidRPr="001A2665" w:rsidRDefault="002D222F" w:rsidP="002D222F">
            <w:pPr>
              <w:spacing w:before="60" w:after="60"/>
              <w:jc w:val="left"/>
              <w:rPr>
                <w:rFonts w:ascii="Century Gothic" w:hAnsi="Century Gothic" w:cs="Times New Roman"/>
                <w:b/>
                <w:color w:val="641345"/>
                <w:sz w:val="18"/>
              </w:rPr>
            </w:pPr>
          </w:p>
        </w:tc>
        <w:tc>
          <w:tcPr>
            <w:tcW w:w="2234" w:type="pct"/>
            <w:shd w:val="clear" w:color="auto" w:fill="auto"/>
          </w:tcPr>
          <w:p w14:paraId="0460B46C" w14:textId="56273F36" w:rsidR="002D222F" w:rsidRPr="001A2665" w:rsidRDefault="00D01E29" w:rsidP="002D222F">
            <w:pPr>
              <w:spacing w:before="60" w:after="60"/>
              <w:jc w:val="left"/>
              <w:rPr>
                <w:rFonts w:ascii="Century Gothic" w:hAnsi="Century Gothic" w:cs="Times New Roman"/>
                <w:b/>
                <w:color w:val="641345"/>
                <w:sz w:val="18"/>
              </w:rPr>
            </w:pPr>
            <w:r>
              <w:rPr>
                <w:rFonts w:ascii="Century Gothic" w:hAnsi="Century Gothic" w:cs="Times New Roman"/>
                <w:b/>
                <w:color w:val="641345"/>
                <w:sz w:val="18"/>
                <w:szCs w:val="22"/>
              </w:rPr>
              <w:t>6</w:t>
            </w:r>
            <w:r w:rsidR="002D222F" w:rsidRPr="001A2665">
              <w:rPr>
                <w:rFonts w:ascii="Century Gothic" w:hAnsi="Century Gothic" w:cs="Times New Roman"/>
                <w:b/>
                <w:color w:val="641345"/>
                <w:sz w:val="18"/>
                <w:szCs w:val="22"/>
              </w:rPr>
              <w:t>.1.</w:t>
            </w:r>
            <w:r w:rsidR="008641E2" w:rsidRPr="001A2665">
              <w:rPr>
                <w:rFonts w:ascii="Century Gothic" w:hAnsi="Century Gothic" w:cs="Times New Roman"/>
                <w:b/>
                <w:color w:val="641345"/>
                <w:sz w:val="18"/>
                <w:szCs w:val="22"/>
              </w:rPr>
              <w:t>2</w:t>
            </w:r>
            <w:r w:rsidR="002D222F" w:rsidRPr="001A2665">
              <w:rPr>
                <w:rFonts w:ascii="Century Gothic" w:hAnsi="Century Gothic" w:cs="Times New Roman"/>
                <w:b/>
                <w:color w:val="641345"/>
                <w:sz w:val="18"/>
                <w:szCs w:val="22"/>
              </w:rPr>
              <w:t xml:space="preserve"> </w:t>
            </w:r>
            <w:r w:rsidR="002D222F" w:rsidRPr="001A2665">
              <w:rPr>
                <w:rFonts w:ascii="Century Gothic" w:hAnsi="Century Gothic" w:cs="Times New Roman"/>
                <w:color w:val="auto"/>
                <w:sz w:val="18"/>
                <w:szCs w:val="22"/>
              </w:rPr>
              <w:t xml:space="preserve">Planeación de actividades </w:t>
            </w:r>
          </w:p>
        </w:tc>
        <w:tc>
          <w:tcPr>
            <w:tcW w:w="990" w:type="pct"/>
            <w:shd w:val="clear" w:color="auto" w:fill="auto"/>
          </w:tcPr>
          <w:p w14:paraId="0CF65087" w14:textId="2E9D1D0F" w:rsidR="002D222F" w:rsidRPr="001A2665" w:rsidRDefault="002E1C8B" w:rsidP="002D222F">
            <w:pPr>
              <w:spacing w:before="60" w:after="60"/>
              <w:jc w:val="center"/>
              <w:rPr>
                <w:rFonts w:ascii="Century Gothic" w:hAnsi="Century Gothic" w:cs="Calibri"/>
                <w:color w:val="0D0D0D"/>
                <w:sz w:val="18"/>
                <w:szCs w:val="18"/>
              </w:rPr>
            </w:pPr>
            <w:r w:rsidRPr="001A2665">
              <w:rPr>
                <w:rFonts w:ascii="Century Gothic" w:hAnsi="Century Gothic" w:cs="Calibri"/>
                <w:color w:val="0D0D0D"/>
                <w:sz w:val="18"/>
                <w:szCs w:val="18"/>
              </w:rPr>
              <w:t>14</w:t>
            </w:r>
            <w:r w:rsidR="002D222F" w:rsidRPr="001A2665">
              <w:rPr>
                <w:rFonts w:ascii="Century Gothic" w:hAnsi="Century Gothic" w:cs="Calibri"/>
                <w:color w:val="0D0D0D"/>
                <w:sz w:val="18"/>
                <w:szCs w:val="18"/>
              </w:rPr>
              <w:t>.0</w:t>
            </w:r>
            <w:r w:rsidRPr="001A2665">
              <w:rPr>
                <w:rFonts w:ascii="Century Gothic" w:hAnsi="Century Gothic" w:cs="Calibri"/>
                <w:color w:val="0D0D0D"/>
                <w:sz w:val="18"/>
                <w:szCs w:val="18"/>
              </w:rPr>
              <w:t>3</w:t>
            </w:r>
            <w:r w:rsidR="002D222F" w:rsidRPr="001A2665">
              <w:rPr>
                <w:rFonts w:ascii="Century Gothic" w:hAnsi="Century Gothic" w:cs="Calibri"/>
                <w:color w:val="0D0D0D"/>
                <w:sz w:val="18"/>
                <w:szCs w:val="18"/>
              </w:rPr>
              <w:t>.2022</w:t>
            </w:r>
          </w:p>
        </w:tc>
        <w:tc>
          <w:tcPr>
            <w:tcW w:w="836" w:type="pct"/>
            <w:shd w:val="clear" w:color="auto" w:fill="auto"/>
          </w:tcPr>
          <w:p w14:paraId="607C14D8" w14:textId="1D62B4A5" w:rsidR="002D222F" w:rsidRPr="001A2665" w:rsidRDefault="00D01E29" w:rsidP="002D222F">
            <w:pPr>
              <w:spacing w:before="60" w:after="60"/>
              <w:jc w:val="center"/>
              <w:rPr>
                <w:rFonts w:ascii="Century Gothic" w:hAnsi="Century Gothic" w:cs="Calibri"/>
                <w:color w:val="0D0D0D"/>
                <w:sz w:val="18"/>
                <w:szCs w:val="18"/>
              </w:rPr>
            </w:pPr>
            <w:r>
              <w:rPr>
                <w:rFonts w:ascii="Century Gothic" w:hAnsi="Century Gothic" w:cs="Calibri"/>
                <w:color w:val="0D0D0D"/>
                <w:sz w:val="18"/>
                <w:szCs w:val="18"/>
              </w:rPr>
              <w:t>20</w:t>
            </w:r>
            <w:r w:rsidR="002D222F" w:rsidRPr="001A2665">
              <w:rPr>
                <w:rFonts w:ascii="Century Gothic" w:hAnsi="Century Gothic" w:cs="Calibri"/>
                <w:color w:val="0D0D0D"/>
                <w:sz w:val="18"/>
                <w:szCs w:val="18"/>
              </w:rPr>
              <w:t>.0</w:t>
            </w:r>
            <w:r>
              <w:rPr>
                <w:rFonts w:ascii="Century Gothic" w:hAnsi="Century Gothic" w:cs="Calibri"/>
                <w:color w:val="0D0D0D"/>
                <w:sz w:val="18"/>
                <w:szCs w:val="18"/>
              </w:rPr>
              <w:t>5</w:t>
            </w:r>
            <w:r w:rsidR="002D222F" w:rsidRPr="001A2665">
              <w:rPr>
                <w:rFonts w:ascii="Century Gothic" w:hAnsi="Century Gothic" w:cs="Calibri"/>
                <w:color w:val="0D0D0D"/>
                <w:sz w:val="18"/>
                <w:szCs w:val="18"/>
              </w:rPr>
              <w:t>.2022</w:t>
            </w:r>
          </w:p>
        </w:tc>
      </w:tr>
      <w:tr w:rsidR="002D222F" w:rsidRPr="001A2665" w14:paraId="07C46866" w14:textId="77777777" w:rsidTr="00046897">
        <w:trPr>
          <w:cnfStyle w:val="000000100000" w:firstRow="0" w:lastRow="0" w:firstColumn="0" w:lastColumn="0" w:oddVBand="0" w:evenVBand="0" w:oddHBand="1" w:evenHBand="0" w:firstRowFirstColumn="0" w:firstRowLastColumn="0" w:lastRowFirstColumn="0" w:lastRowLastColumn="0"/>
        </w:trPr>
        <w:tc>
          <w:tcPr>
            <w:tcW w:w="940" w:type="pct"/>
            <w:vMerge/>
            <w:shd w:val="clear" w:color="auto" w:fill="auto"/>
          </w:tcPr>
          <w:p w14:paraId="17EE384F" w14:textId="77777777" w:rsidR="002D222F" w:rsidRPr="001A2665" w:rsidRDefault="002D222F" w:rsidP="002D222F">
            <w:pPr>
              <w:spacing w:before="60" w:after="60"/>
              <w:jc w:val="left"/>
              <w:rPr>
                <w:rFonts w:ascii="Century Gothic" w:hAnsi="Century Gothic" w:cs="Times New Roman"/>
                <w:color w:val="auto"/>
                <w:sz w:val="18"/>
                <w:szCs w:val="22"/>
              </w:rPr>
            </w:pPr>
          </w:p>
        </w:tc>
        <w:tc>
          <w:tcPr>
            <w:tcW w:w="2234" w:type="pct"/>
            <w:shd w:val="clear" w:color="auto" w:fill="auto"/>
          </w:tcPr>
          <w:p w14:paraId="28F2DFEE" w14:textId="2C88A18A" w:rsidR="002D222F" w:rsidRPr="001A2665" w:rsidRDefault="00D01E29" w:rsidP="002D222F">
            <w:pPr>
              <w:spacing w:before="60" w:after="60"/>
              <w:jc w:val="left"/>
              <w:rPr>
                <w:rFonts w:ascii="Century Gothic" w:hAnsi="Century Gothic" w:cs="Times New Roman"/>
                <w:color w:val="auto"/>
                <w:sz w:val="18"/>
                <w:szCs w:val="22"/>
              </w:rPr>
            </w:pPr>
            <w:r>
              <w:rPr>
                <w:rFonts w:ascii="Century Gothic" w:hAnsi="Century Gothic" w:cs="Times New Roman"/>
                <w:b/>
                <w:color w:val="641345"/>
                <w:sz w:val="18"/>
                <w:szCs w:val="22"/>
              </w:rPr>
              <w:t>6</w:t>
            </w:r>
            <w:r w:rsidR="002D222F" w:rsidRPr="001A2665">
              <w:rPr>
                <w:rFonts w:ascii="Century Gothic" w:hAnsi="Century Gothic" w:cs="Times New Roman"/>
                <w:b/>
                <w:color w:val="641345"/>
                <w:sz w:val="18"/>
                <w:szCs w:val="22"/>
              </w:rPr>
              <w:t>.1.</w:t>
            </w:r>
            <w:r w:rsidR="008641E2" w:rsidRPr="001A2665">
              <w:rPr>
                <w:rFonts w:ascii="Century Gothic" w:hAnsi="Century Gothic" w:cs="Times New Roman"/>
                <w:b/>
                <w:color w:val="641345"/>
                <w:sz w:val="18"/>
                <w:szCs w:val="22"/>
              </w:rPr>
              <w:t>3</w:t>
            </w:r>
            <w:r w:rsidR="002D222F" w:rsidRPr="001A2665">
              <w:rPr>
                <w:rFonts w:ascii="Century Gothic" w:hAnsi="Century Gothic" w:cs="Times New Roman"/>
                <w:b/>
                <w:color w:val="641345"/>
                <w:sz w:val="18"/>
                <w:szCs w:val="22"/>
              </w:rPr>
              <w:t xml:space="preserve"> </w:t>
            </w:r>
            <w:r w:rsidR="002D222F" w:rsidRPr="001A2665">
              <w:rPr>
                <w:rFonts w:ascii="Century Gothic" w:hAnsi="Century Gothic" w:cs="Times New Roman"/>
                <w:bCs/>
                <w:color w:val="auto"/>
                <w:sz w:val="18"/>
                <w:szCs w:val="22"/>
              </w:rPr>
              <w:t>Configuración del SIVEI</w:t>
            </w:r>
          </w:p>
        </w:tc>
        <w:tc>
          <w:tcPr>
            <w:tcW w:w="990" w:type="pct"/>
            <w:shd w:val="clear" w:color="auto" w:fill="auto"/>
          </w:tcPr>
          <w:p w14:paraId="08856DE7" w14:textId="0411573E" w:rsidR="002D222F" w:rsidRPr="001A2665" w:rsidRDefault="002E1C8B" w:rsidP="002D222F">
            <w:pPr>
              <w:spacing w:before="60" w:after="60"/>
              <w:jc w:val="center"/>
              <w:rPr>
                <w:rFonts w:ascii="Century Gothic" w:eastAsia="Times New Roman" w:hAnsi="Century Gothic" w:cs="Calibri"/>
                <w:color w:val="000000"/>
                <w:sz w:val="18"/>
                <w:szCs w:val="18"/>
              </w:rPr>
            </w:pPr>
            <w:r w:rsidRPr="001A2665">
              <w:rPr>
                <w:rFonts w:ascii="Century Gothic" w:hAnsi="Century Gothic" w:cs="Calibri"/>
                <w:color w:val="000000"/>
                <w:sz w:val="18"/>
                <w:szCs w:val="18"/>
              </w:rPr>
              <w:t>18</w:t>
            </w:r>
            <w:r w:rsidR="002D222F" w:rsidRPr="001A2665">
              <w:rPr>
                <w:rFonts w:ascii="Century Gothic" w:hAnsi="Century Gothic" w:cs="Calibri"/>
                <w:color w:val="000000"/>
                <w:sz w:val="18"/>
                <w:szCs w:val="18"/>
              </w:rPr>
              <w:t>.0</w:t>
            </w:r>
            <w:r w:rsidRPr="001A2665">
              <w:rPr>
                <w:rFonts w:ascii="Century Gothic" w:hAnsi="Century Gothic" w:cs="Calibri"/>
                <w:color w:val="000000"/>
                <w:sz w:val="18"/>
                <w:szCs w:val="18"/>
              </w:rPr>
              <w:t>4</w:t>
            </w:r>
            <w:r w:rsidR="002D222F" w:rsidRPr="001A2665">
              <w:rPr>
                <w:rFonts w:ascii="Century Gothic" w:hAnsi="Century Gothic" w:cs="Calibri"/>
                <w:color w:val="000000"/>
                <w:sz w:val="18"/>
                <w:szCs w:val="18"/>
              </w:rPr>
              <w:t>.2022</w:t>
            </w:r>
          </w:p>
        </w:tc>
        <w:tc>
          <w:tcPr>
            <w:tcW w:w="836" w:type="pct"/>
            <w:shd w:val="clear" w:color="auto" w:fill="auto"/>
          </w:tcPr>
          <w:p w14:paraId="01D5F27D" w14:textId="75C5D3F9" w:rsidR="002D222F" w:rsidRPr="001A2665" w:rsidRDefault="002E1C8B" w:rsidP="002D222F">
            <w:pPr>
              <w:spacing w:before="60" w:after="60"/>
              <w:jc w:val="center"/>
              <w:rPr>
                <w:rFonts w:ascii="Century Gothic" w:eastAsia="Times New Roman" w:hAnsi="Century Gothic" w:cs="Calibri"/>
                <w:color w:val="000000"/>
                <w:sz w:val="18"/>
                <w:szCs w:val="18"/>
              </w:rPr>
            </w:pPr>
            <w:r w:rsidRPr="001A2665">
              <w:rPr>
                <w:rFonts w:ascii="Century Gothic" w:hAnsi="Century Gothic" w:cs="Calibri"/>
                <w:color w:val="000000"/>
                <w:sz w:val="18"/>
                <w:szCs w:val="18"/>
              </w:rPr>
              <w:t>22</w:t>
            </w:r>
            <w:r w:rsidR="002D222F" w:rsidRPr="001A2665">
              <w:rPr>
                <w:rFonts w:ascii="Century Gothic" w:hAnsi="Century Gothic" w:cs="Calibri"/>
                <w:color w:val="000000"/>
                <w:sz w:val="18"/>
                <w:szCs w:val="18"/>
              </w:rPr>
              <w:t>.0</w:t>
            </w:r>
            <w:r w:rsidRPr="001A2665">
              <w:rPr>
                <w:rFonts w:ascii="Century Gothic" w:hAnsi="Century Gothic" w:cs="Calibri"/>
                <w:color w:val="000000"/>
                <w:sz w:val="18"/>
                <w:szCs w:val="18"/>
              </w:rPr>
              <w:t>4</w:t>
            </w:r>
            <w:r w:rsidR="002D222F" w:rsidRPr="001A2665">
              <w:rPr>
                <w:rFonts w:ascii="Century Gothic" w:hAnsi="Century Gothic" w:cs="Calibri"/>
                <w:color w:val="000000"/>
                <w:sz w:val="18"/>
                <w:szCs w:val="18"/>
              </w:rPr>
              <w:t>.2022</w:t>
            </w:r>
          </w:p>
        </w:tc>
      </w:tr>
      <w:tr w:rsidR="002D222F" w:rsidRPr="001A2665" w14:paraId="0947EE31" w14:textId="77777777" w:rsidTr="00046897">
        <w:trPr>
          <w:trHeight w:val="182"/>
        </w:trPr>
        <w:tc>
          <w:tcPr>
            <w:tcW w:w="940" w:type="pct"/>
            <w:vMerge/>
            <w:shd w:val="clear" w:color="auto" w:fill="auto"/>
          </w:tcPr>
          <w:p w14:paraId="14E5D35F" w14:textId="77777777" w:rsidR="002D222F" w:rsidRPr="001A2665" w:rsidRDefault="002D222F" w:rsidP="00046897">
            <w:pPr>
              <w:spacing w:before="60" w:after="60"/>
              <w:jc w:val="left"/>
              <w:rPr>
                <w:rFonts w:ascii="Century Gothic" w:hAnsi="Century Gothic" w:cs="Times New Roman"/>
                <w:color w:val="auto"/>
                <w:sz w:val="18"/>
                <w:szCs w:val="22"/>
              </w:rPr>
            </w:pPr>
          </w:p>
        </w:tc>
        <w:tc>
          <w:tcPr>
            <w:tcW w:w="2234" w:type="pct"/>
            <w:shd w:val="clear" w:color="auto" w:fill="auto"/>
          </w:tcPr>
          <w:p w14:paraId="4FEAA477" w14:textId="644BA49D" w:rsidR="002D222F" w:rsidRPr="001A2665" w:rsidRDefault="00D01E29" w:rsidP="00046897">
            <w:pPr>
              <w:spacing w:before="60" w:after="60"/>
              <w:jc w:val="left"/>
              <w:rPr>
                <w:rFonts w:ascii="Century Gothic" w:hAnsi="Century Gothic" w:cs="Times New Roman"/>
                <w:color w:val="auto"/>
                <w:sz w:val="18"/>
                <w:szCs w:val="22"/>
              </w:rPr>
            </w:pPr>
            <w:r>
              <w:rPr>
                <w:rFonts w:ascii="Century Gothic" w:hAnsi="Century Gothic" w:cs="Times New Roman"/>
                <w:b/>
                <w:color w:val="641345"/>
                <w:sz w:val="18"/>
                <w:szCs w:val="22"/>
              </w:rPr>
              <w:t>6</w:t>
            </w:r>
            <w:r w:rsidR="002D222F" w:rsidRPr="001A2665">
              <w:rPr>
                <w:rFonts w:ascii="Century Gothic" w:hAnsi="Century Gothic" w:cs="Times New Roman"/>
                <w:b/>
                <w:color w:val="641345"/>
                <w:sz w:val="18"/>
                <w:szCs w:val="22"/>
              </w:rPr>
              <w:t>.1.</w:t>
            </w:r>
            <w:r w:rsidR="008641E2" w:rsidRPr="001A2665">
              <w:rPr>
                <w:rFonts w:ascii="Century Gothic" w:hAnsi="Century Gothic" w:cs="Times New Roman"/>
                <w:b/>
                <w:color w:val="641345"/>
                <w:sz w:val="18"/>
                <w:szCs w:val="22"/>
              </w:rPr>
              <w:t>4</w:t>
            </w:r>
            <w:r w:rsidR="002D222F" w:rsidRPr="001A2665">
              <w:rPr>
                <w:rFonts w:ascii="Century Gothic" w:hAnsi="Century Gothic" w:cs="Times New Roman"/>
                <w:b/>
                <w:color w:val="641345"/>
                <w:sz w:val="18"/>
                <w:szCs w:val="22"/>
              </w:rPr>
              <w:t xml:space="preserve"> </w:t>
            </w:r>
            <w:r w:rsidR="002D222F" w:rsidRPr="001A2665">
              <w:rPr>
                <w:rFonts w:ascii="Century Gothic" w:hAnsi="Century Gothic" w:cs="Times New Roman"/>
                <w:color w:val="auto"/>
                <w:sz w:val="18"/>
                <w:szCs w:val="22"/>
              </w:rPr>
              <w:t xml:space="preserve">Preparación de la </w:t>
            </w:r>
            <w:r w:rsidR="002E1C8B" w:rsidRPr="001A2665">
              <w:rPr>
                <w:rFonts w:ascii="Century Gothic" w:hAnsi="Century Gothic" w:cs="Times New Roman"/>
                <w:color w:val="auto"/>
                <w:sz w:val="18"/>
                <w:szCs w:val="22"/>
              </w:rPr>
              <w:t>Oferta Electoral</w:t>
            </w:r>
          </w:p>
        </w:tc>
        <w:tc>
          <w:tcPr>
            <w:tcW w:w="990" w:type="pct"/>
            <w:shd w:val="clear" w:color="auto" w:fill="auto"/>
          </w:tcPr>
          <w:p w14:paraId="77B44653" w14:textId="54554818" w:rsidR="002D222F" w:rsidRPr="001A2665" w:rsidRDefault="002E1C8B" w:rsidP="00046897">
            <w:pPr>
              <w:spacing w:before="60" w:after="60"/>
              <w:jc w:val="center"/>
              <w:rPr>
                <w:rFonts w:ascii="Century Gothic" w:hAnsi="Century Gothic" w:cs="Calibri"/>
                <w:color w:val="000000"/>
                <w:sz w:val="18"/>
                <w:szCs w:val="18"/>
              </w:rPr>
            </w:pPr>
            <w:r w:rsidRPr="001A2665">
              <w:rPr>
                <w:rFonts w:ascii="Century Gothic" w:hAnsi="Century Gothic" w:cs="Calibri"/>
                <w:color w:val="000000"/>
                <w:sz w:val="18"/>
                <w:szCs w:val="18"/>
              </w:rPr>
              <w:t>18</w:t>
            </w:r>
            <w:r w:rsidR="002D222F" w:rsidRPr="001A2665">
              <w:rPr>
                <w:rFonts w:ascii="Century Gothic" w:hAnsi="Century Gothic" w:cs="Calibri"/>
                <w:color w:val="000000"/>
                <w:sz w:val="18"/>
                <w:szCs w:val="18"/>
              </w:rPr>
              <w:t>.0</w:t>
            </w:r>
            <w:r w:rsidRPr="001A2665">
              <w:rPr>
                <w:rFonts w:ascii="Century Gothic" w:hAnsi="Century Gothic" w:cs="Calibri"/>
                <w:color w:val="000000"/>
                <w:sz w:val="18"/>
                <w:szCs w:val="18"/>
              </w:rPr>
              <w:t>4</w:t>
            </w:r>
            <w:r w:rsidR="002D222F" w:rsidRPr="001A2665">
              <w:rPr>
                <w:rFonts w:ascii="Century Gothic" w:hAnsi="Century Gothic" w:cs="Calibri"/>
                <w:color w:val="000000"/>
                <w:sz w:val="18"/>
                <w:szCs w:val="18"/>
              </w:rPr>
              <w:t>.2022</w:t>
            </w:r>
          </w:p>
        </w:tc>
        <w:tc>
          <w:tcPr>
            <w:tcW w:w="836" w:type="pct"/>
            <w:shd w:val="clear" w:color="auto" w:fill="auto"/>
          </w:tcPr>
          <w:p w14:paraId="59FAE59F" w14:textId="5027AD82" w:rsidR="002D222F" w:rsidRPr="001A2665" w:rsidRDefault="002E1C8B" w:rsidP="00046897">
            <w:pPr>
              <w:spacing w:before="60" w:after="60"/>
              <w:jc w:val="center"/>
              <w:rPr>
                <w:rFonts w:ascii="Century Gothic" w:hAnsi="Century Gothic" w:cs="Calibri"/>
                <w:color w:val="000000"/>
                <w:sz w:val="18"/>
                <w:szCs w:val="18"/>
              </w:rPr>
            </w:pPr>
            <w:r w:rsidRPr="001A2665">
              <w:rPr>
                <w:rFonts w:ascii="Century Gothic" w:hAnsi="Century Gothic" w:cs="Calibri"/>
                <w:color w:val="000000"/>
                <w:sz w:val="18"/>
                <w:szCs w:val="18"/>
              </w:rPr>
              <w:t>22</w:t>
            </w:r>
            <w:r w:rsidR="002D222F" w:rsidRPr="001A2665">
              <w:rPr>
                <w:rFonts w:ascii="Century Gothic" w:hAnsi="Century Gothic" w:cs="Calibri"/>
                <w:color w:val="000000"/>
                <w:sz w:val="18"/>
                <w:szCs w:val="18"/>
              </w:rPr>
              <w:t>.0</w:t>
            </w:r>
            <w:r w:rsidRPr="001A2665">
              <w:rPr>
                <w:rFonts w:ascii="Century Gothic" w:hAnsi="Century Gothic" w:cs="Calibri"/>
                <w:color w:val="000000"/>
                <w:sz w:val="18"/>
                <w:szCs w:val="18"/>
              </w:rPr>
              <w:t>4</w:t>
            </w:r>
            <w:r w:rsidR="002D222F" w:rsidRPr="001A2665">
              <w:rPr>
                <w:rFonts w:ascii="Century Gothic" w:hAnsi="Century Gothic" w:cs="Calibri"/>
                <w:color w:val="000000"/>
                <w:sz w:val="18"/>
                <w:szCs w:val="18"/>
              </w:rPr>
              <w:t>.2022</w:t>
            </w:r>
          </w:p>
        </w:tc>
      </w:tr>
    </w:tbl>
    <w:p w14:paraId="57930569" w14:textId="77777777" w:rsidR="00046897" w:rsidRPr="001A2665" w:rsidRDefault="00046897" w:rsidP="00046897">
      <w:pPr>
        <w:spacing w:before="0" w:after="0"/>
        <w:jc w:val="left"/>
        <w:rPr>
          <w:rFonts w:ascii="Century Gothic" w:eastAsia="MS Mincho" w:hAnsi="Century Gothic" w:cs="Times New Roman"/>
          <w:color w:val="auto"/>
          <w:lang w:val="es-ES_tradnl" w:eastAsia="es-ES"/>
        </w:rPr>
      </w:pPr>
    </w:p>
    <w:p w14:paraId="3E43761F" w14:textId="77777777" w:rsidR="00046897" w:rsidRPr="001A2665" w:rsidRDefault="00046897" w:rsidP="00046897">
      <w:pPr>
        <w:spacing w:before="0" w:after="0"/>
        <w:jc w:val="left"/>
        <w:rPr>
          <w:rFonts w:ascii="Century Gothic" w:eastAsia="MS Mincho" w:hAnsi="Century Gothic" w:cs="Times New Roman"/>
          <w:color w:val="auto"/>
          <w:lang w:val="es-ES_tradnl" w:eastAsia="es-ES"/>
        </w:rPr>
      </w:pPr>
    </w:p>
    <w:p w14:paraId="3D174918" w14:textId="77777777" w:rsidR="00046897" w:rsidRPr="001A2665" w:rsidRDefault="00046897" w:rsidP="00046897">
      <w:pPr>
        <w:spacing w:before="0" w:after="0"/>
        <w:jc w:val="left"/>
        <w:rPr>
          <w:rFonts w:ascii="Century Gothic" w:eastAsia="MS Mincho" w:hAnsi="Century Gothic" w:cs="Times New Roman"/>
          <w:color w:val="auto"/>
          <w:lang w:val="es-ES_tradnl" w:eastAsia="es-ES"/>
        </w:rPr>
      </w:pPr>
    </w:p>
    <w:tbl>
      <w:tblPr>
        <w:tblStyle w:val="INFORME21"/>
        <w:tblW w:w="5000" w:type="pct"/>
        <w:tblBorders>
          <w:top w:val="single" w:sz="8" w:space="0" w:color="641345"/>
          <w:left w:val="none" w:sz="0" w:space="0" w:color="auto"/>
          <w:bottom w:val="single" w:sz="8" w:space="0" w:color="641345"/>
          <w:right w:val="none" w:sz="0" w:space="0" w:color="auto"/>
          <w:insideH w:val="single" w:sz="8" w:space="0" w:color="641345"/>
          <w:insideV w:val="none" w:sz="0" w:space="0" w:color="auto"/>
        </w:tblBorders>
        <w:tblLook w:val="04A0" w:firstRow="1" w:lastRow="0" w:firstColumn="1" w:lastColumn="0" w:noHBand="0" w:noVBand="1"/>
      </w:tblPr>
      <w:tblGrid>
        <w:gridCol w:w="1602"/>
        <w:gridCol w:w="4401"/>
        <w:gridCol w:w="1800"/>
        <w:gridCol w:w="1601"/>
      </w:tblGrid>
      <w:tr w:rsidR="00046897" w:rsidRPr="001A2665" w14:paraId="73608D0E" w14:textId="77777777" w:rsidTr="00046897">
        <w:trPr>
          <w:cnfStyle w:val="100000000000" w:firstRow="1" w:lastRow="0" w:firstColumn="0" w:lastColumn="0" w:oddVBand="0" w:evenVBand="0" w:oddHBand="0" w:evenHBand="0" w:firstRowFirstColumn="0" w:firstRowLastColumn="0" w:lastRowFirstColumn="0" w:lastRowLastColumn="0"/>
          <w:tblHeader/>
        </w:trPr>
        <w:tc>
          <w:tcPr>
            <w:tcW w:w="852" w:type="pct"/>
            <w:shd w:val="clear" w:color="auto" w:fill="auto"/>
          </w:tcPr>
          <w:p w14:paraId="415C02A6" w14:textId="77777777" w:rsidR="00046897" w:rsidRPr="001A2665" w:rsidRDefault="00046897" w:rsidP="00046897">
            <w:pPr>
              <w:spacing w:before="60" w:after="60"/>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actividad</w:t>
            </w:r>
          </w:p>
        </w:tc>
        <w:tc>
          <w:tcPr>
            <w:tcW w:w="2340" w:type="pct"/>
            <w:shd w:val="clear" w:color="auto" w:fill="auto"/>
          </w:tcPr>
          <w:p w14:paraId="01DE677C" w14:textId="77777777" w:rsidR="00046897" w:rsidRPr="001A2665" w:rsidRDefault="00046897" w:rsidP="00046897">
            <w:pPr>
              <w:spacing w:before="60" w:after="60"/>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tarea</w:t>
            </w:r>
          </w:p>
        </w:tc>
        <w:tc>
          <w:tcPr>
            <w:tcW w:w="957" w:type="pct"/>
            <w:shd w:val="clear" w:color="auto" w:fill="auto"/>
          </w:tcPr>
          <w:p w14:paraId="4C34B6F8" w14:textId="77777777" w:rsidR="00046897" w:rsidRPr="001A2665" w:rsidRDefault="00046897" w:rsidP="00046897">
            <w:pPr>
              <w:spacing w:before="60" w:after="60"/>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inicio</w:t>
            </w:r>
          </w:p>
        </w:tc>
        <w:tc>
          <w:tcPr>
            <w:tcW w:w="851" w:type="pct"/>
            <w:shd w:val="clear" w:color="auto" w:fill="auto"/>
          </w:tcPr>
          <w:p w14:paraId="1D5C2768" w14:textId="77777777" w:rsidR="00046897" w:rsidRPr="001A2665" w:rsidRDefault="00046897" w:rsidP="00046897">
            <w:pPr>
              <w:spacing w:before="60" w:after="60"/>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fin</w:t>
            </w:r>
          </w:p>
        </w:tc>
      </w:tr>
      <w:tr w:rsidR="00046897" w:rsidRPr="001A2665" w14:paraId="77734D55" w14:textId="77777777" w:rsidTr="00C5619A">
        <w:trPr>
          <w:cnfStyle w:val="000000100000" w:firstRow="0" w:lastRow="0" w:firstColumn="0" w:lastColumn="0" w:oddVBand="0" w:evenVBand="0" w:oddHBand="1" w:evenHBand="0" w:firstRowFirstColumn="0" w:firstRowLastColumn="0" w:lastRowFirstColumn="0" w:lastRowLastColumn="0"/>
        </w:trPr>
        <w:tc>
          <w:tcPr>
            <w:tcW w:w="852" w:type="pct"/>
            <w:vMerge w:val="restart"/>
            <w:shd w:val="clear" w:color="auto" w:fill="auto"/>
            <w:vAlign w:val="center"/>
          </w:tcPr>
          <w:p w14:paraId="5A104ED7" w14:textId="360FC572" w:rsidR="00046897" w:rsidRPr="001A2665" w:rsidRDefault="00D01E29" w:rsidP="00C5619A">
            <w:pPr>
              <w:spacing w:before="60" w:after="60"/>
              <w:jc w:val="left"/>
              <w:rPr>
                <w:rFonts w:ascii="Century Gothic" w:hAnsi="Century Gothic" w:cs="Times New Roman"/>
                <w:color w:val="000000"/>
                <w:sz w:val="18"/>
                <w:szCs w:val="22"/>
              </w:rPr>
            </w:pPr>
            <w:r>
              <w:rPr>
                <w:rFonts w:ascii="Century Gothic" w:hAnsi="Century Gothic" w:cs="Times New Roman"/>
                <w:b/>
                <w:color w:val="641345"/>
                <w:sz w:val="18"/>
                <w:szCs w:val="22"/>
              </w:rPr>
              <w:t>6</w:t>
            </w:r>
            <w:r w:rsidR="00BA5B82" w:rsidRPr="001A2665">
              <w:rPr>
                <w:rFonts w:ascii="Century Gothic" w:hAnsi="Century Gothic" w:cs="Times New Roman"/>
                <w:b/>
                <w:color w:val="641345"/>
                <w:sz w:val="18"/>
                <w:szCs w:val="22"/>
              </w:rPr>
              <w:t>.</w:t>
            </w:r>
            <w:r w:rsidR="00C5619A" w:rsidRPr="001A2665">
              <w:rPr>
                <w:rFonts w:ascii="Century Gothic" w:hAnsi="Century Gothic" w:cs="Times New Roman"/>
                <w:b/>
                <w:color w:val="641345"/>
                <w:sz w:val="18"/>
                <w:szCs w:val="22"/>
              </w:rPr>
              <w:t xml:space="preserve">2 </w:t>
            </w:r>
            <w:r w:rsidR="00046897" w:rsidRPr="001A2665">
              <w:rPr>
                <w:rFonts w:ascii="Century Gothic" w:hAnsi="Century Gothic" w:cs="Times New Roman"/>
                <w:color w:val="000000"/>
                <w:sz w:val="18"/>
                <w:szCs w:val="22"/>
              </w:rPr>
              <w:t xml:space="preserve">Conformación </w:t>
            </w:r>
            <w:r w:rsidR="00046897" w:rsidRPr="001A2665">
              <w:rPr>
                <w:rFonts w:ascii="Century Gothic" w:hAnsi="Century Gothic" w:cs="Times New Roman"/>
                <w:color w:val="000000"/>
                <w:sz w:val="18"/>
                <w:szCs w:val="22"/>
              </w:rPr>
              <w:lastRenderedPageBreak/>
              <w:t xml:space="preserve">de la </w:t>
            </w:r>
            <w:r w:rsidR="00365DB2" w:rsidRPr="001A2665">
              <w:rPr>
                <w:rFonts w:ascii="Century Gothic" w:hAnsi="Century Gothic" w:cs="Times New Roman"/>
                <w:color w:val="000000"/>
                <w:sz w:val="18"/>
                <w:szCs w:val="22"/>
              </w:rPr>
              <w:t>l</w:t>
            </w:r>
            <w:r w:rsidR="00046897" w:rsidRPr="001A2665">
              <w:rPr>
                <w:rFonts w:ascii="Century Gothic" w:hAnsi="Century Gothic" w:cs="Times New Roman"/>
                <w:color w:val="000000"/>
                <w:sz w:val="18"/>
                <w:szCs w:val="22"/>
              </w:rPr>
              <w:t xml:space="preserve">ista de </w:t>
            </w:r>
            <w:r w:rsidR="00365DB2" w:rsidRPr="001A2665">
              <w:rPr>
                <w:rFonts w:ascii="Century Gothic" w:hAnsi="Century Gothic" w:cs="Times New Roman"/>
                <w:color w:val="000000"/>
                <w:sz w:val="18"/>
                <w:szCs w:val="22"/>
              </w:rPr>
              <w:t>p</w:t>
            </w:r>
            <w:r w:rsidR="00046897" w:rsidRPr="001A2665">
              <w:rPr>
                <w:rFonts w:ascii="Century Gothic" w:hAnsi="Century Gothic" w:cs="Times New Roman"/>
                <w:color w:val="000000"/>
                <w:sz w:val="18"/>
                <w:szCs w:val="22"/>
              </w:rPr>
              <w:t>articipantes</w:t>
            </w:r>
          </w:p>
          <w:p w14:paraId="3EAD7894" w14:textId="77777777" w:rsidR="00046897" w:rsidRPr="001A2665" w:rsidRDefault="00046897" w:rsidP="00C5619A">
            <w:pPr>
              <w:spacing w:before="60" w:after="60"/>
              <w:jc w:val="left"/>
              <w:rPr>
                <w:rFonts w:ascii="Century Gothic" w:hAnsi="Century Gothic" w:cs="Times New Roman"/>
                <w:color w:val="auto"/>
                <w:sz w:val="18"/>
                <w:szCs w:val="22"/>
              </w:rPr>
            </w:pPr>
          </w:p>
        </w:tc>
        <w:tc>
          <w:tcPr>
            <w:tcW w:w="2340" w:type="pct"/>
            <w:shd w:val="clear" w:color="auto" w:fill="auto"/>
          </w:tcPr>
          <w:p w14:paraId="1FF7A3E1" w14:textId="5139C5C1" w:rsidR="00046897" w:rsidRPr="001A2665" w:rsidRDefault="00D01E29" w:rsidP="00046897">
            <w:pPr>
              <w:spacing w:before="60" w:after="60"/>
              <w:jc w:val="left"/>
              <w:rPr>
                <w:rFonts w:ascii="Century Gothic" w:hAnsi="Century Gothic" w:cs="Times New Roman"/>
                <w:color w:val="auto"/>
                <w:sz w:val="18"/>
                <w:szCs w:val="22"/>
              </w:rPr>
            </w:pPr>
            <w:r>
              <w:rPr>
                <w:rFonts w:ascii="Century Gothic" w:hAnsi="Century Gothic" w:cs="Times New Roman"/>
                <w:b/>
                <w:color w:val="641345"/>
                <w:sz w:val="18"/>
                <w:szCs w:val="22"/>
              </w:rPr>
              <w:lastRenderedPageBreak/>
              <w:t>6</w:t>
            </w:r>
            <w:r w:rsidR="00046897" w:rsidRPr="001A2665">
              <w:rPr>
                <w:rFonts w:ascii="Century Gothic" w:hAnsi="Century Gothic" w:cs="Times New Roman"/>
                <w:b/>
                <w:color w:val="641345"/>
                <w:sz w:val="18"/>
                <w:szCs w:val="22"/>
              </w:rPr>
              <w:t>.</w:t>
            </w:r>
            <w:r w:rsidR="00657D2A" w:rsidRPr="001A2665">
              <w:rPr>
                <w:rFonts w:ascii="Century Gothic" w:hAnsi="Century Gothic" w:cs="Times New Roman"/>
                <w:b/>
                <w:color w:val="641345"/>
                <w:sz w:val="18"/>
                <w:szCs w:val="22"/>
              </w:rPr>
              <w:t>2</w:t>
            </w:r>
            <w:r w:rsidR="00046897" w:rsidRPr="001A2665">
              <w:rPr>
                <w:rFonts w:ascii="Century Gothic" w:hAnsi="Century Gothic" w:cs="Times New Roman"/>
                <w:b/>
                <w:color w:val="641345"/>
                <w:sz w:val="18"/>
                <w:szCs w:val="22"/>
              </w:rPr>
              <w:t>.1</w:t>
            </w:r>
            <w:r w:rsidR="00046897" w:rsidRPr="001A2665">
              <w:rPr>
                <w:rFonts w:ascii="Century Gothic" w:hAnsi="Century Gothic" w:cs="Times New Roman"/>
                <w:color w:val="641345"/>
                <w:sz w:val="18"/>
                <w:szCs w:val="22"/>
              </w:rPr>
              <w:t xml:space="preserve"> </w:t>
            </w:r>
            <w:r w:rsidR="00046897" w:rsidRPr="001A2665">
              <w:rPr>
                <w:rFonts w:ascii="Century Gothic" w:hAnsi="Century Gothic" w:cs="Times New Roman"/>
                <w:color w:val="000000"/>
                <w:sz w:val="18"/>
                <w:szCs w:val="22"/>
              </w:rPr>
              <w:t>Envío de convocatoria y recepción de la información</w:t>
            </w:r>
          </w:p>
        </w:tc>
        <w:tc>
          <w:tcPr>
            <w:tcW w:w="957" w:type="pct"/>
            <w:shd w:val="clear" w:color="auto" w:fill="auto"/>
          </w:tcPr>
          <w:p w14:paraId="7A56A79B" w14:textId="5E92CBD2" w:rsidR="00046897" w:rsidRPr="001A2665" w:rsidRDefault="00455BB9" w:rsidP="00046897">
            <w:pPr>
              <w:spacing w:before="60" w:after="60"/>
              <w:jc w:val="center"/>
              <w:rPr>
                <w:rFonts w:ascii="Century Gothic" w:hAnsi="Century Gothic" w:cs="Times New Roman"/>
                <w:color w:val="auto"/>
                <w:sz w:val="18"/>
                <w:szCs w:val="18"/>
              </w:rPr>
            </w:pPr>
            <w:r w:rsidRPr="001A2665">
              <w:rPr>
                <w:rFonts w:ascii="Century Gothic" w:hAnsi="Century Gothic" w:cs="Calibri"/>
                <w:color w:val="0D0D0D"/>
                <w:sz w:val="18"/>
                <w:szCs w:val="18"/>
              </w:rPr>
              <w:t>21</w:t>
            </w:r>
            <w:r w:rsidR="00046897" w:rsidRPr="001A2665">
              <w:rPr>
                <w:rFonts w:ascii="Century Gothic" w:hAnsi="Century Gothic" w:cs="Calibri"/>
                <w:color w:val="0D0D0D"/>
                <w:sz w:val="18"/>
                <w:szCs w:val="18"/>
              </w:rPr>
              <w:t>.</w:t>
            </w:r>
            <w:r w:rsidR="00771982" w:rsidRPr="001A2665">
              <w:rPr>
                <w:rFonts w:ascii="Century Gothic" w:hAnsi="Century Gothic" w:cs="Calibri"/>
                <w:color w:val="0D0D0D"/>
                <w:sz w:val="18"/>
                <w:szCs w:val="18"/>
              </w:rPr>
              <w:t>0</w:t>
            </w:r>
            <w:r w:rsidRPr="001A2665">
              <w:rPr>
                <w:rFonts w:ascii="Century Gothic" w:hAnsi="Century Gothic" w:cs="Calibri"/>
                <w:color w:val="0D0D0D"/>
                <w:sz w:val="18"/>
                <w:szCs w:val="18"/>
              </w:rPr>
              <w:t>3</w:t>
            </w:r>
            <w:r w:rsidR="00046897" w:rsidRPr="001A2665">
              <w:rPr>
                <w:rFonts w:ascii="Century Gothic" w:hAnsi="Century Gothic" w:cs="Calibri"/>
                <w:color w:val="0D0D0D"/>
                <w:sz w:val="18"/>
                <w:szCs w:val="18"/>
              </w:rPr>
              <w:t>.202</w:t>
            </w:r>
            <w:r w:rsidR="00771982" w:rsidRPr="001A2665">
              <w:rPr>
                <w:rFonts w:ascii="Century Gothic" w:hAnsi="Century Gothic" w:cs="Calibri"/>
                <w:color w:val="0D0D0D"/>
                <w:sz w:val="18"/>
                <w:szCs w:val="18"/>
              </w:rPr>
              <w:t>2</w:t>
            </w:r>
          </w:p>
        </w:tc>
        <w:tc>
          <w:tcPr>
            <w:tcW w:w="851" w:type="pct"/>
            <w:shd w:val="clear" w:color="auto" w:fill="auto"/>
          </w:tcPr>
          <w:p w14:paraId="6968E057" w14:textId="3FC5FE8E" w:rsidR="00046897" w:rsidRPr="001A2665" w:rsidRDefault="009F3EDB" w:rsidP="002E1C8B">
            <w:pPr>
              <w:spacing w:before="60" w:after="60"/>
              <w:ind w:left="708" w:hanging="708"/>
              <w:jc w:val="center"/>
              <w:rPr>
                <w:rFonts w:ascii="Century Gothic" w:hAnsi="Century Gothic" w:cs="Times New Roman"/>
                <w:color w:val="auto"/>
                <w:sz w:val="18"/>
                <w:szCs w:val="18"/>
              </w:rPr>
            </w:pPr>
            <w:r w:rsidRPr="001A2665">
              <w:rPr>
                <w:rFonts w:ascii="Century Gothic" w:hAnsi="Century Gothic" w:cs="Calibri"/>
                <w:color w:val="0D0D0D"/>
                <w:sz w:val="18"/>
                <w:szCs w:val="18"/>
              </w:rPr>
              <w:t>0</w:t>
            </w:r>
            <w:r w:rsidR="00455BB9" w:rsidRPr="001A2665">
              <w:rPr>
                <w:rFonts w:ascii="Century Gothic" w:hAnsi="Century Gothic" w:cs="Calibri"/>
                <w:color w:val="0D0D0D"/>
                <w:sz w:val="18"/>
                <w:szCs w:val="18"/>
              </w:rPr>
              <w:t>8</w:t>
            </w:r>
            <w:r w:rsidR="00046897" w:rsidRPr="001A2665">
              <w:rPr>
                <w:rFonts w:ascii="Century Gothic" w:hAnsi="Century Gothic" w:cs="Calibri"/>
                <w:color w:val="0D0D0D"/>
                <w:sz w:val="18"/>
                <w:szCs w:val="18"/>
              </w:rPr>
              <w:t>.</w:t>
            </w:r>
            <w:r w:rsidR="00771982" w:rsidRPr="001A2665">
              <w:rPr>
                <w:rFonts w:ascii="Century Gothic" w:hAnsi="Century Gothic" w:cs="Calibri"/>
                <w:color w:val="0D0D0D"/>
                <w:sz w:val="18"/>
                <w:szCs w:val="18"/>
              </w:rPr>
              <w:t>0</w:t>
            </w:r>
            <w:r w:rsidR="00455BB9" w:rsidRPr="001A2665">
              <w:rPr>
                <w:rFonts w:ascii="Century Gothic" w:hAnsi="Century Gothic" w:cs="Calibri"/>
                <w:color w:val="0D0D0D"/>
                <w:sz w:val="18"/>
                <w:szCs w:val="18"/>
              </w:rPr>
              <w:t>4</w:t>
            </w:r>
            <w:r w:rsidR="00046897" w:rsidRPr="001A2665">
              <w:rPr>
                <w:rFonts w:ascii="Century Gothic" w:hAnsi="Century Gothic" w:cs="Calibri"/>
                <w:color w:val="0D0D0D"/>
                <w:sz w:val="18"/>
                <w:szCs w:val="18"/>
              </w:rPr>
              <w:t>.202</w:t>
            </w:r>
            <w:r w:rsidR="00771982" w:rsidRPr="001A2665">
              <w:rPr>
                <w:rFonts w:ascii="Century Gothic" w:hAnsi="Century Gothic" w:cs="Calibri"/>
                <w:color w:val="0D0D0D"/>
                <w:sz w:val="18"/>
                <w:szCs w:val="18"/>
              </w:rPr>
              <w:t>2</w:t>
            </w:r>
          </w:p>
        </w:tc>
      </w:tr>
      <w:tr w:rsidR="00046897" w:rsidRPr="001A2665" w14:paraId="3D683D9A" w14:textId="77777777" w:rsidTr="00046897">
        <w:tc>
          <w:tcPr>
            <w:tcW w:w="852" w:type="pct"/>
            <w:vMerge/>
            <w:shd w:val="clear" w:color="auto" w:fill="auto"/>
          </w:tcPr>
          <w:p w14:paraId="1D6AAD04" w14:textId="77777777" w:rsidR="00046897" w:rsidRPr="001A2665" w:rsidRDefault="00046897" w:rsidP="00046897">
            <w:pPr>
              <w:spacing w:before="60" w:after="60"/>
              <w:jc w:val="left"/>
              <w:rPr>
                <w:rFonts w:ascii="Century Gothic" w:hAnsi="Century Gothic" w:cs="Times New Roman"/>
                <w:color w:val="auto"/>
                <w:sz w:val="18"/>
                <w:szCs w:val="22"/>
              </w:rPr>
            </w:pPr>
          </w:p>
        </w:tc>
        <w:tc>
          <w:tcPr>
            <w:tcW w:w="2340" w:type="pct"/>
            <w:shd w:val="clear" w:color="auto" w:fill="auto"/>
          </w:tcPr>
          <w:p w14:paraId="207C451A" w14:textId="13EA2601" w:rsidR="00046897" w:rsidRPr="001A2665" w:rsidRDefault="00D01E29" w:rsidP="00046897">
            <w:pPr>
              <w:spacing w:before="60" w:after="60"/>
              <w:jc w:val="left"/>
              <w:rPr>
                <w:rFonts w:ascii="Century Gothic" w:hAnsi="Century Gothic" w:cs="Times New Roman"/>
                <w:color w:val="auto"/>
                <w:sz w:val="18"/>
                <w:szCs w:val="22"/>
              </w:rPr>
            </w:pPr>
            <w:r>
              <w:rPr>
                <w:rFonts w:ascii="Century Gothic" w:hAnsi="Century Gothic" w:cs="Times New Roman"/>
                <w:b/>
                <w:color w:val="641345"/>
                <w:sz w:val="18"/>
                <w:szCs w:val="22"/>
              </w:rPr>
              <w:t>6</w:t>
            </w:r>
            <w:r w:rsidR="00046897" w:rsidRPr="001A2665">
              <w:rPr>
                <w:rFonts w:ascii="Century Gothic" w:hAnsi="Century Gothic" w:cs="Times New Roman"/>
                <w:b/>
                <w:color w:val="641345"/>
                <w:sz w:val="18"/>
                <w:szCs w:val="22"/>
              </w:rPr>
              <w:t>.</w:t>
            </w:r>
            <w:r w:rsidR="00657D2A" w:rsidRPr="001A2665">
              <w:rPr>
                <w:rFonts w:ascii="Century Gothic" w:hAnsi="Century Gothic" w:cs="Times New Roman"/>
                <w:b/>
                <w:color w:val="641345"/>
                <w:sz w:val="18"/>
                <w:szCs w:val="22"/>
              </w:rPr>
              <w:t>2</w:t>
            </w:r>
            <w:r w:rsidR="00046897" w:rsidRPr="001A2665">
              <w:rPr>
                <w:rFonts w:ascii="Century Gothic" w:hAnsi="Century Gothic" w:cs="Times New Roman"/>
                <w:b/>
                <w:color w:val="641345"/>
                <w:sz w:val="18"/>
                <w:szCs w:val="22"/>
              </w:rPr>
              <w:t>.2</w:t>
            </w:r>
            <w:r w:rsidR="00046897" w:rsidRPr="001A2665">
              <w:rPr>
                <w:rFonts w:ascii="Century Gothic" w:hAnsi="Century Gothic" w:cs="Times New Roman"/>
                <w:color w:val="641345"/>
                <w:sz w:val="18"/>
                <w:szCs w:val="22"/>
              </w:rPr>
              <w:t xml:space="preserve"> </w:t>
            </w:r>
            <w:r w:rsidR="00046897" w:rsidRPr="001A2665">
              <w:rPr>
                <w:rFonts w:ascii="Century Gothic" w:hAnsi="Century Gothic" w:cs="Times New Roman"/>
                <w:color w:val="auto"/>
                <w:sz w:val="18"/>
                <w:szCs w:val="22"/>
              </w:rPr>
              <w:t xml:space="preserve">Integración de la </w:t>
            </w:r>
            <w:r w:rsidR="00365DB2" w:rsidRPr="001A2665">
              <w:rPr>
                <w:rFonts w:ascii="Century Gothic" w:hAnsi="Century Gothic" w:cs="Times New Roman"/>
                <w:color w:val="auto"/>
                <w:sz w:val="18"/>
                <w:szCs w:val="22"/>
              </w:rPr>
              <w:t>l</w:t>
            </w:r>
            <w:r w:rsidR="00046897" w:rsidRPr="001A2665">
              <w:rPr>
                <w:rFonts w:ascii="Century Gothic" w:hAnsi="Century Gothic" w:cs="Times New Roman"/>
                <w:color w:val="auto"/>
                <w:sz w:val="18"/>
                <w:szCs w:val="22"/>
              </w:rPr>
              <w:t xml:space="preserve">ista de </w:t>
            </w:r>
            <w:r w:rsidR="00365DB2" w:rsidRPr="001A2665">
              <w:rPr>
                <w:rFonts w:ascii="Century Gothic" w:hAnsi="Century Gothic" w:cs="Times New Roman"/>
                <w:color w:val="auto"/>
                <w:sz w:val="18"/>
                <w:szCs w:val="22"/>
              </w:rPr>
              <w:t>p</w:t>
            </w:r>
            <w:r w:rsidR="00046897" w:rsidRPr="001A2665">
              <w:rPr>
                <w:rFonts w:ascii="Century Gothic" w:hAnsi="Century Gothic" w:cs="Times New Roman"/>
                <w:color w:val="auto"/>
                <w:sz w:val="18"/>
                <w:szCs w:val="22"/>
              </w:rPr>
              <w:t>articipantes</w:t>
            </w:r>
          </w:p>
        </w:tc>
        <w:tc>
          <w:tcPr>
            <w:tcW w:w="957" w:type="pct"/>
            <w:shd w:val="clear" w:color="auto" w:fill="auto"/>
          </w:tcPr>
          <w:p w14:paraId="5A73B755" w14:textId="2B924157" w:rsidR="00046897" w:rsidRPr="001A2665" w:rsidRDefault="00455BB9" w:rsidP="00046897">
            <w:pPr>
              <w:spacing w:before="60" w:after="60"/>
              <w:jc w:val="center"/>
              <w:rPr>
                <w:rFonts w:ascii="Century Gothic" w:eastAsia="Times New Roman" w:hAnsi="Century Gothic" w:cs="Calibri"/>
                <w:bCs/>
                <w:color w:val="auto"/>
                <w:sz w:val="18"/>
                <w:szCs w:val="18"/>
              </w:rPr>
            </w:pPr>
            <w:r w:rsidRPr="001A2665">
              <w:rPr>
                <w:rFonts w:ascii="Century Gothic" w:hAnsi="Century Gothic" w:cs="Calibri"/>
                <w:bCs/>
                <w:color w:val="auto"/>
                <w:sz w:val="18"/>
                <w:szCs w:val="18"/>
              </w:rPr>
              <w:t>11</w:t>
            </w:r>
            <w:r w:rsidR="00046897" w:rsidRPr="001A2665">
              <w:rPr>
                <w:rFonts w:ascii="Century Gothic" w:hAnsi="Century Gothic" w:cs="Calibri"/>
                <w:bCs/>
                <w:color w:val="auto"/>
                <w:sz w:val="18"/>
                <w:szCs w:val="18"/>
              </w:rPr>
              <w:t>.</w:t>
            </w:r>
            <w:r w:rsidR="008F68C4" w:rsidRPr="001A2665">
              <w:rPr>
                <w:rFonts w:ascii="Century Gothic" w:hAnsi="Century Gothic" w:cs="Calibri"/>
                <w:bCs/>
                <w:color w:val="auto"/>
                <w:sz w:val="18"/>
                <w:szCs w:val="18"/>
              </w:rPr>
              <w:t>0</w:t>
            </w:r>
            <w:r w:rsidRPr="001A2665">
              <w:rPr>
                <w:rFonts w:ascii="Century Gothic" w:hAnsi="Century Gothic" w:cs="Calibri"/>
                <w:bCs/>
                <w:color w:val="auto"/>
                <w:sz w:val="18"/>
                <w:szCs w:val="18"/>
              </w:rPr>
              <w:t>4</w:t>
            </w:r>
            <w:r w:rsidR="00046897" w:rsidRPr="001A2665">
              <w:rPr>
                <w:rFonts w:ascii="Century Gothic" w:hAnsi="Century Gothic" w:cs="Calibri"/>
                <w:bCs/>
                <w:color w:val="auto"/>
                <w:sz w:val="18"/>
                <w:szCs w:val="18"/>
              </w:rPr>
              <w:t>.202</w:t>
            </w:r>
            <w:r w:rsidR="008F68C4" w:rsidRPr="001A2665">
              <w:rPr>
                <w:rFonts w:ascii="Century Gothic" w:hAnsi="Century Gothic" w:cs="Calibri"/>
                <w:bCs/>
                <w:color w:val="auto"/>
                <w:sz w:val="18"/>
                <w:szCs w:val="18"/>
              </w:rPr>
              <w:t>2</w:t>
            </w:r>
          </w:p>
        </w:tc>
        <w:tc>
          <w:tcPr>
            <w:tcW w:w="851" w:type="pct"/>
            <w:shd w:val="clear" w:color="auto" w:fill="auto"/>
          </w:tcPr>
          <w:p w14:paraId="244D1D42" w14:textId="438EDF61" w:rsidR="00046897" w:rsidRPr="001A2665" w:rsidRDefault="00455BB9" w:rsidP="00046897">
            <w:pPr>
              <w:spacing w:before="60" w:after="60"/>
              <w:jc w:val="center"/>
              <w:rPr>
                <w:rFonts w:ascii="Century Gothic" w:eastAsia="Times New Roman" w:hAnsi="Century Gothic" w:cs="Calibri"/>
                <w:bCs/>
                <w:color w:val="auto"/>
                <w:sz w:val="18"/>
                <w:szCs w:val="18"/>
              </w:rPr>
            </w:pPr>
            <w:r w:rsidRPr="001A2665">
              <w:rPr>
                <w:rFonts w:ascii="Century Gothic" w:hAnsi="Century Gothic" w:cs="Calibri"/>
                <w:bCs/>
                <w:color w:val="auto"/>
                <w:sz w:val="18"/>
                <w:szCs w:val="18"/>
              </w:rPr>
              <w:t>15</w:t>
            </w:r>
            <w:r w:rsidR="00046897" w:rsidRPr="001A2665">
              <w:rPr>
                <w:rFonts w:ascii="Century Gothic" w:hAnsi="Century Gothic" w:cs="Calibri"/>
                <w:bCs/>
                <w:color w:val="auto"/>
                <w:sz w:val="18"/>
                <w:szCs w:val="18"/>
              </w:rPr>
              <w:t>.</w:t>
            </w:r>
            <w:r w:rsidR="008F68C4" w:rsidRPr="001A2665">
              <w:rPr>
                <w:rFonts w:ascii="Century Gothic" w:hAnsi="Century Gothic" w:cs="Calibri"/>
                <w:bCs/>
                <w:color w:val="auto"/>
                <w:sz w:val="18"/>
                <w:szCs w:val="18"/>
              </w:rPr>
              <w:t>0</w:t>
            </w:r>
            <w:r w:rsidRPr="001A2665">
              <w:rPr>
                <w:rFonts w:ascii="Century Gothic" w:hAnsi="Century Gothic" w:cs="Calibri"/>
                <w:bCs/>
                <w:color w:val="auto"/>
                <w:sz w:val="18"/>
                <w:szCs w:val="18"/>
              </w:rPr>
              <w:t>4</w:t>
            </w:r>
            <w:r w:rsidR="00046897" w:rsidRPr="001A2665">
              <w:rPr>
                <w:rFonts w:ascii="Century Gothic" w:hAnsi="Century Gothic" w:cs="Calibri"/>
                <w:bCs/>
                <w:color w:val="auto"/>
                <w:sz w:val="18"/>
                <w:szCs w:val="18"/>
              </w:rPr>
              <w:t>.202</w:t>
            </w:r>
            <w:r w:rsidR="008F68C4" w:rsidRPr="001A2665">
              <w:rPr>
                <w:rFonts w:ascii="Century Gothic" w:hAnsi="Century Gothic" w:cs="Calibri"/>
                <w:bCs/>
                <w:color w:val="auto"/>
                <w:sz w:val="18"/>
                <w:szCs w:val="18"/>
              </w:rPr>
              <w:t>2</w:t>
            </w:r>
          </w:p>
        </w:tc>
      </w:tr>
      <w:tr w:rsidR="002D222F" w:rsidRPr="001A2665" w14:paraId="1404F1A0" w14:textId="77777777" w:rsidTr="00046897">
        <w:trPr>
          <w:cnfStyle w:val="000000100000" w:firstRow="0" w:lastRow="0" w:firstColumn="0" w:lastColumn="0" w:oddVBand="0" w:evenVBand="0" w:oddHBand="1" w:evenHBand="0" w:firstRowFirstColumn="0" w:firstRowLastColumn="0" w:lastRowFirstColumn="0" w:lastRowLastColumn="0"/>
        </w:trPr>
        <w:tc>
          <w:tcPr>
            <w:tcW w:w="852" w:type="pct"/>
            <w:vMerge/>
            <w:shd w:val="clear" w:color="auto" w:fill="auto"/>
          </w:tcPr>
          <w:p w14:paraId="218526E3" w14:textId="77777777" w:rsidR="002D222F" w:rsidRPr="001A2665" w:rsidRDefault="002D222F" w:rsidP="002D222F">
            <w:pPr>
              <w:spacing w:before="60" w:after="60"/>
              <w:jc w:val="left"/>
              <w:rPr>
                <w:rFonts w:ascii="Century Gothic" w:hAnsi="Century Gothic" w:cs="Times New Roman"/>
                <w:color w:val="auto"/>
                <w:sz w:val="18"/>
              </w:rPr>
            </w:pPr>
          </w:p>
        </w:tc>
        <w:tc>
          <w:tcPr>
            <w:tcW w:w="2340" w:type="pct"/>
            <w:shd w:val="clear" w:color="auto" w:fill="auto"/>
          </w:tcPr>
          <w:p w14:paraId="0C31A989" w14:textId="47AD94D9" w:rsidR="002D222F" w:rsidRPr="001A2665" w:rsidRDefault="00D01E29" w:rsidP="002D222F">
            <w:pPr>
              <w:spacing w:before="60" w:after="60"/>
              <w:jc w:val="left"/>
              <w:rPr>
                <w:rFonts w:ascii="Century Gothic" w:hAnsi="Century Gothic" w:cs="Times New Roman"/>
                <w:b/>
                <w:color w:val="641345"/>
                <w:sz w:val="18"/>
              </w:rPr>
            </w:pPr>
            <w:r>
              <w:rPr>
                <w:rFonts w:ascii="Century Gothic" w:hAnsi="Century Gothic" w:cs="Times New Roman"/>
                <w:b/>
                <w:color w:val="641345"/>
                <w:sz w:val="18"/>
                <w:szCs w:val="22"/>
              </w:rPr>
              <w:t>6</w:t>
            </w:r>
            <w:r w:rsidR="002D222F" w:rsidRPr="001A2665">
              <w:rPr>
                <w:rFonts w:ascii="Century Gothic" w:hAnsi="Century Gothic" w:cs="Times New Roman"/>
                <w:b/>
                <w:color w:val="641345"/>
                <w:sz w:val="18"/>
                <w:szCs w:val="22"/>
              </w:rPr>
              <w:t>.2.3</w:t>
            </w:r>
            <w:r w:rsidR="002D222F" w:rsidRPr="001A2665">
              <w:rPr>
                <w:rFonts w:ascii="Century Gothic" w:hAnsi="Century Gothic" w:cs="Times New Roman"/>
                <w:color w:val="641345"/>
                <w:sz w:val="18"/>
                <w:szCs w:val="22"/>
              </w:rPr>
              <w:t xml:space="preserve"> </w:t>
            </w:r>
            <w:r w:rsidR="002D222F" w:rsidRPr="001A2665">
              <w:rPr>
                <w:rFonts w:ascii="Century Gothic" w:hAnsi="Century Gothic" w:cs="Times New Roman"/>
                <w:color w:val="auto"/>
                <w:sz w:val="18"/>
                <w:szCs w:val="22"/>
              </w:rPr>
              <w:t>Carga de la lista de participantes</w:t>
            </w:r>
          </w:p>
        </w:tc>
        <w:tc>
          <w:tcPr>
            <w:tcW w:w="957" w:type="pct"/>
            <w:shd w:val="clear" w:color="auto" w:fill="auto"/>
          </w:tcPr>
          <w:p w14:paraId="6841A2CA" w14:textId="2D2CFC15" w:rsidR="002D222F" w:rsidRPr="001A2665" w:rsidRDefault="002E1C8B" w:rsidP="002D222F">
            <w:pPr>
              <w:spacing w:before="60" w:after="60"/>
              <w:jc w:val="center"/>
              <w:rPr>
                <w:rFonts w:ascii="Century Gothic" w:hAnsi="Century Gothic" w:cs="Calibri"/>
                <w:bCs/>
                <w:color w:val="auto"/>
                <w:sz w:val="18"/>
                <w:szCs w:val="18"/>
              </w:rPr>
            </w:pPr>
            <w:r w:rsidRPr="001A2665">
              <w:rPr>
                <w:rFonts w:ascii="Century Gothic" w:hAnsi="Century Gothic" w:cs="Calibri"/>
                <w:bCs/>
                <w:color w:val="auto"/>
                <w:sz w:val="18"/>
                <w:szCs w:val="18"/>
              </w:rPr>
              <w:t>18</w:t>
            </w:r>
            <w:r w:rsidR="002D222F" w:rsidRPr="001A2665">
              <w:rPr>
                <w:rFonts w:ascii="Century Gothic" w:hAnsi="Century Gothic" w:cs="Calibri"/>
                <w:bCs/>
                <w:color w:val="auto"/>
                <w:sz w:val="18"/>
                <w:szCs w:val="18"/>
              </w:rPr>
              <w:t>.0</w:t>
            </w:r>
            <w:r w:rsidRPr="001A2665">
              <w:rPr>
                <w:rFonts w:ascii="Century Gothic" w:hAnsi="Century Gothic" w:cs="Calibri"/>
                <w:bCs/>
                <w:color w:val="auto"/>
                <w:sz w:val="18"/>
                <w:szCs w:val="18"/>
              </w:rPr>
              <w:t>4</w:t>
            </w:r>
            <w:r w:rsidR="002D222F" w:rsidRPr="001A2665">
              <w:rPr>
                <w:rFonts w:ascii="Century Gothic" w:hAnsi="Century Gothic" w:cs="Calibri"/>
                <w:bCs/>
                <w:color w:val="auto"/>
                <w:sz w:val="18"/>
                <w:szCs w:val="18"/>
              </w:rPr>
              <w:t>.2022</w:t>
            </w:r>
          </w:p>
        </w:tc>
        <w:tc>
          <w:tcPr>
            <w:tcW w:w="851" w:type="pct"/>
            <w:shd w:val="clear" w:color="auto" w:fill="auto"/>
          </w:tcPr>
          <w:p w14:paraId="390F1E2A" w14:textId="3F6D1795" w:rsidR="002D222F" w:rsidRPr="001A2665" w:rsidRDefault="002E1C8B" w:rsidP="002D222F">
            <w:pPr>
              <w:spacing w:before="60" w:after="60"/>
              <w:jc w:val="center"/>
              <w:rPr>
                <w:rFonts w:ascii="Century Gothic" w:hAnsi="Century Gothic" w:cs="Calibri"/>
                <w:bCs/>
                <w:color w:val="auto"/>
                <w:sz w:val="18"/>
                <w:szCs w:val="18"/>
              </w:rPr>
            </w:pPr>
            <w:r w:rsidRPr="001A2665">
              <w:rPr>
                <w:rFonts w:ascii="Century Gothic" w:hAnsi="Century Gothic" w:cs="Calibri"/>
                <w:bCs/>
                <w:color w:val="auto"/>
                <w:sz w:val="18"/>
                <w:szCs w:val="18"/>
              </w:rPr>
              <w:t>21</w:t>
            </w:r>
            <w:r w:rsidR="002D222F" w:rsidRPr="001A2665">
              <w:rPr>
                <w:rFonts w:ascii="Century Gothic" w:hAnsi="Century Gothic" w:cs="Calibri"/>
                <w:bCs/>
                <w:color w:val="auto"/>
                <w:sz w:val="18"/>
                <w:szCs w:val="18"/>
              </w:rPr>
              <w:t>.0</w:t>
            </w:r>
            <w:r w:rsidRPr="001A2665">
              <w:rPr>
                <w:rFonts w:ascii="Century Gothic" w:hAnsi="Century Gothic" w:cs="Calibri"/>
                <w:bCs/>
                <w:color w:val="auto"/>
                <w:sz w:val="18"/>
                <w:szCs w:val="18"/>
              </w:rPr>
              <w:t>4</w:t>
            </w:r>
            <w:r w:rsidR="002D222F" w:rsidRPr="001A2665">
              <w:rPr>
                <w:rFonts w:ascii="Century Gothic" w:hAnsi="Century Gothic" w:cs="Calibri"/>
                <w:bCs/>
                <w:color w:val="auto"/>
                <w:sz w:val="18"/>
                <w:szCs w:val="18"/>
              </w:rPr>
              <w:t>.2022</w:t>
            </w:r>
          </w:p>
        </w:tc>
      </w:tr>
      <w:tr w:rsidR="00046897" w:rsidRPr="001A2665" w14:paraId="34D5BADF" w14:textId="77777777" w:rsidTr="00046897">
        <w:tc>
          <w:tcPr>
            <w:tcW w:w="852" w:type="pct"/>
            <w:vMerge/>
            <w:shd w:val="clear" w:color="auto" w:fill="auto"/>
          </w:tcPr>
          <w:p w14:paraId="63100181" w14:textId="77777777" w:rsidR="00046897" w:rsidRPr="001A2665" w:rsidRDefault="00046897" w:rsidP="00046897">
            <w:pPr>
              <w:spacing w:before="60" w:after="60"/>
              <w:jc w:val="left"/>
              <w:rPr>
                <w:rFonts w:ascii="Century Gothic" w:hAnsi="Century Gothic" w:cs="Times New Roman"/>
                <w:color w:val="auto"/>
                <w:sz w:val="18"/>
                <w:szCs w:val="22"/>
              </w:rPr>
            </w:pPr>
          </w:p>
        </w:tc>
        <w:tc>
          <w:tcPr>
            <w:tcW w:w="2340" w:type="pct"/>
            <w:shd w:val="clear" w:color="auto" w:fill="auto"/>
          </w:tcPr>
          <w:p w14:paraId="7816936B" w14:textId="0F7679EB" w:rsidR="00046897" w:rsidRPr="001A2665" w:rsidRDefault="00D01E29" w:rsidP="00046897">
            <w:pPr>
              <w:spacing w:before="60" w:after="60"/>
              <w:jc w:val="left"/>
              <w:rPr>
                <w:rFonts w:ascii="Century Gothic" w:hAnsi="Century Gothic" w:cs="Times New Roman"/>
                <w:b/>
                <w:color w:val="641345"/>
                <w:sz w:val="18"/>
                <w:szCs w:val="22"/>
              </w:rPr>
            </w:pPr>
            <w:r>
              <w:rPr>
                <w:rFonts w:ascii="Century Gothic" w:hAnsi="Century Gothic" w:cs="Times New Roman"/>
                <w:b/>
                <w:color w:val="641345"/>
                <w:sz w:val="18"/>
                <w:szCs w:val="22"/>
              </w:rPr>
              <w:t>6</w:t>
            </w:r>
            <w:r w:rsidR="00046897" w:rsidRPr="001A2665">
              <w:rPr>
                <w:rFonts w:ascii="Century Gothic" w:hAnsi="Century Gothic" w:cs="Times New Roman"/>
                <w:b/>
                <w:color w:val="641345"/>
                <w:sz w:val="18"/>
                <w:szCs w:val="22"/>
              </w:rPr>
              <w:t>.</w:t>
            </w:r>
            <w:r w:rsidR="00657D2A" w:rsidRPr="001A2665">
              <w:rPr>
                <w:rFonts w:ascii="Century Gothic" w:hAnsi="Century Gothic" w:cs="Times New Roman"/>
                <w:b/>
                <w:color w:val="641345"/>
                <w:sz w:val="18"/>
                <w:szCs w:val="22"/>
              </w:rPr>
              <w:t>2</w:t>
            </w:r>
            <w:r w:rsidR="00046897" w:rsidRPr="001A2665">
              <w:rPr>
                <w:rFonts w:ascii="Century Gothic" w:hAnsi="Century Gothic" w:cs="Times New Roman"/>
                <w:b/>
                <w:color w:val="641345"/>
                <w:sz w:val="18"/>
                <w:szCs w:val="22"/>
              </w:rPr>
              <w:t>.</w:t>
            </w:r>
            <w:r w:rsidR="008641E2" w:rsidRPr="001A2665">
              <w:rPr>
                <w:rFonts w:ascii="Century Gothic" w:hAnsi="Century Gothic" w:cs="Times New Roman"/>
                <w:b/>
                <w:color w:val="641345"/>
                <w:sz w:val="18"/>
                <w:szCs w:val="22"/>
              </w:rPr>
              <w:t>4</w:t>
            </w:r>
            <w:r w:rsidR="00046897" w:rsidRPr="001A2665">
              <w:rPr>
                <w:rFonts w:ascii="Century Gothic" w:hAnsi="Century Gothic" w:cs="Times New Roman"/>
                <w:color w:val="641345"/>
                <w:sz w:val="18"/>
                <w:szCs w:val="22"/>
              </w:rPr>
              <w:t xml:space="preserve"> </w:t>
            </w:r>
            <w:r w:rsidR="00046897" w:rsidRPr="001A2665">
              <w:rPr>
                <w:rFonts w:ascii="Century Gothic" w:hAnsi="Century Gothic" w:cs="Times New Roman"/>
                <w:color w:val="auto"/>
                <w:sz w:val="18"/>
                <w:szCs w:val="22"/>
              </w:rPr>
              <w:t>Generación y envío de las cuentas de acceso al SIVEI</w:t>
            </w:r>
          </w:p>
        </w:tc>
        <w:tc>
          <w:tcPr>
            <w:tcW w:w="957" w:type="pct"/>
            <w:shd w:val="clear" w:color="auto" w:fill="auto"/>
          </w:tcPr>
          <w:p w14:paraId="15225CBF" w14:textId="5FC97519" w:rsidR="00046897" w:rsidRPr="001A2665" w:rsidRDefault="002E1C8B" w:rsidP="00046897">
            <w:pPr>
              <w:spacing w:before="60" w:after="60"/>
              <w:jc w:val="center"/>
              <w:rPr>
                <w:rFonts w:ascii="Century Gothic" w:hAnsi="Century Gothic" w:cs="Calibri"/>
                <w:bCs/>
                <w:color w:val="auto"/>
                <w:sz w:val="18"/>
                <w:szCs w:val="18"/>
              </w:rPr>
            </w:pPr>
            <w:r w:rsidRPr="001A2665">
              <w:rPr>
                <w:rFonts w:ascii="Century Gothic" w:hAnsi="Century Gothic" w:cs="Calibri"/>
                <w:color w:val="auto"/>
                <w:sz w:val="18"/>
                <w:szCs w:val="22"/>
              </w:rPr>
              <w:t>22</w:t>
            </w:r>
            <w:r w:rsidR="00046897" w:rsidRPr="001A2665">
              <w:rPr>
                <w:rFonts w:ascii="Century Gothic" w:hAnsi="Century Gothic" w:cs="Calibri"/>
                <w:color w:val="auto"/>
                <w:sz w:val="18"/>
                <w:szCs w:val="22"/>
              </w:rPr>
              <w:t>.</w:t>
            </w:r>
            <w:r w:rsidR="00F47590" w:rsidRPr="001A2665">
              <w:rPr>
                <w:rFonts w:ascii="Century Gothic" w:hAnsi="Century Gothic" w:cs="Calibri"/>
                <w:color w:val="auto"/>
                <w:sz w:val="18"/>
                <w:szCs w:val="22"/>
              </w:rPr>
              <w:t>0</w:t>
            </w:r>
            <w:r w:rsidRPr="001A2665">
              <w:rPr>
                <w:rFonts w:ascii="Century Gothic" w:hAnsi="Century Gothic" w:cs="Calibri"/>
                <w:color w:val="auto"/>
                <w:sz w:val="18"/>
                <w:szCs w:val="22"/>
              </w:rPr>
              <w:t>4</w:t>
            </w:r>
            <w:r w:rsidR="00046897" w:rsidRPr="001A2665">
              <w:rPr>
                <w:rFonts w:ascii="Century Gothic" w:hAnsi="Century Gothic" w:cs="Calibri"/>
                <w:color w:val="auto"/>
                <w:sz w:val="18"/>
                <w:szCs w:val="22"/>
              </w:rPr>
              <w:t>.202</w:t>
            </w:r>
            <w:r w:rsidR="00F47590" w:rsidRPr="001A2665">
              <w:rPr>
                <w:rFonts w:ascii="Century Gothic" w:hAnsi="Century Gothic" w:cs="Calibri"/>
                <w:color w:val="auto"/>
                <w:sz w:val="18"/>
                <w:szCs w:val="22"/>
              </w:rPr>
              <w:t>2</w:t>
            </w:r>
          </w:p>
        </w:tc>
        <w:tc>
          <w:tcPr>
            <w:tcW w:w="851" w:type="pct"/>
            <w:shd w:val="clear" w:color="auto" w:fill="auto"/>
          </w:tcPr>
          <w:p w14:paraId="624CBC03" w14:textId="7B04725D" w:rsidR="00046897" w:rsidRPr="001A2665" w:rsidRDefault="002E1C8B" w:rsidP="00046897">
            <w:pPr>
              <w:spacing w:before="60" w:after="60"/>
              <w:jc w:val="center"/>
              <w:rPr>
                <w:rFonts w:ascii="Century Gothic" w:hAnsi="Century Gothic" w:cs="Calibri"/>
                <w:bCs/>
                <w:color w:val="auto"/>
                <w:sz w:val="18"/>
                <w:szCs w:val="18"/>
              </w:rPr>
            </w:pPr>
            <w:r w:rsidRPr="001A2665">
              <w:rPr>
                <w:rFonts w:ascii="Century Gothic" w:hAnsi="Century Gothic" w:cs="Calibri"/>
                <w:color w:val="auto"/>
                <w:sz w:val="18"/>
                <w:szCs w:val="22"/>
              </w:rPr>
              <w:t>25</w:t>
            </w:r>
            <w:r w:rsidR="00046897" w:rsidRPr="001A2665">
              <w:rPr>
                <w:rFonts w:ascii="Century Gothic" w:hAnsi="Century Gothic" w:cs="Calibri"/>
                <w:color w:val="auto"/>
                <w:sz w:val="18"/>
                <w:szCs w:val="22"/>
              </w:rPr>
              <w:t>.</w:t>
            </w:r>
            <w:r w:rsidR="002E355C" w:rsidRPr="001A2665">
              <w:rPr>
                <w:rFonts w:ascii="Century Gothic" w:hAnsi="Century Gothic" w:cs="Calibri"/>
                <w:color w:val="auto"/>
                <w:sz w:val="18"/>
                <w:szCs w:val="22"/>
              </w:rPr>
              <w:t>0</w:t>
            </w:r>
            <w:r w:rsidRPr="001A2665">
              <w:rPr>
                <w:rFonts w:ascii="Century Gothic" w:hAnsi="Century Gothic" w:cs="Calibri"/>
                <w:color w:val="auto"/>
                <w:sz w:val="18"/>
                <w:szCs w:val="22"/>
              </w:rPr>
              <w:t>4</w:t>
            </w:r>
            <w:r w:rsidR="00046897" w:rsidRPr="001A2665">
              <w:rPr>
                <w:rFonts w:ascii="Century Gothic" w:hAnsi="Century Gothic" w:cs="Calibri"/>
                <w:color w:val="auto"/>
                <w:sz w:val="18"/>
                <w:szCs w:val="22"/>
              </w:rPr>
              <w:t>.202</w:t>
            </w:r>
            <w:r w:rsidR="002E355C" w:rsidRPr="001A2665">
              <w:rPr>
                <w:rFonts w:ascii="Century Gothic" w:hAnsi="Century Gothic" w:cs="Calibri"/>
                <w:color w:val="auto"/>
                <w:sz w:val="18"/>
                <w:szCs w:val="22"/>
              </w:rPr>
              <w:t>2</w:t>
            </w:r>
          </w:p>
        </w:tc>
      </w:tr>
    </w:tbl>
    <w:p w14:paraId="066ED98D" w14:textId="77777777" w:rsidR="00046897" w:rsidRPr="001A2665" w:rsidRDefault="00046897" w:rsidP="00046897">
      <w:pPr>
        <w:spacing w:before="0" w:after="0"/>
        <w:jc w:val="left"/>
        <w:rPr>
          <w:rFonts w:ascii="Century Gothic" w:eastAsia="MS Mincho" w:hAnsi="Century Gothic" w:cs="Times New Roman"/>
          <w:color w:val="auto"/>
          <w:lang w:val="es-ES_tradnl" w:eastAsia="es-ES"/>
        </w:rPr>
      </w:pPr>
    </w:p>
    <w:p w14:paraId="659CB636" w14:textId="77777777" w:rsidR="00046897" w:rsidRPr="001A2665" w:rsidRDefault="00046897" w:rsidP="00046897">
      <w:pPr>
        <w:spacing w:before="0" w:after="0"/>
        <w:jc w:val="left"/>
        <w:rPr>
          <w:rFonts w:ascii="Century Gothic" w:eastAsia="MS Mincho" w:hAnsi="Century Gothic" w:cs="Times New Roman"/>
          <w:color w:val="auto"/>
          <w:lang w:val="es-ES_tradnl" w:eastAsia="es-ES"/>
        </w:rPr>
      </w:pPr>
    </w:p>
    <w:p w14:paraId="4807141A" w14:textId="77777777" w:rsidR="00046897" w:rsidRPr="001A2665" w:rsidRDefault="00046897" w:rsidP="00046897">
      <w:pPr>
        <w:spacing w:before="0" w:after="0"/>
        <w:jc w:val="left"/>
        <w:rPr>
          <w:rFonts w:ascii="Century Gothic" w:eastAsia="MS Mincho" w:hAnsi="Century Gothic" w:cs="Times New Roman"/>
          <w:color w:val="auto"/>
          <w:lang w:val="es-ES_tradnl" w:eastAsia="es-ES"/>
        </w:rPr>
      </w:pPr>
    </w:p>
    <w:tbl>
      <w:tblPr>
        <w:tblStyle w:val="INFORME21"/>
        <w:tblW w:w="5000" w:type="pct"/>
        <w:tblBorders>
          <w:top w:val="single" w:sz="8" w:space="0" w:color="641345"/>
          <w:left w:val="none" w:sz="0" w:space="0" w:color="auto"/>
          <w:bottom w:val="single" w:sz="8" w:space="0" w:color="641345"/>
          <w:right w:val="none" w:sz="0" w:space="0" w:color="auto"/>
          <w:insideH w:val="single" w:sz="8" w:space="0" w:color="641345"/>
          <w:insideV w:val="none" w:sz="0" w:space="0" w:color="auto"/>
        </w:tblBorders>
        <w:tblLook w:val="04A0" w:firstRow="1" w:lastRow="0" w:firstColumn="1" w:lastColumn="0" w:noHBand="0" w:noVBand="1"/>
      </w:tblPr>
      <w:tblGrid>
        <w:gridCol w:w="1694"/>
        <w:gridCol w:w="4309"/>
        <w:gridCol w:w="1800"/>
        <w:gridCol w:w="1601"/>
      </w:tblGrid>
      <w:tr w:rsidR="00046897" w:rsidRPr="001A2665" w14:paraId="7A896484" w14:textId="77777777" w:rsidTr="00046897">
        <w:trPr>
          <w:cnfStyle w:val="100000000000" w:firstRow="1" w:lastRow="0" w:firstColumn="0" w:lastColumn="0" w:oddVBand="0" w:evenVBand="0" w:oddHBand="0" w:evenHBand="0" w:firstRowFirstColumn="0" w:firstRowLastColumn="0" w:lastRowFirstColumn="0" w:lastRowLastColumn="0"/>
          <w:tblHeader/>
        </w:trPr>
        <w:tc>
          <w:tcPr>
            <w:tcW w:w="901" w:type="pct"/>
            <w:tcBorders>
              <w:bottom w:val="single" w:sz="8" w:space="0" w:color="641345"/>
            </w:tcBorders>
            <w:shd w:val="clear" w:color="auto" w:fill="auto"/>
          </w:tcPr>
          <w:p w14:paraId="529B0528" w14:textId="77777777" w:rsidR="00046897" w:rsidRPr="001A2665" w:rsidRDefault="00046897" w:rsidP="00046897">
            <w:pPr>
              <w:spacing w:beforeLines="60" w:before="144" w:afterLines="60" w:after="144"/>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actividad</w:t>
            </w:r>
          </w:p>
        </w:tc>
        <w:tc>
          <w:tcPr>
            <w:tcW w:w="2291" w:type="pct"/>
            <w:shd w:val="clear" w:color="auto" w:fill="auto"/>
          </w:tcPr>
          <w:p w14:paraId="2021B5F6" w14:textId="77777777" w:rsidR="00046897" w:rsidRPr="001A2665" w:rsidRDefault="00046897" w:rsidP="00046897">
            <w:pPr>
              <w:spacing w:beforeLines="60" w:before="144" w:afterLines="60" w:after="144"/>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tarea</w:t>
            </w:r>
          </w:p>
        </w:tc>
        <w:tc>
          <w:tcPr>
            <w:tcW w:w="957" w:type="pct"/>
            <w:shd w:val="clear" w:color="auto" w:fill="auto"/>
          </w:tcPr>
          <w:p w14:paraId="484E5D75" w14:textId="77777777" w:rsidR="00046897" w:rsidRPr="001A2665" w:rsidRDefault="00046897" w:rsidP="00046897">
            <w:pPr>
              <w:spacing w:beforeLines="60" w:before="144" w:afterLines="60" w:after="144"/>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inicio</w:t>
            </w:r>
          </w:p>
        </w:tc>
        <w:tc>
          <w:tcPr>
            <w:tcW w:w="851" w:type="pct"/>
            <w:shd w:val="clear" w:color="auto" w:fill="auto"/>
          </w:tcPr>
          <w:p w14:paraId="01642919" w14:textId="77777777" w:rsidR="00046897" w:rsidRPr="001A2665" w:rsidRDefault="00046897" w:rsidP="00046897">
            <w:pPr>
              <w:spacing w:beforeLines="60" w:before="144" w:afterLines="60" w:after="144"/>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fin</w:t>
            </w:r>
          </w:p>
        </w:tc>
      </w:tr>
      <w:tr w:rsidR="00C5619A" w:rsidRPr="001A2665" w14:paraId="70EF3A36" w14:textId="77777777" w:rsidTr="003849B1">
        <w:trPr>
          <w:cnfStyle w:val="000000100000" w:firstRow="0" w:lastRow="0" w:firstColumn="0" w:lastColumn="0" w:oddVBand="0" w:evenVBand="0" w:oddHBand="1" w:evenHBand="0" w:firstRowFirstColumn="0" w:firstRowLastColumn="0" w:lastRowFirstColumn="0" w:lastRowLastColumn="0"/>
          <w:trHeight w:val="483"/>
        </w:trPr>
        <w:tc>
          <w:tcPr>
            <w:tcW w:w="901" w:type="pct"/>
            <w:vMerge w:val="restart"/>
            <w:shd w:val="clear" w:color="auto" w:fill="auto"/>
            <w:vAlign w:val="center"/>
          </w:tcPr>
          <w:p w14:paraId="5C140620" w14:textId="6AAA4D81" w:rsidR="00C5619A" w:rsidRPr="001A2665" w:rsidRDefault="00D01E29" w:rsidP="003849B1">
            <w:pPr>
              <w:spacing w:beforeLines="60" w:before="144" w:afterLines="60" w:after="144"/>
              <w:jc w:val="left"/>
              <w:rPr>
                <w:rFonts w:ascii="Century Gothic" w:hAnsi="Century Gothic" w:cs="Times New Roman"/>
                <w:color w:val="auto"/>
                <w:sz w:val="18"/>
                <w:szCs w:val="22"/>
              </w:rPr>
            </w:pPr>
            <w:r>
              <w:rPr>
                <w:rFonts w:ascii="Century Gothic" w:hAnsi="Century Gothic" w:cs="Times New Roman"/>
                <w:b/>
                <w:color w:val="641345"/>
                <w:sz w:val="18"/>
                <w:szCs w:val="22"/>
              </w:rPr>
              <w:t>6</w:t>
            </w:r>
            <w:r w:rsidR="003849B1" w:rsidRPr="001A2665">
              <w:rPr>
                <w:rFonts w:ascii="Century Gothic" w:hAnsi="Century Gothic" w:cs="Times New Roman"/>
                <w:b/>
                <w:color w:val="641345"/>
                <w:sz w:val="18"/>
                <w:szCs w:val="22"/>
              </w:rPr>
              <w:t xml:space="preserve">.3 </w:t>
            </w:r>
            <w:r w:rsidR="003849B1" w:rsidRPr="001A2665">
              <w:rPr>
                <w:rFonts w:ascii="Century Gothic" w:hAnsi="Century Gothic" w:cs="Times New Roman"/>
                <w:color w:val="auto"/>
                <w:sz w:val="18"/>
                <w:szCs w:val="22"/>
              </w:rPr>
              <w:t>Preparación del SIVEI</w:t>
            </w:r>
          </w:p>
        </w:tc>
        <w:tc>
          <w:tcPr>
            <w:tcW w:w="2291" w:type="pct"/>
            <w:shd w:val="clear" w:color="auto" w:fill="auto"/>
          </w:tcPr>
          <w:p w14:paraId="073BDB56" w14:textId="7D297CCA" w:rsidR="00C5619A" w:rsidRPr="001A2665" w:rsidRDefault="00D01E29" w:rsidP="00046897">
            <w:pPr>
              <w:spacing w:beforeLines="60" w:before="144" w:afterLines="60" w:after="144"/>
              <w:jc w:val="left"/>
              <w:rPr>
                <w:rFonts w:ascii="Century Gothic" w:hAnsi="Century Gothic" w:cs="Times New Roman"/>
                <w:color w:val="auto"/>
                <w:sz w:val="18"/>
                <w:szCs w:val="22"/>
              </w:rPr>
            </w:pPr>
            <w:r>
              <w:rPr>
                <w:rFonts w:ascii="Century Gothic" w:hAnsi="Century Gothic" w:cs="Times New Roman"/>
                <w:b/>
                <w:color w:val="641345"/>
                <w:sz w:val="18"/>
                <w:szCs w:val="22"/>
              </w:rPr>
              <w:t>6</w:t>
            </w:r>
            <w:r w:rsidR="00C5619A" w:rsidRPr="001A2665">
              <w:rPr>
                <w:rFonts w:ascii="Century Gothic" w:hAnsi="Century Gothic" w:cs="Times New Roman"/>
                <w:b/>
                <w:color w:val="641345"/>
                <w:sz w:val="18"/>
                <w:szCs w:val="22"/>
              </w:rPr>
              <w:t>.</w:t>
            </w:r>
            <w:r w:rsidR="00657D2A" w:rsidRPr="001A2665">
              <w:rPr>
                <w:rFonts w:ascii="Century Gothic" w:hAnsi="Century Gothic" w:cs="Times New Roman"/>
                <w:b/>
                <w:color w:val="641345"/>
                <w:sz w:val="18"/>
                <w:szCs w:val="22"/>
              </w:rPr>
              <w:t>3</w:t>
            </w:r>
            <w:r w:rsidR="00C5619A" w:rsidRPr="001A2665">
              <w:rPr>
                <w:rFonts w:ascii="Century Gothic" w:hAnsi="Century Gothic" w:cs="Times New Roman"/>
                <w:b/>
                <w:color w:val="641345"/>
                <w:sz w:val="18"/>
                <w:szCs w:val="22"/>
              </w:rPr>
              <w:t>.</w:t>
            </w:r>
            <w:r w:rsidR="003849B1" w:rsidRPr="001A2665">
              <w:rPr>
                <w:rFonts w:ascii="Century Gothic" w:hAnsi="Century Gothic" w:cs="Times New Roman"/>
                <w:b/>
                <w:color w:val="641345"/>
                <w:sz w:val="18"/>
                <w:szCs w:val="22"/>
              </w:rPr>
              <w:t>1</w:t>
            </w:r>
            <w:r w:rsidR="00C5619A" w:rsidRPr="001A2665">
              <w:rPr>
                <w:rFonts w:ascii="Century Gothic" w:hAnsi="Century Gothic" w:cs="Times New Roman"/>
                <w:color w:val="auto"/>
                <w:sz w:val="18"/>
                <w:szCs w:val="22"/>
              </w:rPr>
              <w:t xml:space="preserve"> Protocolo de configuración de la elecci</w:t>
            </w:r>
            <w:r w:rsidR="00657D2A" w:rsidRPr="001A2665">
              <w:rPr>
                <w:rFonts w:ascii="Century Gothic" w:hAnsi="Century Gothic" w:cs="Times New Roman"/>
                <w:color w:val="auto"/>
                <w:sz w:val="18"/>
                <w:szCs w:val="22"/>
              </w:rPr>
              <w:t>ó</w:t>
            </w:r>
            <w:r w:rsidR="00C5619A" w:rsidRPr="001A2665">
              <w:rPr>
                <w:rFonts w:ascii="Century Gothic" w:hAnsi="Century Gothic" w:cs="Times New Roman"/>
                <w:color w:val="auto"/>
                <w:sz w:val="18"/>
                <w:szCs w:val="22"/>
              </w:rPr>
              <w:t>n</w:t>
            </w:r>
          </w:p>
        </w:tc>
        <w:tc>
          <w:tcPr>
            <w:tcW w:w="957" w:type="pct"/>
            <w:vMerge w:val="restart"/>
            <w:shd w:val="clear" w:color="auto" w:fill="auto"/>
            <w:vAlign w:val="center"/>
          </w:tcPr>
          <w:p w14:paraId="1E5A2053" w14:textId="5C30C6C2" w:rsidR="00C5619A" w:rsidRPr="001A2665" w:rsidRDefault="00455BB9" w:rsidP="003849B1">
            <w:pPr>
              <w:spacing w:beforeLines="60" w:before="144" w:afterLines="60" w:after="144"/>
              <w:jc w:val="center"/>
              <w:rPr>
                <w:rFonts w:ascii="Century Gothic" w:hAnsi="Century Gothic" w:cs="Calibri"/>
                <w:color w:val="auto"/>
                <w:sz w:val="18"/>
                <w:szCs w:val="22"/>
              </w:rPr>
            </w:pPr>
            <w:r w:rsidRPr="001A2665">
              <w:rPr>
                <w:rFonts w:ascii="Century Gothic" w:hAnsi="Century Gothic" w:cs="Times New Roman"/>
                <w:color w:val="000000"/>
                <w:sz w:val="18"/>
                <w:szCs w:val="18"/>
              </w:rPr>
              <w:t>25</w:t>
            </w:r>
            <w:r w:rsidR="003849B1" w:rsidRPr="001A2665">
              <w:rPr>
                <w:rFonts w:ascii="Century Gothic" w:hAnsi="Century Gothic" w:cs="Times New Roman"/>
                <w:color w:val="000000"/>
                <w:sz w:val="18"/>
                <w:szCs w:val="18"/>
              </w:rPr>
              <w:t>.</w:t>
            </w:r>
            <w:r w:rsidR="00F770D0" w:rsidRPr="001A2665">
              <w:rPr>
                <w:rFonts w:ascii="Century Gothic" w:hAnsi="Century Gothic" w:cs="Times New Roman"/>
                <w:color w:val="000000"/>
                <w:sz w:val="18"/>
                <w:szCs w:val="18"/>
              </w:rPr>
              <w:t>0</w:t>
            </w:r>
            <w:r w:rsidRPr="001A2665">
              <w:rPr>
                <w:rFonts w:ascii="Century Gothic" w:hAnsi="Century Gothic" w:cs="Times New Roman"/>
                <w:color w:val="000000"/>
                <w:sz w:val="18"/>
                <w:szCs w:val="18"/>
              </w:rPr>
              <w:t>4</w:t>
            </w:r>
            <w:r w:rsidR="003849B1" w:rsidRPr="001A2665">
              <w:rPr>
                <w:rFonts w:ascii="Century Gothic" w:hAnsi="Century Gothic" w:cs="Times New Roman"/>
                <w:color w:val="000000"/>
                <w:sz w:val="18"/>
                <w:szCs w:val="18"/>
              </w:rPr>
              <w:t>.202</w:t>
            </w:r>
            <w:r w:rsidR="00F770D0" w:rsidRPr="001A2665">
              <w:rPr>
                <w:rFonts w:ascii="Century Gothic" w:hAnsi="Century Gothic" w:cs="Times New Roman"/>
                <w:color w:val="000000"/>
                <w:sz w:val="18"/>
                <w:szCs w:val="18"/>
              </w:rPr>
              <w:t>2</w:t>
            </w:r>
          </w:p>
        </w:tc>
        <w:tc>
          <w:tcPr>
            <w:tcW w:w="851" w:type="pct"/>
            <w:vMerge w:val="restart"/>
            <w:shd w:val="clear" w:color="auto" w:fill="auto"/>
            <w:vAlign w:val="center"/>
          </w:tcPr>
          <w:p w14:paraId="0296DED5" w14:textId="149CE739" w:rsidR="00C5619A" w:rsidRPr="001A2665" w:rsidRDefault="00455BB9" w:rsidP="003849B1">
            <w:pPr>
              <w:spacing w:beforeLines="60" w:before="144" w:afterLines="60" w:after="144"/>
              <w:jc w:val="center"/>
              <w:rPr>
                <w:rFonts w:ascii="Century Gothic" w:hAnsi="Century Gothic" w:cs="Calibri"/>
                <w:color w:val="auto"/>
                <w:sz w:val="18"/>
                <w:szCs w:val="22"/>
              </w:rPr>
            </w:pPr>
            <w:r w:rsidRPr="001A2665">
              <w:rPr>
                <w:rFonts w:ascii="Century Gothic" w:hAnsi="Century Gothic" w:cs="Times New Roman"/>
                <w:color w:val="000000"/>
                <w:sz w:val="18"/>
                <w:szCs w:val="18"/>
              </w:rPr>
              <w:t>25</w:t>
            </w:r>
            <w:r w:rsidR="003849B1" w:rsidRPr="001A2665">
              <w:rPr>
                <w:rFonts w:ascii="Century Gothic" w:hAnsi="Century Gothic" w:cs="Times New Roman"/>
                <w:color w:val="000000"/>
                <w:sz w:val="18"/>
                <w:szCs w:val="18"/>
              </w:rPr>
              <w:t>.</w:t>
            </w:r>
            <w:r w:rsidR="00F770D0" w:rsidRPr="001A2665">
              <w:rPr>
                <w:rFonts w:ascii="Century Gothic" w:hAnsi="Century Gothic" w:cs="Times New Roman"/>
                <w:color w:val="000000"/>
                <w:sz w:val="18"/>
                <w:szCs w:val="18"/>
              </w:rPr>
              <w:t>0</w:t>
            </w:r>
            <w:r w:rsidRPr="001A2665">
              <w:rPr>
                <w:rFonts w:ascii="Century Gothic" w:hAnsi="Century Gothic" w:cs="Times New Roman"/>
                <w:color w:val="000000"/>
                <w:sz w:val="18"/>
                <w:szCs w:val="18"/>
              </w:rPr>
              <w:t>4</w:t>
            </w:r>
            <w:r w:rsidR="003849B1" w:rsidRPr="001A2665">
              <w:rPr>
                <w:rFonts w:ascii="Century Gothic" w:hAnsi="Century Gothic" w:cs="Times New Roman"/>
                <w:color w:val="000000"/>
                <w:sz w:val="18"/>
                <w:szCs w:val="18"/>
              </w:rPr>
              <w:t>.202</w:t>
            </w:r>
            <w:r w:rsidR="00F770D0" w:rsidRPr="001A2665">
              <w:rPr>
                <w:rFonts w:ascii="Century Gothic" w:hAnsi="Century Gothic" w:cs="Times New Roman"/>
                <w:color w:val="000000"/>
                <w:sz w:val="18"/>
                <w:szCs w:val="18"/>
              </w:rPr>
              <w:t>2</w:t>
            </w:r>
          </w:p>
        </w:tc>
      </w:tr>
      <w:tr w:rsidR="00C5619A" w:rsidRPr="001A2665" w14:paraId="5860E97D" w14:textId="77777777" w:rsidTr="00046897">
        <w:trPr>
          <w:trHeight w:val="483"/>
        </w:trPr>
        <w:tc>
          <w:tcPr>
            <w:tcW w:w="901" w:type="pct"/>
            <w:vMerge/>
            <w:shd w:val="clear" w:color="auto" w:fill="auto"/>
          </w:tcPr>
          <w:p w14:paraId="24992999" w14:textId="77777777" w:rsidR="00C5619A" w:rsidRPr="001A2665" w:rsidRDefault="00C5619A" w:rsidP="00046897">
            <w:pPr>
              <w:spacing w:beforeLines="60" w:before="144" w:afterLines="60" w:after="144"/>
              <w:jc w:val="left"/>
              <w:rPr>
                <w:rFonts w:ascii="Century Gothic" w:hAnsi="Century Gothic" w:cs="Times New Roman"/>
                <w:color w:val="auto"/>
                <w:sz w:val="18"/>
                <w:szCs w:val="22"/>
              </w:rPr>
            </w:pPr>
          </w:p>
        </w:tc>
        <w:tc>
          <w:tcPr>
            <w:tcW w:w="2291" w:type="pct"/>
            <w:shd w:val="clear" w:color="auto" w:fill="auto"/>
          </w:tcPr>
          <w:p w14:paraId="22DDA66E" w14:textId="5106AFED" w:rsidR="00C5619A" w:rsidRPr="001A2665" w:rsidRDefault="00D01E29" w:rsidP="00046897">
            <w:pPr>
              <w:spacing w:beforeLines="60" w:before="144" w:afterLines="60" w:after="144"/>
              <w:jc w:val="left"/>
              <w:rPr>
                <w:rFonts w:ascii="Century Gothic" w:hAnsi="Century Gothic" w:cs="Times New Roman"/>
                <w:b/>
                <w:color w:val="641345"/>
                <w:sz w:val="18"/>
                <w:szCs w:val="22"/>
              </w:rPr>
            </w:pPr>
            <w:r>
              <w:rPr>
                <w:rFonts w:ascii="Century Gothic" w:hAnsi="Century Gothic" w:cs="Times New Roman"/>
                <w:b/>
                <w:color w:val="641345"/>
                <w:sz w:val="18"/>
                <w:szCs w:val="22"/>
              </w:rPr>
              <w:t>6</w:t>
            </w:r>
            <w:r w:rsidR="00C5619A" w:rsidRPr="001A2665">
              <w:rPr>
                <w:rFonts w:ascii="Century Gothic" w:hAnsi="Century Gothic" w:cs="Times New Roman"/>
                <w:b/>
                <w:color w:val="641345"/>
                <w:sz w:val="18"/>
                <w:szCs w:val="22"/>
              </w:rPr>
              <w:t>.</w:t>
            </w:r>
            <w:r w:rsidR="00657D2A" w:rsidRPr="001A2665">
              <w:rPr>
                <w:rFonts w:ascii="Century Gothic" w:hAnsi="Century Gothic" w:cs="Times New Roman"/>
                <w:b/>
                <w:color w:val="641345"/>
                <w:sz w:val="18"/>
                <w:szCs w:val="22"/>
              </w:rPr>
              <w:t>3</w:t>
            </w:r>
            <w:r w:rsidR="00C5619A" w:rsidRPr="001A2665">
              <w:rPr>
                <w:rFonts w:ascii="Century Gothic" w:hAnsi="Century Gothic" w:cs="Times New Roman"/>
                <w:b/>
                <w:color w:val="641345"/>
                <w:sz w:val="18"/>
                <w:szCs w:val="22"/>
              </w:rPr>
              <w:t>.</w:t>
            </w:r>
            <w:r w:rsidR="003849B1" w:rsidRPr="001A2665">
              <w:rPr>
                <w:rFonts w:ascii="Century Gothic" w:hAnsi="Century Gothic" w:cs="Times New Roman"/>
                <w:b/>
                <w:color w:val="641345"/>
                <w:sz w:val="18"/>
                <w:szCs w:val="22"/>
              </w:rPr>
              <w:t>2</w:t>
            </w:r>
            <w:r w:rsidR="00C5619A" w:rsidRPr="001A2665">
              <w:rPr>
                <w:rFonts w:ascii="Century Gothic" w:hAnsi="Century Gothic" w:cs="Times New Roman"/>
                <w:color w:val="auto"/>
                <w:sz w:val="18"/>
                <w:szCs w:val="22"/>
              </w:rPr>
              <w:t xml:space="preserve"> Protocolo de generación de </w:t>
            </w:r>
            <w:r w:rsidR="006E64EC" w:rsidRPr="001A2665">
              <w:rPr>
                <w:rFonts w:ascii="Century Gothic" w:hAnsi="Century Gothic" w:cs="Times New Roman"/>
                <w:color w:val="auto"/>
                <w:sz w:val="18"/>
                <w:szCs w:val="22"/>
              </w:rPr>
              <w:t xml:space="preserve">las </w:t>
            </w:r>
            <w:r w:rsidR="00C5619A" w:rsidRPr="001A2665">
              <w:rPr>
                <w:rFonts w:ascii="Century Gothic" w:hAnsi="Century Gothic" w:cs="Times New Roman"/>
                <w:color w:val="auto"/>
                <w:sz w:val="18"/>
                <w:szCs w:val="22"/>
              </w:rPr>
              <w:t>llaves criptográficas</w:t>
            </w:r>
          </w:p>
        </w:tc>
        <w:tc>
          <w:tcPr>
            <w:tcW w:w="957" w:type="pct"/>
            <w:vMerge/>
            <w:shd w:val="clear" w:color="auto" w:fill="auto"/>
          </w:tcPr>
          <w:p w14:paraId="2C468741" w14:textId="77777777" w:rsidR="00C5619A" w:rsidRPr="001A2665" w:rsidRDefault="00C5619A" w:rsidP="00046897">
            <w:pPr>
              <w:spacing w:beforeLines="60" w:before="144" w:afterLines="60" w:after="144"/>
              <w:jc w:val="center"/>
              <w:rPr>
                <w:rFonts w:ascii="Century Gothic" w:hAnsi="Century Gothic" w:cs="Times New Roman"/>
                <w:color w:val="000000"/>
                <w:sz w:val="18"/>
                <w:szCs w:val="18"/>
              </w:rPr>
            </w:pPr>
          </w:p>
        </w:tc>
        <w:tc>
          <w:tcPr>
            <w:tcW w:w="851" w:type="pct"/>
            <w:vMerge/>
            <w:shd w:val="clear" w:color="auto" w:fill="auto"/>
          </w:tcPr>
          <w:p w14:paraId="28BF926B" w14:textId="77777777" w:rsidR="00C5619A" w:rsidRPr="001A2665" w:rsidRDefault="00C5619A" w:rsidP="00046897">
            <w:pPr>
              <w:spacing w:beforeLines="60" w:before="144" w:afterLines="60" w:after="144"/>
              <w:jc w:val="center"/>
              <w:rPr>
                <w:rFonts w:ascii="Century Gothic" w:hAnsi="Century Gothic" w:cs="Times New Roman"/>
                <w:color w:val="000000"/>
                <w:sz w:val="18"/>
                <w:szCs w:val="18"/>
              </w:rPr>
            </w:pPr>
          </w:p>
        </w:tc>
      </w:tr>
      <w:tr w:rsidR="00C5619A" w:rsidRPr="001A2665" w14:paraId="4D766464" w14:textId="77777777" w:rsidTr="00046897">
        <w:trPr>
          <w:cnfStyle w:val="000000100000" w:firstRow="0" w:lastRow="0" w:firstColumn="0" w:lastColumn="0" w:oddVBand="0" w:evenVBand="0" w:oddHBand="1" w:evenHBand="0" w:firstRowFirstColumn="0" w:firstRowLastColumn="0" w:lastRowFirstColumn="0" w:lastRowLastColumn="0"/>
          <w:trHeight w:val="483"/>
        </w:trPr>
        <w:tc>
          <w:tcPr>
            <w:tcW w:w="901" w:type="pct"/>
            <w:vMerge/>
            <w:shd w:val="clear" w:color="auto" w:fill="auto"/>
          </w:tcPr>
          <w:p w14:paraId="18EA395A" w14:textId="77777777" w:rsidR="00C5619A" w:rsidRPr="001A2665" w:rsidRDefault="00C5619A" w:rsidP="00046897">
            <w:pPr>
              <w:spacing w:beforeLines="60" w:before="144" w:afterLines="60" w:after="144"/>
              <w:jc w:val="left"/>
              <w:rPr>
                <w:rFonts w:ascii="Century Gothic" w:hAnsi="Century Gothic" w:cs="Times New Roman"/>
                <w:color w:val="auto"/>
                <w:sz w:val="18"/>
                <w:szCs w:val="22"/>
              </w:rPr>
            </w:pPr>
          </w:p>
        </w:tc>
        <w:tc>
          <w:tcPr>
            <w:tcW w:w="2291" w:type="pct"/>
            <w:shd w:val="clear" w:color="auto" w:fill="auto"/>
          </w:tcPr>
          <w:p w14:paraId="6CA6FC79" w14:textId="4A83FC05" w:rsidR="00C5619A" w:rsidRPr="001A2665" w:rsidRDefault="00D01E29" w:rsidP="00046897">
            <w:pPr>
              <w:spacing w:beforeLines="60" w:before="144" w:afterLines="60" w:after="144"/>
              <w:jc w:val="left"/>
              <w:rPr>
                <w:rFonts w:ascii="Century Gothic" w:hAnsi="Century Gothic" w:cs="Times New Roman"/>
                <w:b/>
                <w:color w:val="641345"/>
                <w:sz w:val="18"/>
                <w:szCs w:val="22"/>
              </w:rPr>
            </w:pPr>
            <w:r>
              <w:rPr>
                <w:rFonts w:ascii="Century Gothic" w:hAnsi="Century Gothic" w:cs="Times New Roman"/>
                <w:b/>
                <w:color w:val="641345"/>
                <w:sz w:val="18"/>
                <w:szCs w:val="22"/>
              </w:rPr>
              <w:t>6</w:t>
            </w:r>
            <w:r w:rsidR="00C5619A" w:rsidRPr="001A2665">
              <w:rPr>
                <w:rFonts w:ascii="Century Gothic" w:hAnsi="Century Gothic" w:cs="Times New Roman"/>
                <w:b/>
                <w:color w:val="641345"/>
                <w:sz w:val="18"/>
                <w:szCs w:val="22"/>
              </w:rPr>
              <w:t>.</w:t>
            </w:r>
            <w:r w:rsidR="00657D2A" w:rsidRPr="001A2665">
              <w:rPr>
                <w:rFonts w:ascii="Century Gothic" w:hAnsi="Century Gothic" w:cs="Times New Roman"/>
                <w:b/>
                <w:color w:val="641345"/>
                <w:sz w:val="18"/>
                <w:szCs w:val="22"/>
              </w:rPr>
              <w:t>3</w:t>
            </w:r>
            <w:r w:rsidR="00C5619A" w:rsidRPr="001A2665">
              <w:rPr>
                <w:rFonts w:ascii="Century Gothic" w:hAnsi="Century Gothic" w:cs="Times New Roman"/>
                <w:b/>
                <w:color w:val="641345"/>
                <w:sz w:val="18"/>
                <w:szCs w:val="22"/>
              </w:rPr>
              <w:t>.</w:t>
            </w:r>
            <w:r w:rsidR="003849B1" w:rsidRPr="001A2665">
              <w:rPr>
                <w:rFonts w:ascii="Century Gothic" w:hAnsi="Century Gothic" w:cs="Times New Roman"/>
                <w:b/>
                <w:color w:val="641345"/>
                <w:sz w:val="18"/>
                <w:szCs w:val="22"/>
              </w:rPr>
              <w:t>3</w:t>
            </w:r>
            <w:r w:rsidR="00C5619A" w:rsidRPr="001A2665">
              <w:rPr>
                <w:rFonts w:ascii="Century Gothic" w:hAnsi="Century Gothic" w:cs="Times New Roman"/>
                <w:color w:val="auto"/>
                <w:sz w:val="18"/>
                <w:szCs w:val="22"/>
              </w:rPr>
              <w:t xml:space="preserve"> Protocolo de apertura del SIVEI</w:t>
            </w:r>
          </w:p>
        </w:tc>
        <w:tc>
          <w:tcPr>
            <w:tcW w:w="957" w:type="pct"/>
            <w:vMerge/>
            <w:tcBorders>
              <w:bottom w:val="single" w:sz="4" w:space="0" w:color="640045"/>
            </w:tcBorders>
            <w:shd w:val="clear" w:color="auto" w:fill="auto"/>
          </w:tcPr>
          <w:p w14:paraId="5D30926F" w14:textId="77777777" w:rsidR="00C5619A" w:rsidRPr="001A2665" w:rsidRDefault="00C5619A" w:rsidP="00046897">
            <w:pPr>
              <w:spacing w:beforeLines="60" w:before="144" w:afterLines="60" w:after="144"/>
              <w:jc w:val="center"/>
              <w:rPr>
                <w:rFonts w:ascii="Century Gothic" w:hAnsi="Century Gothic" w:cs="Times New Roman"/>
                <w:color w:val="000000"/>
                <w:sz w:val="18"/>
                <w:szCs w:val="18"/>
              </w:rPr>
            </w:pPr>
          </w:p>
        </w:tc>
        <w:tc>
          <w:tcPr>
            <w:tcW w:w="851" w:type="pct"/>
            <w:vMerge/>
            <w:tcBorders>
              <w:bottom w:val="single" w:sz="4" w:space="0" w:color="640045"/>
            </w:tcBorders>
            <w:shd w:val="clear" w:color="auto" w:fill="auto"/>
          </w:tcPr>
          <w:p w14:paraId="2B6E9C7E" w14:textId="77777777" w:rsidR="00C5619A" w:rsidRPr="001A2665" w:rsidRDefault="00C5619A" w:rsidP="00046897">
            <w:pPr>
              <w:spacing w:beforeLines="60" w:before="144" w:afterLines="60" w:after="144"/>
              <w:jc w:val="center"/>
              <w:rPr>
                <w:rFonts w:ascii="Century Gothic" w:hAnsi="Century Gothic" w:cs="Times New Roman"/>
                <w:color w:val="000000"/>
                <w:sz w:val="18"/>
                <w:szCs w:val="18"/>
              </w:rPr>
            </w:pPr>
          </w:p>
        </w:tc>
      </w:tr>
    </w:tbl>
    <w:p w14:paraId="51F62944" w14:textId="77777777" w:rsidR="00046897" w:rsidRPr="001A2665" w:rsidRDefault="00046897" w:rsidP="00046897">
      <w:pPr>
        <w:spacing w:before="0" w:after="0"/>
        <w:jc w:val="left"/>
        <w:rPr>
          <w:rFonts w:ascii="Century Gothic" w:eastAsia="MS Mincho" w:hAnsi="Century Gothic" w:cs="Times New Roman"/>
          <w:color w:val="auto"/>
          <w:lang w:val="es-ES_tradnl" w:eastAsia="es-ES"/>
        </w:rPr>
      </w:pPr>
    </w:p>
    <w:p w14:paraId="6B9A06D8" w14:textId="321195B0" w:rsidR="00046897" w:rsidRPr="001A2665" w:rsidRDefault="00046897" w:rsidP="00046897">
      <w:pPr>
        <w:spacing w:before="0" w:after="0"/>
        <w:jc w:val="left"/>
        <w:rPr>
          <w:rFonts w:ascii="Century Gothic" w:eastAsia="MS Mincho" w:hAnsi="Century Gothic" w:cs="Times New Roman"/>
          <w:color w:val="auto"/>
          <w:lang w:val="es-ES_tradnl" w:eastAsia="es-ES"/>
        </w:rPr>
      </w:pPr>
    </w:p>
    <w:p w14:paraId="67A8572E" w14:textId="77777777" w:rsidR="009B1B73" w:rsidRPr="001A2665" w:rsidRDefault="009B1B73" w:rsidP="00046897">
      <w:pPr>
        <w:spacing w:before="0" w:after="0"/>
        <w:jc w:val="left"/>
        <w:rPr>
          <w:rFonts w:ascii="Century Gothic" w:eastAsia="MS Mincho" w:hAnsi="Century Gothic" w:cs="Times New Roman"/>
          <w:color w:val="auto"/>
          <w:lang w:val="es-ES_tradnl" w:eastAsia="es-ES"/>
        </w:rPr>
      </w:pPr>
    </w:p>
    <w:tbl>
      <w:tblPr>
        <w:tblStyle w:val="INFORME21"/>
        <w:tblW w:w="5000" w:type="pct"/>
        <w:tblBorders>
          <w:top w:val="single" w:sz="8" w:space="0" w:color="641345"/>
          <w:left w:val="none" w:sz="0" w:space="0" w:color="auto"/>
          <w:bottom w:val="single" w:sz="8" w:space="0" w:color="641345"/>
          <w:right w:val="none" w:sz="0" w:space="0" w:color="auto"/>
          <w:insideH w:val="single" w:sz="8" w:space="0" w:color="641345"/>
          <w:insideV w:val="none" w:sz="0" w:space="0" w:color="auto"/>
        </w:tblBorders>
        <w:tblLook w:val="04A0" w:firstRow="1" w:lastRow="0" w:firstColumn="1" w:lastColumn="0" w:noHBand="0" w:noVBand="1"/>
      </w:tblPr>
      <w:tblGrid>
        <w:gridCol w:w="1564"/>
        <w:gridCol w:w="4439"/>
        <w:gridCol w:w="1800"/>
        <w:gridCol w:w="1601"/>
      </w:tblGrid>
      <w:tr w:rsidR="00046897" w:rsidRPr="001A2665" w14:paraId="19CA64CC" w14:textId="77777777" w:rsidTr="00046897">
        <w:trPr>
          <w:cnfStyle w:val="100000000000" w:firstRow="1" w:lastRow="0" w:firstColumn="0" w:lastColumn="0" w:oddVBand="0" w:evenVBand="0" w:oddHBand="0" w:evenHBand="0" w:firstRowFirstColumn="0" w:firstRowLastColumn="0" w:lastRowFirstColumn="0" w:lastRowLastColumn="0"/>
          <w:tblHeader/>
        </w:trPr>
        <w:tc>
          <w:tcPr>
            <w:tcW w:w="832" w:type="pct"/>
            <w:tcBorders>
              <w:bottom w:val="single" w:sz="8" w:space="0" w:color="641345"/>
            </w:tcBorders>
            <w:shd w:val="clear" w:color="auto" w:fill="auto"/>
          </w:tcPr>
          <w:p w14:paraId="0F0570F3" w14:textId="77777777" w:rsidR="00046897" w:rsidRPr="001A2665" w:rsidRDefault="00046897" w:rsidP="00046897">
            <w:pPr>
              <w:spacing w:before="60" w:after="60"/>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actividad</w:t>
            </w:r>
          </w:p>
        </w:tc>
        <w:tc>
          <w:tcPr>
            <w:tcW w:w="2360" w:type="pct"/>
            <w:shd w:val="clear" w:color="auto" w:fill="auto"/>
          </w:tcPr>
          <w:p w14:paraId="5ECAE415" w14:textId="77777777" w:rsidR="00046897" w:rsidRPr="001A2665" w:rsidRDefault="00046897" w:rsidP="00046897">
            <w:pPr>
              <w:spacing w:before="60" w:after="60"/>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tarea</w:t>
            </w:r>
          </w:p>
        </w:tc>
        <w:tc>
          <w:tcPr>
            <w:tcW w:w="957" w:type="pct"/>
            <w:shd w:val="clear" w:color="auto" w:fill="auto"/>
          </w:tcPr>
          <w:p w14:paraId="289CD03F" w14:textId="77777777" w:rsidR="00046897" w:rsidRPr="001A2665" w:rsidRDefault="00046897" w:rsidP="00046897">
            <w:pPr>
              <w:spacing w:before="60" w:after="60"/>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inicio</w:t>
            </w:r>
          </w:p>
        </w:tc>
        <w:tc>
          <w:tcPr>
            <w:tcW w:w="851" w:type="pct"/>
            <w:shd w:val="clear" w:color="auto" w:fill="auto"/>
          </w:tcPr>
          <w:p w14:paraId="22EDD9D4" w14:textId="77777777" w:rsidR="00046897" w:rsidRPr="001A2665" w:rsidRDefault="00046897" w:rsidP="00046897">
            <w:pPr>
              <w:spacing w:before="60" w:after="60"/>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fin</w:t>
            </w:r>
          </w:p>
        </w:tc>
      </w:tr>
      <w:tr w:rsidR="00046897" w:rsidRPr="001A2665" w14:paraId="6C6D828E" w14:textId="77777777" w:rsidTr="00657D2A">
        <w:trPr>
          <w:cnfStyle w:val="000000100000" w:firstRow="0" w:lastRow="0" w:firstColumn="0" w:lastColumn="0" w:oddVBand="0" w:evenVBand="0" w:oddHBand="1" w:evenHBand="0" w:firstRowFirstColumn="0" w:firstRowLastColumn="0" w:lastRowFirstColumn="0" w:lastRowLastColumn="0"/>
        </w:trPr>
        <w:tc>
          <w:tcPr>
            <w:tcW w:w="832" w:type="pct"/>
            <w:vMerge w:val="restart"/>
            <w:shd w:val="clear" w:color="auto" w:fill="auto"/>
            <w:vAlign w:val="center"/>
          </w:tcPr>
          <w:p w14:paraId="3AC68DE1" w14:textId="2B2A8B54" w:rsidR="00046897" w:rsidRPr="001A2665" w:rsidRDefault="00D01E29" w:rsidP="00657D2A">
            <w:pPr>
              <w:spacing w:before="60" w:after="60"/>
              <w:jc w:val="left"/>
              <w:rPr>
                <w:rFonts w:ascii="Century Gothic" w:hAnsi="Century Gothic" w:cs="Times New Roman"/>
                <w:color w:val="auto"/>
                <w:sz w:val="18"/>
                <w:szCs w:val="22"/>
              </w:rPr>
            </w:pPr>
            <w:r>
              <w:rPr>
                <w:rFonts w:ascii="Century Gothic" w:hAnsi="Century Gothic" w:cs="Times New Roman"/>
                <w:b/>
                <w:color w:val="641345"/>
                <w:sz w:val="18"/>
                <w:szCs w:val="22"/>
              </w:rPr>
              <w:t>6</w:t>
            </w:r>
            <w:r w:rsidR="00046897" w:rsidRPr="001A2665">
              <w:rPr>
                <w:rFonts w:ascii="Century Gothic" w:hAnsi="Century Gothic" w:cs="Times New Roman"/>
                <w:b/>
                <w:color w:val="641345"/>
                <w:sz w:val="18"/>
                <w:szCs w:val="22"/>
              </w:rPr>
              <w:t>.</w:t>
            </w:r>
            <w:r w:rsidR="00C5619A" w:rsidRPr="001A2665">
              <w:rPr>
                <w:rFonts w:ascii="Century Gothic" w:hAnsi="Century Gothic" w:cs="Times New Roman"/>
                <w:b/>
                <w:color w:val="641345"/>
                <w:sz w:val="18"/>
                <w:szCs w:val="22"/>
              </w:rPr>
              <w:t>4</w:t>
            </w:r>
            <w:r w:rsidR="00046897" w:rsidRPr="001A2665">
              <w:rPr>
                <w:rFonts w:ascii="Century Gothic" w:hAnsi="Century Gothic" w:cs="Times New Roman"/>
                <w:b/>
                <w:color w:val="641345"/>
                <w:sz w:val="18"/>
                <w:szCs w:val="22"/>
              </w:rPr>
              <w:t xml:space="preserve"> </w:t>
            </w:r>
            <w:r w:rsidR="008641E2" w:rsidRPr="001A2665">
              <w:rPr>
                <w:rFonts w:ascii="Century Gothic" w:hAnsi="Century Gothic" w:cs="Times New Roman"/>
                <w:color w:val="auto"/>
                <w:sz w:val="18"/>
                <w:szCs w:val="22"/>
              </w:rPr>
              <w:t>Periodo de votación</w:t>
            </w:r>
          </w:p>
          <w:p w14:paraId="0489A43B" w14:textId="16256016" w:rsidR="003849B1" w:rsidRPr="001A2665" w:rsidRDefault="003849B1" w:rsidP="00657D2A">
            <w:pPr>
              <w:spacing w:before="60" w:after="60"/>
              <w:jc w:val="left"/>
              <w:rPr>
                <w:rFonts w:ascii="Century Gothic" w:hAnsi="Century Gothic" w:cs="Times New Roman"/>
                <w:color w:val="auto"/>
                <w:sz w:val="18"/>
                <w:szCs w:val="22"/>
              </w:rPr>
            </w:pPr>
          </w:p>
        </w:tc>
        <w:tc>
          <w:tcPr>
            <w:tcW w:w="2360" w:type="pct"/>
            <w:shd w:val="clear" w:color="auto" w:fill="auto"/>
          </w:tcPr>
          <w:p w14:paraId="2F6E0ECD" w14:textId="3C68A2F2" w:rsidR="00046897" w:rsidRPr="001A2665" w:rsidRDefault="00D01E29" w:rsidP="00046897">
            <w:pPr>
              <w:spacing w:before="60" w:after="60"/>
              <w:jc w:val="left"/>
              <w:rPr>
                <w:rFonts w:ascii="Century Gothic" w:hAnsi="Century Gothic" w:cs="Times New Roman"/>
                <w:b/>
                <w:color w:val="641345"/>
                <w:sz w:val="18"/>
                <w:szCs w:val="22"/>
              </w:rPr>
            </w:pPr>
            <w:r>
              <w:rPr>
                <w:rFonts w:ascii="Century Gothic" w:hAnsi="Century Gothic" w:cs="Times New Roman"/>
                <w:b/>
                <w:color w:val="641345"/>
                <w:sz w:val="18"/>
                <w:szCs w:val="22"/>
              </w:rPr>
              <w:t>6</w:t>
            </w:r>
            <w:r w:rsidR="00046897" w:rsidRPr="001A2665">
              <w:rPr>
                <w:rFonts w:ascii="Century Gothic" w:hAnsi="Century Gothic" w:cs="Times New Roman"/>
                <w:b/>
                <w:color w:val="641345"/>
                <w:sz w:val="18"/>
                <w:szCs w:val="22"/>
              </w:rPr>
              <w:t>.</w:t>
            </w:r>
            <w:r w:rsidR="00657D2A" w:rsidRPr="001A2665">
              <w:rPr>
                <w:rFonts w:ascii="Century Gothic" w:hAnsi="Century Gothic" w:cs="Times New Roman"/>
                <w:b/>
                <w:color w:val="641345"/>
                <w:sz w:val="18"/>
                <w:szCs w:val="22"/>
              </w:rPr>
              <w:t>4</w:t>
            </w:r>
            <w:r w:rsidR="00046897" w:rsidRPr="001A2665">
              <w:rPr>
                <w:rFonts w:ascii="Century Gothic" w:hAnsi="Century Gothic" w:cs="Times New Roman"/>
                <w:b/>
                <w:color w:val="641345"/>
                <w:sz w:val="18"/>
                <w:szCs w:val="22"/>
              </w:rPr>
              <w:t xml:space="preserve">.1 </w:t>
            </w:r>
            <w:r w:rsidR="00046897" w:rsidRPr="001A2665">
              <w:rPr>
                <w:rFonts w:ascii="Century Gothic" w:hAnsi="Century Gothic" w:cs="Times New Roman"/>
                <w:color w:val="auto"/>
                <w:sz w:val="18"/>
                <w:szCs w:val="22"/>
              </w:rPr>
              <w:t xml:space="preserve">Emisión del voto por </w:t>
            </w:r>
            <w:r w:rsidR="006E64EC" w:rsidRPr="001A2665">
              <w:rPr>
                <w:rFonts w:ascii="Century Gothic" w:hAnsi="Century Gothic" w:cs="Times New Roman"/>
                <w:color w:val="auto"/>
                <w:sz w:val="18"/>
                <w:szCs w:val="22"/>
              </w:rPr>
              <w:t xml:space="preserve">los </w:t>
            </w:r>
            <w:r w:rsidR="00046897" w:rsidRPr="001A2665">
              <w:rPr>
                <w:rFonts w:ascii="Century Gothic" w:hAnsi="Century Gothic" w:cs="Times New Roman"/>
                <w:color w:val="auto"/>
                <w:sz w:val="18"/>
                <w:szCs w:val="22"/>
              </w:rPr>
              <w:t>participantes</w:t>
            </w:r>
          </w:p>
        </w:tc>
        <w:tc>
          <w:tcPr>
            <w:tcW w:w="957" w:type="pct"/>
            <w:vMerge w:val="restart"/>
            <w:shd w:val="clear" w:color="auto" w:fill="auto"/>
            <w:vAlign w:val="center"/>
          </w:tcPr>
          <w:p w14:paraId="2C3A9E1F" w14:textId="6F99B899" w:rsidR="00046897" w:rsidRPr="001A2665" w:rsidRDefault="00455BB9" w:rsidP="00046897">
            <w:pPr>
              <w:spacing w:before="60" w:after="60"/>
              <w:jc w:val="center"/>
              <w:rPr>
                <w:rFonts w:ascii="Century Gothic" w:hAnsi="Century Gothic" w:cs="Times New Roman"/>
                <w:color w:val="000000"/>
                <w:sz w:val="18"/>
                <w:szCs w:val="18"/>
              </w:rPr>
            </w:pPr>
            <w:r w:rsidRPr="001A2665">
              <w:rPr>
                <w:rFonts w:ascii="Century Gothic" w:hAnsi="Century Gothic" w:cs="Times New Roman"/>
                <w:color w:val="000000"/>
                <w:sz w:val="18"/>
                <w:szCs w:val="18"/>
              </w:rPr>
              <w:t>25</w:t>
            </w:r>
            <w:r w:rsidR="00046897" w:rsidRPr="001A2665">
              <w:rPr>
                <w:rFonts w:ascii="Century Gothic" w:hAnsi="Century Gothic" w:cs="Times New Roman"/>
                <w:color w:val="000000"/>
                <w:sz w:val="18"/>
                <w:szCs w:val="18"/>
              </w:rPr>
              <w:t>.</w:t>
            </w:r>
            <w:r w:rsidR="001F0D7F" w:rsidRPr="001A2665">
              <w:rPr>
                <w:rFonts w:ascii="Century Gothic" w:hAnsi="Century Gothic" w:cs="Times New Roman"/>
                <w:color w:val="000000"/>
                <w:sz w:val="18"/>
                <w:szCs w:val="18"/>
              </w:rPr>
              <w:t>0</w:t>
            </w:r>
            <w:r w:rsidRPr="001A2665">
              <w:rPr>
                <w:rFonts w:ascii="Century Gothic" w:hAnsi="Century Gothic" w:cs="Times New Roman"/>
                <w:color w:val="000000"/>
                <w:sz w:val="18"/>
                <w:szCs w:val="18"/>
              </w:rPr>
              <w:t>4</w:t>
            </w:r>
            <w:r w:rsidR="00046897" w:rsidRPr="001A2665">
              <w:rPr>
                <w:rFonts w:ascii="Century Gothic" w:hAnsi="Century Gothic" w:cs="Times New Roman"/>
                <w:color w:val="000000"/>
                <w:sz w:val="18"/>
                <w:szCs w:val="18"/>
              </w:rPr>
              <w:t>.202</w:t>
            </w:r>
            <w:r w:rsidR="001F0D7F" w:rsidRPr="001A2665">
              <w:rPr>
                <w:rFonts w:ascii="Century Gothic" w:hAnsi="Century Gothic" w:cs="Times New Roman"/>
                <w:color w:val="000000"/>
                <w:sz w:val="18"/>
                <w:szCs w:val="18"/>
              </w:rPr>
              <w:t>2</w:t>
            </w:r>
          </w:p>
        </w:tc>
        <w:tc>
          <w:tcPr>
            <w:tcW w:w="851" w:type="pct"/>
            <w:vMerge w:val="restart"/>
            <w:shd w:val="clear" w:color="auto" w:fill="auto"/>
            <w:vAlign w:val="center"/>
          </w:tcPr>
          <w:p w14:paraId="5FD0E852" w14:textId="4FDBFD3D" w:rsidR="00046897" w:rsidRPr="001A2665" w:rsidRDefault="00455BB9" w:rsidP="00046897">
            <w:pPr>
              <w:spacing w:before="60" w:after="60"/>
              <w:jc w:val="center"/>
              <w:rPr>
                <w:rFonts w:ascii="Century Gothic" w:hAnsi="Century Gothic" w:cs="Times New Roman"/>
                <w:color w:val="000000"/>
                <w:sz w:val="18"/>
                <w:szCs w:val="18"/>
              </w:rPr>
            </w:pPr>
            <w:r w:rsidRPr="001A2665">
              <w:rPr>
                <w:rFonts w:ascii="Century Gothic" w:hAnsi="Century Gothic" w:cs="Times New Roman"/>
                <w:color w:val="000000"/>
                <w:sz w:val="18"/>
                <w:szCs w:val="18"/>
              </w:rPr>
              <w:t>29</w:t>
            </w:r>
            <w:r w:rsidR="00046897" w:rsidRPr="001A2665">
              <w:rPr>
                <w:rFonts w:ascii="Century Gothic" w:hAnsi="Century Gothic" w:cs="Times New Roman"/>
                <w:color w:val="000000"/>
                <w:sz w:val="18"/>
                <w:szCs w:val="18"/>
              </w:rPr>
              <w:t>.</w:t>
            </w:r>
            <w:r w:rsidR="00DF4C15" w:rsidRPr="001A2665">
              <w:rPr>
                <w:rFonts w:ascii="Century Gothic" w:hAnsi="Century Gothic" w:cs="Times New Roman"/>
                <w:color w:val="000000"/>
                <w:sz w:val="18"/>
                <w:szCs w:val="18"/>
              </w:rPr>
              <w:t>0</w:t>
            </w:r>
            <w:r w:rsidRPr="001A2665">
              <w:rPr>
                <w:rFonts w:ascii="Century Gothic" w:hAnsi="Century Gothic" w:cs="Times New Roman"/>
                <w:color w:val="000000"/>
                <w:sz w:val="18"/>
                <w:szCs w:val="18"/>
              </w:rPr>
              <w:t>4</w:t>
            </w:r>
            <w:r w:rsidR="00046897" w:rsidRPr="001A2665">
              <w:rPr>
                <w:rFonts w:ascii="Century Gothic" w:hAnsi="Century Gothic" w:cs="Times New Roman"/>
                <w:color w:val="000000"/>
                <w:sz w:val="18"/>
                <w:szCs w:val="18"/>
              </w:rPr>
              <w:t>.202</w:t>
            </w:r>
            <w:r w:rsidR="00DF4C15" w:rsidRPr="001A2665">
              <w:rPr>
                <w:rFonts w:ascii="Century Gothic" w:hAnsi="Century Gothic" w:cs="Times New Roman"/>
                <w:color w:val="000000"/>
                <w:sz w:val="18"/>
                <w:szCs w:val="18"/>
              </w:rPr>
              <w:t>2</w:t>
            </w:r>
          </w:p>
        </w:tc>
      </w:tr>
      <w:tr w:rsidR="00046897" w:rsidRPr="001A2665" w14:paraId="2C5CE56E" w14:textId="77777777" w:rsidTr="00046897">
        <w:trPr>
          <w:trHeight w:val="202"/>
        </w:trPr>
        <w:tc>
          <w:tcPr>
            <w:tcW w:w="832" w:type="pct"/>
            <w:vMerge/>
            <w:shd w:val="clear" w:color="auto" w:fill="auto"/>
          </w:tcPr>
          <w:p w14:paraId="40366996" w14:textId="77777777" w:rsidR="00046897" w:rsidRPr="001A2665" w:rsidRDefault="00046897" w:rsidP="00046897">
            <w:pPr>
              <w:spacing w:before="60" w:after="60"/>
              <w:jc w:val="left"/>
              <w:rPr>
                <w:rFonts w:ascii="Century Gothic" w:hAnsi="Century Gothic" w:cs="Times New Roman"/>
                <w:b/>
                <w:color w:val="641345"/>
                <w:sz w:val="18"/>
                <w:szCs w:val="22"/>
              </w:rPr>
            </w:pPr>
          </w:p>
        </w:tc>
        <w:tc>
          <w:tcPr>
            <w:tcW w:w="2360" w:type="pct"/>
            <w:shd w:val="clear" w:color="auto" w:fill="auto"/>
          </w:tcPr>
          <w:p w14:paraId="027D7DD5" w14:textId="522497E1" w:rsidR="00046897" w:rsidRPr="001A2665" w:rsidRDefault="00D01E29" w:rsidP="00046897">
            <w:pPr>
              <w:spacing w:before="60" w:after="60"/>
              <w:jc w:val="left"/>
              <w:rPr>
                <w:rFonts w:ascii="Century Gothic" w:hAnsi="Century Gothic" w:cs="Times New Roman"/>
                <w:b/>
                <w:color w:val="641345"/>
                <w:sz w:val="18"/>
                <w:szCs w:val="22"/>
              </w:rPr>
            </w:pPr>
            <w:r>
              <w:rPr>
                <w:rFonts w:ascii="Century Gothic" w:hAnsi="Century Gothic" w:cs="Times New Roman"/>
                <w:b/>
                <w:color w:val="641345"/>
                <w:sz w:val="18"/>
                <w:szCs w:val="22"/>
              </w:rPr>
              <w:t>6</w:t>
            </w:r>
            <w:r w:rsidR="00046897" w:rsidRPr="001A2665">
              <w:rPr>
                <w:rFonts w:ascii="Century Gothic" w:hAnsi="Century Gothic" w:cs="Times New Roman"/>
                <w:b/>
                <w:color w:val="641345"/>
                <w:sz w:val="18"/>
                <w:szCs w:val="22"/>
              </w:rPr>
              <w:t>.</w:t>
            </w:r>
            <w:r w:rsidR="00657D2A" w:rsidRPr="001A2665">
              <w:rPr>
                <w:rFonts w:ascii="Century Gothic" w:hAnsi="Century Gothic" w:cs="Times New Roman"/>
                <w:b/>
                <w:color w:val="641345"/>
                <w:sz w:val="18"/>
                <w:szCs w:val="22"/>
              </w:rPr>
              <w:t>4</w:t>
            </w:r>
            <w:r w:rsidR="00046897" w:rsidRPr="001A2665">
              <w:rPr>
                <w:rFonts w:ascii="Century Gothic" w:hAnsi="Century Gothic" w:cs="Times New Roman"/>
                <w:b/>
                <w:color w:val="641345"/>
                <w:sz w:val="18"/>
                <w:szCs w:val="22"/>
              </w:rPr>
              <w:t xml:space="preserve">.2 </w:t>
            </w:r>
            <w:r w:rsidR="00046897" w:rsidRPr="001A2665">
              <w:rPr>
                <w:rFonts w:ascii="Century Gothic" w:hAnsi="Century Gothic" w:cs="Times New Roman"/>
                <w:color w:val="auto"/>
                <w:sz w:val="18"/>
                <w:szCs w:val="22"/>
              </w:rPr>
              <w:t>Monitoreo de</w:t>
            </w:r>
            <w:r w:rsidR="00795385" w:rsidRPr="001A2665">
              <w:rPr>
                <w:rFonts w:ascii="Century Gothic" w:hAnsi="Century Gothic" w:cs="Times New Roman"/>
                <w:color w:val="auto"/>
                <w:sz w:val="18"/>
                <w:szCs w:val="22"/>
              </w:rPr>
              <w:t>l SIVEI</w:t>
            </w:r>
          </w:p>
        </w:tc>
        <w:tc>
          <w:tcPr>
            <w:tcW w:w="957" w:type="pct"/>
            <w:vMerge/>
            <w:shd w:val="clear" w:color="auto" w:fill="auto"/>
          </w:tcPr>
          <w:p w14:paraId="2350FBCB" w14:textId="77777777" w:rsidR="00046897" w:rsidRPr="001A2665" w:rsidRDefault="00046897" w:rsidP="00046897">
            <w:pPr>
              <w:spacing w:before="60" w:after="60"/>
              <w:jc w:val="center"/>
              <w:rPr>
                <w:rFonts w:ascii="Century Gothic" w:hAnsi="Century Gothic" w:cs="Times New Roman"/>
                <w:color w:val="000000"/>
                <w:sz w:val="18"/>
                <w:szCs w:val="18"/>
              </w:rPr>
            </w:pPr>
          </w:p>
        </w:tc>
        <w:tc>
          <w:tcPr>
            <w:tcW w:w="851" w:type="pct"/>
            <w:vMerge/>
            <w:shd w:val="clear" w:color="auto" w:fill="auto"/>
          </w:tcPr>
          <w:p w14:paraId="74D8630D" w14:textId="77777777" w:rsidR="00046897" w:rsidRPr="001A2665" w:rsidRDefault="00046897" w:rsidP="00046897">
            <w:pPr>
              <w:spacing w:before="60" w:after="60"/>
              <w:jc w:val="center"/>
              <w:rPr>
                <w:rFonts w:ascii="Century Gothic" w:hAnsi="Century Gothic" w:cs="Times New Roman"/>
                <w:color w:val="000000"/>
                <w:sz w:val="18"/>
                <w:szCs w:val="18"/>
              </w:rPr>
            </w:pPr>
          </w:p>
        </w:tc>
      </w:tr>
      <w:tr w:rsidR="00046897" w:rsidRPr="001A2665" w14:paraId="695C32B1" w14:textId="77777777" w:rsidTr="00046897">
        <w:trPr>
          <w:cnfStyle w:val="000000100000" w:firstRow="0" w:lastRow="0" w:firstColumn="0" w:lastColumn="0" w:oddVBand="0" w:evenVBand="0" w:oddHBand="1" w:evenHBand="0" w:firstRowFirstColumn="0" w:firstRowLastColumn="0" w:lastRowFirstColumn="0" w:lastRowLastColumn="0"/>
          <w:trHeight w:val="48"/>
        </w:trPr>
        <w:tc>
          <w:tcPr>
            <w:tcW w:w="832" w:type="pct"/>
            <w:vMerge/>
            <w:shd w:val="clear" w:color="auto" w:fill="auto"/>
          </w:tcPr>
          <w:p w14:paraId="02DA829C" w14:textId="77777777" w:rsidR="00046897" w:rsidRPr="001A2665" w:rsidRDefault="00046897" w:rsidP="00046897">
            <w:pPr>
              <w:spacing w:before="60" w:after="60"/>
              <w:jc w:val="left"/>
              <w:rPr>
                <w:rFonts w:ascii="Century Gothic" w:hAnsi="Century Gothic" w:cs="Times New Roman"/>
                <w:b/>
                <w:color w:val="641345"/>
                <w:sz w:val="18"/>
                <w:szCs w:val="22"/>
              </w:rPr>
            </w:pPr>
          </w:p>
        </w:tc>
        <w:tc>
          <w:tcPr>
            <w:tcW w:w="2360" w:type="pct"/>
            <w:shd w:val="clear" w:color="auto" w:fill="auto"/>
          </w:tcPr>
          <w:p w14:paraId="13D13F64" w14:textId="11250BCB" w:rsidR="00046897" w:rsidRPr="001A2665" w:rsidRDefault="00D01E29" w:rsidP="00046897">
            <w:pPr>
              <w:spacing w:before="60" w:after="60"/>
              <w:jc w:val="left"/>
              <w:rPr>
                <w:rFonts w:ascii="Century Gothic" w:hAnsi="Century Gothic" w:cs="Times New Roman"/>
                <w:b/>
                <w:color w:val="641345"/>
                <w:sz w:val="18"/>
                <w:szCs w:val="22"/>
              </w:rPr>
            </w:pPr>
            <w:r>
              <w:rPr>
                <w:rFonts w:ascii="Century Gothic" w:hAnsi="Century Gothic" w:cs="Times New Roman"/>
                <w:b/>
                <w:color w:val="641345"/>
                <w:sz w:val="18"/>
                <w:szCs w:val="22"/>
              </w:rPr>
              <w:t>6</w:t>
            </w:r>
            <w:r w:rsidR="00046897" w:rsidRPr="001A2665">
              <w:rPr>
                <w:rFonts w:ascii="Century Gothic" w:hAnsi="Century Gothic" w:cs="Times New Roman"/>
                <w:b/>
                <w:color w:val="641345"/>
                <w:sz w:val="18"/>
                <w:szCs w:val="22"/>
              </w:rPr>
              <w:t>.</w:t>
            </w:r>
            <w:r w:rsidR="00657D2A" w:rsidRPr="001A2665">
              <w:rPr>
                <w:rFonts w:ascii="Century Gothic" w:hAnsi="Century Gothic" w:cs="Times New Roman"/>
                <w:b/>
                <w:color w:val="641345"/>
                <w:sz w:val="18"/>
                <w:szCs w:val="22"/>
              </w:rPr>
              <w:t>4</w:t>
            </w:r>
            <w:r w:rsidR="00046897" w:rsidRPr="001A2665">
              <w:rPr>
                <w:rFonts w:ascii="Century Gothic" w:hAnsi="Century Gothic" w:cs="Times New Roman"/>
                <w:b/>
                <w:color w:val="641345"/>
                <w:sz w:val="18"/>
                <w:szCs w:val="22"/>
              </w:rPr>
              <w:t xml:space="preserve">.3 </w:t>
            </w:r>
            <w:r w:rsidR="00046897" w:rsidRPr="001A2665">
              <w:rPr>
                <w:rFonts w:ascii="Century Gothic" w:hAnsi="Century Gothic" w:cs="Times New Roman"/>
                <w:color w:val="auto"/>
                <w:sz w:val="18"/>
                <w:szCs w:val="22"/>
              </w:rPr>
              <w:t>Atención ciudadana</w:t>
            </w:r>
          </w:p>
        </w:tc>
        <w:tc>
          <w:tcPr>
            <w:tcW w:w="957" w:type="pct"/>
            <w:vMerge/>
            <w:shd w:val="clear" w:color="auto" w:fill="auto"/>
          </w:tcPr>
          <w:p w14:paraId="5D7992F4" w14:textId="77777777" w:rsidR="00046897" w:rsidRPr="001A2665" w:rsidRDefault="00046897" w:rsidP="00046897">
            <w:pPr>
              <w:spacing w:before="60" w:after="60"/>
              <w:jc w:val="center"/>
              <w:rPr>
                <w:rFonts w:ascii="Century Gothic" w:hAnsi="Century Gothic" w:cs="Times New Roman"/>
                <w:color w:val="auto"/>
                <w:sz w:val="18"/>
                <w:szCs w:val="18"/>
              </w:rPr>
            </w:pPr>
          </w:p>
        </w:tc>
        <w:tc>
          <w:tcPr>
            <w:tcW w:w="851" w:type="pct"/>
            <w:vMerge/>
            <w:shd w:val="clear" w:color="auto" w:fill="auto"/>
          </w:tcPr>
          <w:p w14:paraId="1C079141" w14:textId="77777777" w:rsidR="00046897" w:rsidRPr="001A2665" w:rsidRDefault="00046897" w:rsidP="00046897">
            <w:pPr>
              <w:spacing w:before="60" w:after="60"/>
              <w:jc w:val="center"/>
              <w:rPr>
                <w:rFonts w:ascii="Century Gothic" w:hAnsi="Century Gothic" w:cs="Times New Roman"/>
                <w:color w:val="auto"/>
                <w:sz w:val="18"/>
                <w:szCs w:val="18"/>
              </w:rPr>
            </w:pPr>
          </w:p>
        </w:tc>
      </w:tr>
    </w:tbl>
    <w:p w14:paraId="1111A677" w14:textId="77777777" w:rsidR="00046897" w:rsidRPr="001A2665" w:rsidRDefault="00046897" w:rsidP="00046897">
      <w:pPr>
        <w:spacing w:before="0" w:after="0"/>
        <w:ind w:left="-851"/>
        <w:jc w:val="left"/>
        <w:rPr>
          <w:rFonts w:ascii="Century Gothic" w:eastAsia="MS Mincho" w:hAnsi="Century Gothic" w:cs="Times New Roman"/>
          <w:color w:val="auto"/>
          <w:sz w:val="18"/>
          <w:szCs w:val="18"/>
          <w:lang w:val="es-ES_tradnl" w:eastAsia="es-ES"/>
        </w:rPr>
      </w:pPr>
    </w:p>
    <w:p w14:paraId="6D2BE7DD" w14:textId="77777777" w:rsidR="00046897" w:rsidRPr="001A2665" w:rsidRDefault="00046897" w:rsidP="00046897">
      <w:pPr>
        <w:spacing w:before="0" w:after="0"/>
        <w:jc w:val="left"/>
        <w:rPr>
          <w:rFonts w:ascii="Century Gothic" w:eastAsia="MS Mincho" w:hAnsi="Century Gothic" w:cs="Times New Roman"/>
          <w:color w:val="auto"/>
          <w:lang w:val="es-ES_tradnl" w:eastAsia="es-ES"/>
        </w:rPr>
      </w:pPr>
    </w:p>
    <w:tbl>
      <w:tblPr>
        <w:tblStyle w:val="INFORME21"/>
        <w:tblW w:w="5000" w:type="pct"/>
        <w:tblBorders>
          <w:top w:val="single" w:sz="8" w:space="0" w:color="641345"/>
          <w:left w:val="none" w:sz="0" w:space="0" w:color="auto"/>
          <w:bottom w:val="single" w:sz="8" w:space="0" w:color="641345"/>
          <w:right w:val="none" w:sz="0" w:space="0" w:color="auto"/>
          <w:insideH w:val="single" w:sz="8" w:space="0" w:color="641345"/>
          <w:insideV w:val="none" w:sz="0" w:space="0" w:color="auto"/>
        </w:tblBorders>
        <w:tblLook w:val="04A0" w:firstRow="1" w:lastRow="0" w:firstColumn="1" w:lastColumn="0" w:noHBand="0" w:noVBand="1"/>
      </w:tblPr>
      <w:tblGrid>
        <w:gridCol w:w="1615"/>
        <w:gridCol w:w="4388"/>
        <w:gridCol w:w="1800"/>
        <w:gridCol w:w="1601"/>
      </w:tblGrid>
      <w:tr w:rsidR="00046897" w:rsidRPr="001A2665" w14:paraId="4B6AD059" w14:textId="77777777" w:rsidTr="00046897">
        <w:trPr>
          <w:cnfStyle w:val="100000000000" w:firstRow="1" w:lastRow="0" w:firstColumn="0" w:lastColumn="0" w:oddVBand="0" w:evenVBand="0" w:oddHBand="0" w:evenHBand="0" w:firstRowFirstColumn="0" w:firstRowLastColumn="0" w:lastRowFirstColumn="0" w:lastRowLastColumn="0"/>
          <w:tblHeader/>
        </w:trPr>
        <w:tc>
          <w:tcPr>
            <w:tcW w:w="859" w:type="pct"/>
            <w:shd w:val="clear" w:color="auto" w:fill="auto"/>
          </w:tcPr>
          <w:p w14:paraId="486AF1CF" w14:textId="77777777" w:rsidR="00046897" w:rsidRPr="001A2665" w:rsidRDefault="00046897" w:rsidP="00046897">
            <w:pPr>
              <w:spacing w:before="60" w:after="60"/>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actividad</w:t>
            </w:r>
          </w:p>
        </w:tc>
        <w:tc>
          <w:tcPr>
            <w:tcW w:w="2333" w:type="pct"/>
            <w:shd w:val="clear" w:color="auto" w:fill="auto"/>
          </w:tcPr>
          <w:p w14:paraId="49CB7B06" w14:textId="77777777" w:rsidR="00046897" w:rsidRPr="001A2665" w:rsidRDefault="00046897" w:rsidP="00046897">
            <w:pPr>
              <w:spacing w:before="60" w:after="60"/>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tarea</w:t>
            </w:r>
          </w:p>
        </w:tc>
        <w:tc>
          <w:tcPr>
            <w:tcW w:w="957" w:type="pct"/>
            <w:shd w:val="clear" w:color="auto" w:fill="auto"/>
          </w:tcPr>
          <w:p w14:paraId="1E3B7371" w14:textId="77777777" w:rsidR="00046897" w:rsidRPr="001A2665" w:rsidRDefault="00046897" w:rsidP="00046897">
            <w:pPr>
              <w:spacing w:before="60" w:after="60"/>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inicio</w:t>
            </w:r>
          </w:p>
        </w:tc>
        <w:tc>
          <w:tcPr>
            <w:tcW w:w="851" w:type="pct"/>
            <w:shd w:val="clear" w:color="auto" w:fill="auto"/>
          </w:tcPr>
          <w:p w14:paraId="69C87CDB" w14:textId="77777777" w:rsidR="00046897" w:rsidRPr="001A2665" w:rsidRDefault="00046897" w:rsidP="00046897">
            <w:pPr>
              <w:spacing w:before="60" w:after="60"/>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fin</w:t>
            </w:r>
          </w:p>
        </w:tc>
      </w:tr>
      <w:tr w:rsidR="00046897" w:rsidRPr="001A2665" w14:paraId="482FAE47" w14:textId="77777777" w:rsidTr="00657D2A">
        <w:trPr>
          <w:cnfStyle w:val="000000100000" w:firstRow="0" w:lastRow="0" w:firstColumn="0" w:lastColumn="0" w:oddVBand="0" w:evenVBand="0" w:oddHBand="1" w:evenHBand="0" w:firstRowFirstColumn="0" w:firstRowLastColumn="0" w:lastRowFirstColumn="0" w:lastRowLastColumn="0"/>
        </w:trPr>
        <w:tc>
          <w:tcPr>
            <w:tcW w:w="859" w:type="pct"/>
            <w:vMerge w:val="restart"/>
            <w:shd w:val="clear" w:color="auto" w:fill="auto"/>
            <w:vAlign w:val="center"/>
          </w:tcPr>
          <w:p w14:paraId="5BC7CAA9" w14:textId="647FE306" w:rsidR="00046897" w:rsidRPr="001A2665" w:rsidRDefault="00D01E29" w:rsidP="00657D2A">
            <w:pPr>
              <w:spacing w:before="60" w:after="60"/>
              <w:jc w:val="left"/>
              <w:rPr>
                <w:rFonts w:ascii="Century Gothic" w:hAnsi="Century Gothic" w:cs="Times New Roman"/>
                <w:color w:val="auto"/>
                <w:sz w:val="18"/>
                <w:szCs w:val="22"/>
              </w:rPr>
            </w:pPr>
            <w:r>
              <w:rPr>
                <w:rFonts w:ascii="Century Gothic" w:hAnsi="Century Gothic" w:cs="Times New Roman"/>
                <w:b/>
                <w:color w:val="641345"/>
                <w:sz w:val="18"/>
                <w:szCs w:val="22"/>
              </w:rPr>
              <w:t>6</w:t>
            </w:r>
            <w:r w:rsidR="00046897" w:rsidRPr="001A2665">
              <w:rPr>
                <w:rFonts w:ascii="Century Gothic" w:hAnsi="Century Gothic" w:cs="Times New Roman"/>
                <w:b/>
                <w:color w:val="641345"/>
                <w:sz w:val="18"/>
                <w:szCs w:val="22"/>
              </w:rPr>
              <w:t>.</w:t>
            </w:r>
            <w:r w:rsidR="00C5619A" w:rsidRPr="001A2665">
              <w:rPr>
                <w:rFonts w:ascii="Century Gothic" w:hAnsi="Century Gothic" w:cs="Times New Roman"/>
                <w:b/>
                <w:color w:val="641345"/>
                <w:sz w:val="18"/>
                <w:szCs w:val="22"/>
              </w:rPr>
              <w:t>5</w:t>
            </w:r>
            <w:r w:rsidR="00046897" w:rsidRPr="001A2665">
              <w:rPr>
                <w:rFonts w:ascii="Century Gothic" w:hAnsi="Century Gothic" w:cs="Times New Roman"/>
                <w:color w:val="641345"/>
                <w:sz w:val="18"/>
                <w:szCs w:val="22"/>
              </w:rPr>
              <w:t xml:space="preserve"> </w:t>
            </w:r>
            <w:r w:rsidR="00046897" w:rsidRPr="001A2665">
              <w:rPr>
                <w:rFonts w:ascii="Century Gothic" w:hAnsi="Century Gothic" w:cs="Times New Roman"/>
                <w:color w:val="auto"/>
                <w:sz w:val="18"/>
                <w:szCs w:val="22"/>
              </w:rPr>
              <w:t>Cierre del SIVEI</w:t>
            </w:r>
          </w:p>
        </w:tc>
        <w:tc>
          <w:tcPr>
            <w:tcW w:w="2333" w:type="pct"/>
            <w:shd w:val="clear" w:color="auto" w:fill="auto"/>
          </w:tcPr>
          <w:p w14:paraId="1AB6978E" w14:textId="2C91C9B3" w:rsidR="00046897" w:rsidRPr="001A2665" w:rsidRDefault="00D01E29" w:rsidP="00046897">
            <w:pPr>
              <w:spacing w:before="60" w:after="60"/>
              <w:jc w:val="left"/>
              <w:rPr>
                <w:rFonts w:ascii="Century Gothic" w:hAnsi="Century Gothic" w:cs="Times New Roman"/>
                <w:color w:val="auto"/>
                <w:sz w:val="18"/>
                <w:szCs w:val="22"/>
              </w:rPr>
            </w:pPr>
            <w:r>
              <w:rPr>
                <w:rFonts w:ascii="Century Gothic" w:hAnsi="Century Gothic" w:cs="Times New Roman"/>
                <w:b/>
                <w:color w:val="641345"/>
                <w:sz w:val="18"/>
                <w:szCs w:val="22"/>
              </w:rPr>
              <w:t>6</w:t>
            </w:r>
            <w:r w:rsidR="00046897" w:rsidRPr="001A2665">
              <w:rPr>
                <w:rFonts w:ascii="Century Gothic" w:hAnsi="Century Gothic" w:cs="Times New Roman"/>
                <w:b/>
                <w:color w:val="641345"/>
                <w:sz w:val="18"/>
                <w:szCs w:val="22"/>
              </w:rPr>
              <w:t>.</w:t>
            </w:r>
            <w:r w:rsidR="00657D2A" w:rsidRPr="001A2665">
              <w:rPr>
                <w:rFonts w:ascii="Century Gothic" w:hAnsi="Century Gothic" w:cs="Times New Roman"/>
                <w:b/>
                <w:color w:val="641345"/>
                <w:sz w:val="18"/>
                <w:szCs w:val="22"/>
              </w:rPr>
              <w:t>5</w:t>
            </w:r>
            <w:r w:rsidR="00046897" w:rsidRPr="001A2665">
              <w:rPr>
                <w:rFonts w:ascii="Century Gothic" w:hAnsi="Century Gothic" w:cs="Times New Roman"/>
                <w:b/>
                <w:color w:val="641345"/>
                <w:sz w:val="18"/>
                <w:szCs w:val="22"/>
              </w:rPr>
              <w:t>.1</w:t>
            </w:r>
            <w:r w:rsidR="00046897" w:rsidRPr="001A2665">
              <w:rPr>
                <w:rFonts w:ascii="Century Gothic" w:hAnsi="Century Gothic" w:cs="Times New Roman"/>
                <w:color w:val="641345"/>
                <w:sz w:val="18"/>
                <w:szCs w:val="22"/>
              </w:rPr>
              <w:t xml:space="preserve"> </w:t>
            </w:r>
            <w:r w:rsidR="00046897" w:rsidRPr="001A2665">
              <w:rPr>
                <w:rFonts w:ascii="Century Gothic" w:hAnsi="Century Gothic" w:cs="Times New Roman"/>
                <w:color w:val="auto"/>
                <w:sz w:val="18"/>
                <w:szCs w:val="22"/>
              </w:rPr>
              <w:t>Cierre automático del SIVEI</w:t>
            </w:r>
          </w:p>
        </w:tc>
        <w:tc>
          <w:tcPr>
            <w:tcW w:w="957" w:type="pct"/>
            <w:vMerge w:val="restart"/>
            <w:tcBorders>
              <w:top w:val="nil"/>
              <w:left w:val="dotted" w:sz="4" w:space="0" w:color="FFFFFF"/>
              <w:right w:val="dotted" w:sz="4" w:space="0" w:color="FFFFFF"/>
            </w:tcBorders>
            <w:shd w:val="clear" w:color="auto" w:fill="auto"/>
            <w:vAlign w:val="center"/>
          </w:tcPr>
          <w:p w14:paraId="69E0D41C" w14:textId="19BB916E" w:rsidR="00046897" w:rsidRPr="001A2665" w:rsidRDefault="00455BB9" w:rsidP="00046897">
            <w:pPr>
              <w:spacing w:before="60" w:after="60"/>
              <w:jc w:val="center"/>
              <w:rPr>
                <w:rFonts w:ascii="Century Gothic" w:hAnsi="Century Gothic" w:cs="Times New Roman"/>
                <w:color w:val="000000"/>
                <w:sz w:val="18"/>
                <w:szCs w:val="18"/>
              </w:rPr>
            </w:pPr>
            <w:r w:rsidRPr="001A2665">
              <w:rPr>
                <w:rFonts w:ascii="Century Gothic" w:hAnsi="Century Gothic" w:cs="Times New Roman"/>
                <w:color w:val="000000"/>
                <w:sz w:val="18"/>
                <w:szCs w:val="18"/>
              </w:rPr>
              <w:t>29</w:t>
            </w:r>
            <w:r w:rsidR="00046897" w:rsidRPr="001A2665">
              <w:rPr>
                <w:rFonts w:ascii="Century Gothic" w:hAnsi="Century Gothic" w:cs="Times New Roman"/>
                <w:color w:val="000000"/>
                <w:sz w:val="18"/>
                <w:szCs w:val="18"/>
              </w:rPr>
              <w:t>.</w:t>
            </w:r>
            <w:r w:rsidR="00DF4C15" w:rsidRPr="001A2665">
              <w:rPr>
                <w:rFonts w:ascii="Century Gothic" w:hAnsi="Century Gothic" w:cs="Times New Roman"/>
                <w:color w:val="000000"/>
                <w:sz w:val="18"/>
                <w:szCs w:val="18"/>
              </w:rPr>
              <w:t>0</w:t>
            </w:r>
            <w:r w:rsidRPr="001A2665">
              <w:rPr>
                <w:rFonts w:ascii="Century Gothic" w:hAnsi="Century Gothic" w:cs="Times New Roman"/>
                <w:color w:val="000000"/>
                <w:sz w:val="18"/>
                <w:szCs w:val="18"/>
              </w:rPr>
              <w:t>4</w:t>
            </w:r>
            <w:r w:rsidR="00046897" w:rsidRPr="001A2665">
              <w:rPr>
                <w:rFonts w:ascii="Century Gothic" w:hAnsi="Century Gothic" w:cs="Times New Roman"/>
                <w:color w:val="000000"/>
                <w:sz w:val="18"/>
                <w:szCs w:val="18"/>
              </w:rPr>
              <w:t>.202</w:t>
            </w:r>
            <w:r w:rsidR="00DF4C15" w:rsidRPr="001A2665">
              <w:rPr>
                <w:rFonts w:ascii="Century Gothic" w:hAnsi="Century Gothic" w:cs="Times New Roman"/>
                <w:color w:val="000000"/>
                <w:sz w:val="18"/>
                <w:szCs w:val="18"/>
              </w:rPr>
              <w:t>2</w:t>
            </w:r>
          </w:p>
        </w:tc>
        <w:tc>
          <w:tcPr>
            <w:tcW w:w="851" w:type="pct"/>
            <w:vMerge w:val="restart"/>
            <w:tcBorders>
              <w:top w:val="nil"/>
              <w:left w:val="nil"/>
              <w:right w:val="dotted" w:sz="4" w:space="0" w:color="FFFFFF"/>
            </w:tcBorders>
            <w:shd w:val="clear" w:color="auto" w:fill="auto"/>
            <w:vAlign w:val="center"/>
          </w:tcPr>
          <w:p w14:paraId="713638D8" w14:textId="13D9DEE6" w:rsidR="00046897" w:rsidRPr="001A2665" w:rsidRDefault="00455BB9" w:rsidP="00046897">
            <w:pPr>
              <w:spacing w:before="60" w:after="60"/>
              <w:jc w:val="center"/>
              <w:rPr>
                <w:rFonts w:ascii="Century Gothic" w:hAnsi="Century Gothic" w:cs="Times New Roman"/>
                <w:color w:val="000000"/>
                <w:sz w:val="18"/>
                <w:szCs w:val="18"/>
              </w:rPr>
            </w:pPr>
            <w:r w:rsidRPr="001A2665">
              <w:rPr>
                <w:rFonts w:ascii="Century Gothic" w:hAnsi="Century Gothic" w:cs="Times New Roman"/>
                <w:color w:val="000000"/>
                <w:sz w:val="18"/>
                <w:szCs w:val="18"/>
              </w:rPr>
              <w:t>29</w:t>
            </w:r>
            <w:r w:rsidR="00046897" w:rsidRPr="001A2665">
              <w:rPr>
                <w:rFonts w:ascii="Century Gothic" w:hAnsi="Century Gothic" w:cs="Times New Roman"/>
                <w:color w:val="000000"/>
                <w:sz w:val="18"/>
                <w:szCs w:val="18"/>
              </w:rPr>
              <w:t>.</w:t>
            </w:r>
            <w:r w:rsidR="00DF4C15" w:rsidRPr="001A2665">
              <w:rPr>
                <w:rFonts w:ascii="Century Gothic" w:hAnsi="Century Gothic" w:cs="Times New Roman"/>
                <w:color w:val="000000"/>
                <w:sz w:val="18"/>
                <w:szCs w:val="18"/>
              </w:rPr>
              <w:t>0</w:t>
            </w:r>
            <w:r w:rsidRPr="001A2665">
              <w:rPr>
                <w:rFonts w:ascii="Century Gothic" w:hAnsi="Century Gothic" w:cs="Times New Roman"/>
                <w:color w:val="000000"/>
                <w:sz w:val="18"/>
                <w:szCs w:val="18"/>
              </w:rPr>
              <w:t>4</w:t>
            </w:r>
            <w:r w:rsidR="00046897" w:rsidRPr="001A2665">
              <w:rPr>
                <w:rFonts w:ascii="Century Gothic" w:hAnsi="Century Gothic" w:cs="Times New Roman"/>
                <w:color w:val="000000"/>
                <w:sz w:val="18"/>
                <w:szCs w:val="18"/>
              </w:rPr>
              <w:t>.202</w:t>
            </w:r>
            <w:r w:rsidR="00DF4C15" w:rsidRPr="001A2665">
              <w:rPr>
                <w:rFonts w:ascii="Century Gothic" w:hAnsi="Century Gothic" w:cs="Times New Roman"/>
                <w:color w:val="000000"/>
                <w:sz w:val="18"/>
                <w:szCs w:val="18"/>
              </w:rPr>
              <w:t>2</w:t>
            </w:r>
          </w:p>
        </w:tc>
      </w:tr>
      <w:tr w:rsidR="00046897" w:rsidRPr="001A2665" w14:paraId="6A79F416" w14:textId="77777777" w:rsidTr="00046897">
        <w:tc>
          <w:tcPr>
            <w:tcW w:w="859" w:type="pct"/>
            <w:vMerge/>
            <w:shd w:val="clear" w:color="auto" w:fill="auto"/>
          </w:tcPr>
          <w:p w14:paraId="683DC4B7" w14:textId="77777777" w:rsidR="00046897" w:rsidRPr="001A2665" w:rsidRDefault="00046897" w:rsidP="00046897">
            <w:pPr>
              <w:spacing w:before="60" w:after="60"/>
              <w:jc w:val="left"/>
              <w:rPr>
                <w:rFonts w:ascii="Century Gothic" w:hAnsi="Century Gothic" w:cs="Times New Roman"/>
                <w:color w:val="auto"/>
                <w:sz w:val="18"/>
                <w:szCs w:val="22"/>
              </w:rPr>
            </w:pPr>
          </w:p>
        </w:tc>
        <w:tc>
          <w:tcPr>
            <w:tcW w:w="2333" w:type="pct"/>
            <w:shd w:val="clear" w:color="auto" w:fill="auto"/>
          </w:tcPr>
          <w:p w14:paraId="24B0820A" w14:textId="73827D3D" w:rsidR="00046897" w:rsidRPr="001A2665" w:rsidRDefault="00D01E29" w:rsidP="00046897">
            <w:pPr>
              <w:spacing w:before="60" w:after="60"/>
              <w:jc w:val="left"/>
              <w:rPr>
                <w:rFonts w:ascii="Century Gothic" w:hAnsi="Century Gothic" w:cs="Times New Roman"/>
                <w:color w:val="auto"/>
                <w:sz w:val="18"/>
                <w:szCs w:val="22"/>
              </w:rPr>
            </w:pPr>
            <w:r>
              <w:rPr>
                <w:rFonts w:ascii="Century Gothic" w:hAnsi="Century Gothic" w:cs="Times New Roman"/>
                <w:b/>
                <w:color w:val="641345"/>
                <w:sz w:val="18"/>
                <w:szCs w:val="22"/>
              </w:rPr>
              <w:t>6</w:t>
            </w:r>
            <w:r w:rsidR="00046897" w:rsidRPr="001A2665">
              <w:rPr>
                <w:rFonts w:ascii="Century Gothic" w:hAnsi="Century Gothic" w:cs="Times New Roman"/>
                <w:b/>
                <w:color w:val="641345"/>
                <w:sz w:val="18"/>
                <w:szCs w:val="22"/>
              </w:rPr>
              <w:t>.</w:t>
            </w:r>
            <w:r w:rsidR="00657D2A" w:rsidRPr="001A2665">
              <w:rPr>
                <w:rFonts w:ascii="Century Gothic" w:hAnsi="Century Gothic" w:cs="Times New Roman"/>
                <w:b/>
                <w:color w:val="641345"/>
                <w:sz w:val="18"/>
                <w:szCs w:val="22"/>
              </w:rPr>
              <w:t>5</w:t>
            </w:r>
            <w:r w:rsidR="00046897" w:rsidRPr="001A2665">
              <w:rPr>
                <w:rFonts w:ascii="Century Gothic" w:hAnsi="Century Gothic" w:cs="Times New Roman"/>
                <w:b/>
                <w:color w:val="641345"/>
                <w:sz w:val="18"/>
                <w:szCs w:val="22"/>
              </w:rPr>
              <w:t>.2</w:t>
            </w:r>
            <w:r w:rsidR="00046897" w:rsidRPr="001A2665">
              <w:rPr>
                <w:rFonts w:ascii="Century Gothic" w:hAnsi="Century Gothic" w:cs="Times New Roman"/>
                <w:color w:val="641345"/>
                <w:sz w:val="18"/>
                <w:szCs w:val="22"/>
              </w:rPr>
              <w:t xml:space="preserve"> </w:t>
            </w:r>
            <w:r w:rsidR="00046897" w:rsidRPr="001A2665">
              <w:rPr>
                <w:rFonts w:ascii="Century Gothic" w:hAnsi="Century Gothic" w:cs="Times New Roman"/>
                <w:color w:val="auto"/>
                <w:sz w:val="18"/>
              </w:rPr>
              <w:t>Apertura de bóveda de votos</w:t>
            </w:r>
          </w:p>
        </w:tc>
        <w:tc>
          <w:tcPr>
            <w:tcW w:w="957" w:type="pct"/>
            <w:vMerge/>
            <w:tcBorders>
              <w:left w:val="dotted" w:sz="4" w:space="0" w:color="FFFFFF"/>
              <w:right w:val="dotted" w:sz="4" w:space="0" w:color="FFFFFF"/>
            </w:tcBorders>
            <w:shd w:val="clear" w:color="auto" w:fill="auto"/>
          </w:tcPr>
          <w:p w14:paraId="22798024" w14:textId="77777777" w:rsidR="00046897" w:rsidRPr="001A2665" w:rsidRDefault="00046897" w:rsidP="00046897">
            <w:pPr>
              <w:spacing w:before="60" w:after="60"/>
              <w:jc w:val="center"/>
              <w:rPr>
                <w:rFonts w:ascii="Century Gothic" w:hAnsi="Century Gothic" w:cs="Times New Roman"/>
                <w:color w:val="000000"/>
                <w:sz w:val="18"/>
                <w:szCs w:val="18"/>
              </w:rPr>
            </w:pPr>
          </w:p>
        </w:tc>
        <w:tc>
          <w:tcPr>
            <w:tcW w:w="851" w:type="pct"/>
            <w:vMerge/>
            <w:tcBorders>
              <w:left w:val="nil"/>
              <w:right w:val="dotted" w:sz="4" w:space="0" w:color="FFFFFF"/>
            </w:tcBorders>
            <w:shd w:val="clear" w:color="auto" w:fill="auto"/>
          </w:tcPr>
          <w:p w14:paraId="2A35BBFF" w14:textId="77777777" w:rsidR="00046897" w:rsidRPr="001A2665" w:rsidRDefault="00046897" w:rsidP="00046897">
            <w:pPr>
              <w:spacing w:before="60" w:after="60"/>
              <w:jc w:val="center"/>
              <w:rPr>
                <w:rFonts w:ascii="Century Gothic" w:hAnsi="Century Gothic" w:cs="Times New Roman"/>
                <w:color w:val="000000"/>
                <w:sz w:val="18"/>
                <w:szCs w:val="18"/>
              </w:rPr>
            </w:pPr>
          </w:p>
        </w:tc>
      </w:tr>
      <w:tr w:rsidR="00046897" w:rsidRPr="001A2665" w14:paraId="2A1F572C" w14:textId="77777777" w:rsidTr="00046897">
        <w:trPr>
          <w:cnfStyle w:val="000000100000" w:firstRow="0" w:lastRow="0" w:firstColumn="0" w:lastColumn="0" w:oddVBand="0" w:evenVBand="0" w:oddHBand="1" w:evenHBand="0" w:firstRowFirstColumn="0" w:firstRowLastColumn="0" w:lastRowFirstColumn="0" w:lastRowLastColumn="0"/>
        </w:trPr>
        <w:tc>
          <w:tcPr>
            <w:tcW w:w="859" w:type="pct"/>
            <w:vMerge/>
            <w:shd w:val="clear" w:color="auto" w:fill="auto"/>
          </w:tcPr>
          <w:p w14:paraId="6395D0A6" w14:textId="77777777" w:rsidR="00046897" w:rsidRPr="001A2665" w:rsidRDefault="00046897" w:rsidP="00046897">
            <w:pPr>
              <w:spacing w:before="60" w:after="60"/>
              <w:jc w:val="left"/>
              <w:rPr>
                <w:rFonts w:ascii="Century Gothic" w:hAnsi="Century Gothic" w:cs="Times New Roman"/>
                <w:color w:val="auto"/>
                <w:sz w:val="18"/>
                <w:szCs w:val="22"/>
              </w:rPr>
            </w:pPr>
          </w:p>
        </w:tc>
        <w:tc>
          <w:tcPr>
            <w:tcW w:w="2333" w:type="pct"/>
            <w:shd w:val="clear" w:color="auto" w:fill="auto"/>
          </w:tcPr>
          <w:p w14:paraId="05725649" w14:textId="05E4BE6A" w:rsidR="00046897" w:rsidRPr="001A2665" w:rsidRDefault="00D01E29" w:rsidP="00046897">
            <w:pPr>
              <w:spacing w:before="60" w:after="60"/>
              <w:jc w:val="left"/>
              <w:rPr>
                <w:rFonts w:ascii="Century Gothic" w:hAnsi="Century Gothic" w:cs="Times New Roman"/>
                <w:color w:val="auto"/>
                <w:sz w:val="18"/>
                <w:szCs w:val="22"/>
              </w:rPr>
            </w:pPr>
            <w:r>
              <w:rPr>
                <w:rFonts w:ascii="Century Gothic" w:hAnsi="Century Gothic" w:cs="Times New Roman"/>
                <w:b/>
                <w:color w:val="641345"/>
                <w:sz w:val="18"/>
                <w:szCs w:val="22"/>
              </w:rPr>
              <w:t>6</w:t>
            </w:r>
            <w:r w:rsidR="00046897" w:rsidRPr="001A2665">
              <w:rPr>
                <w:rFonts w:ascii="Century Gothic" w:hAnsi="Century Gothic" w:cs="Times New Roman"/>
                <w:b/>
                <w:color w:val="641345"/>
                <w:sz w:val="18"/>
                <w:szCs w:val="22"/>
              </w:rPr>
              <w:t>.</w:t>
            </w:r>
            <w:r w:rsidR="00657D2A" w:rsidRPr="001A2665">
              <w:rPr>
                <w:rFonts w:ascii="Century Gothic" w:hAnsi="Century Gothic" w:cs="Times New Roman"/>
                <w:b/>
                <w:color w:val="641345"/>
                <w:sz w:val="18"/>
                <w:szCs w:val="22"/>
              </w:rPr>
              <w:t>5</w:t>
            </w:r>
            <w:r w:rsidR="00046897" w:rsidRPr="001A2665">
              <w:rPr>
                <w:rFonts w:ascii="Century Gothic" w:hAnsi="Century Gothic" w:cs="Times New Roman"/>
                <w:b/>
                <w:color w:val="641345"/>
                <w:sz w:val="18"/>
                <w:szCs w:val="22"/>
              </w:rPr>
              <w:t xml:space="preserve">.3 </w:t>
            </w:r>
            <w:r w:rsidR="00046897" w:rsidRPr="001A2665">
              <w:rPr>
                <w:rFonts w:ascii="Century Gothic" w:hAnsi="Century Gothic" w:cs="Times New Roman"/>
                <w:color w:val="auto"/>
                <w:sz w:val="18"/>
              </w:rPr>
              <w:t>Cómputo y resultados</w:t>
            </w:r>
          </w:p>
        </w:tc>
        <w:tc>
          <w:tcPr>
            <w:tcW w:w="957" w:type="pct"/>
            <w:vMerge/>
            <w:tcBorders>
              <w:left w:val="dotted" w:sz="4" w:space="0" w:color="FFFFFF"/>
              <w:bottom w:val="single" w:sz="8" w:space="0" w:color="790A14"/>
              <w:right w:val="dotted" w:sz="4" w:space="0" w:color="FFFFFF"/>
            </w:tcBorders>
            <w:shd w:val="clear" w:color="auto" w:fill="auto"/>
          </w:tcPr>
          <w:p w14:paraId="0E64EA2A" w14:textId="77777777" w:rsidR="00046897" w:rsidRPr="001A2665" w:rsidRDefault="00046897" w:rsidP="00046897">
            <w:pPr>
              <w:spacing w:before="60" w:after="60"/>
              <w:jc w:val="center"/>
              <w:rPr>
                <w:rFonts w:ascii="Century Gothic" w:hAnsi="Century Gothic" w:cs="Times New Roman"/>
                <w:color w:val="000000"/>
                <w:sz w:val="18"/>
                <w:szCs w:val="18"/>
              </w:rPr>
            </w:pPr>
          </w:p>
        </w:tc>
        <w:tc>
          <w:tcPr>
            <w:tcW w:w="851" w:type="pct"/>
            <w:vMerge/>
            <w:tcBorders>
              <w:left w:val="nil"/>
              <w:bottom w:val="single" w:sz="8" w:space="0" w:color="790A14"/>
              <w:right w:val="dotted" w:sz="4" w:space="0" w:color="FFFFFF"/>
            </w:tcBorders>
            <w:shd w:val="clear" w:color="auto" w:fill="auto"/>
          </w:tcPr>
          <w:p w14:paraId="50781736" w14:textId="77777777" w:rsidR="00046897" w:rsidRPr="001A2665" w:rsidRDefault="00046897" w:rsidP="00046897">
            <w:pPr>
              <w:spacing w:before="60" w:after="60"/>
              <w:jc w:val="center"/>
              <w:rPr>
                <w:rFonts w:ascii="Century Gothic" w:hAnsi="Century Gothic" w:cs="Times New Roman"/>
                <w:color w:val="000000"/>
                <w:sz w:val="18"/>
                <w:szCs w:val="18"/>
              </w:rPr>
            </w:pPr>
          </w:p>
        </w:tc>
      </w:tr>
    </w:tbl>
    <w:p w14:paraId="0F6003AF" w14:textId="77777777" w:rsidR="00046897" w:rsidRPr="001A2665" w:rsidRDefault="00046897" w:rsidP="00046897">
      <w:pPr>
        <w:spacing w:before="0" w:after="0"/>
        <w:jc w:val="left"/>
        <w:rPr>
          <w:rFonts w:ascii="Century Gothic" w:eastAsia="MS Mincho" w:hAnsi="Century Gothic" w:cs="Times New Roman"/>
          <w:color w:val="auto"/>
          <w:lang w:val="es-ES_tradnl" w:eastAsia="es-ES"/>
        </w:rPr>
      </w:pPr>
    </w:p>
    <w:p w14:paraId="717A1C19" w14:textId="77777777" w:rsidR="00046897" w:rsidRPr="001A2665" w:rsidRDefault="00046897" w:rsidP="00046897">
      <w:pPr>
        <w:spacing w:before="0" w:after="0"/>
        <w:jc w:val="left"/>
        <w:rPr>
          <w:rFonts w:ascii="Century Gothic" w:eastAsia="MS Mincho" w:hAnsi="Century Gothic" w:cs="Times New Roman"/>
          <w:color w:val="auto"/>
          <w:lang w:val="es-ES_tradnl" w:eastAsia="es-ES"/>
        </w:rPr>
      </w:pPr>
    </w:p>
    <w:tbl>
      <w:tblPr>
        <w:tblStyle w:val="INFORME21"/>
        <w:tblW w:w="5000" w:type="pct"/>
        <w:tblBorders>
          <w:top w:val="single" w:sz="8" w:space="0" w:color="641345"/>
          <w:left w:val="none" w:sz="0" w:space="0" w:color="auto"/>
          <w:bottom w:val="single" w:sz="8" w:space="0" w:color="641345"/>
          <w:right w:val="none" w:sz="0" w:space="0" w:color="auto"/>
          <w:insideH w:val="single" w:sz="8" w:space="0" w:color="641345"/>
          <w:insideV w:val="none" w:sz="0" w:space="0" w:color="auto"/>
        </w:tblBorders>
        <w:tblLook w:val="04A0" w:firstRow="1" w:lastRow="0" w:firstColumn="1" w:lastColumn="0" w:noHBand="0" w:noVBand="1"/>
      </w:tblPr>
      <w:tblGrid>
        <w:gridCol w:w="1643"/>
        <w:gridCol w:w="4360"/>
        <w:gridCol w:w="1800"/>
        <w:gridCol w:w="1601"/>
      </w:tblGrid>
      <w:tr w:rsidR="00046897" w:rsidRPr="001A2665" w14:paraId="4DEDE040" w14:textId="77777777" w:rsidTr="00046897">
        <w:trPr>
          <w:cnfStyle w:val="100000000000" w:firstRow="1" w:lastRow="0" w:firstColumn="0" w:lastColumn="0" w:oddVBand="0" w:evenVBand="0" w:oddHBand="0" w:evenHBand="0" w:firstRowFirstColumn="0" w:firstRowLastColumn="0" w:lastRowFirstColumn="0" w:lastRowLastColumn="0"/>
          <w:tblHeader/>
        </w:trPr>
        <w:tc>
          <w:tcPr>
            <w:tcW w:w="874" w:type="pct"/>
            <w:tcBorders>
              <w:bottom w:val="single" w:sz="8" w:space="0" w:color="641345"/>
            </w:tcBorders>
            <w:shd w:val="clear" w:color="auto" w:fill="auto"/>
          </w:tcPr>
          <w:p w14:paraId="7494EEE1" w14:textId="77777777" w:rsidR="00046897" w:rsidRPr="001A2665" w:rsidRDefault="00046897" w:rsidP="00046897">
            <w:pPr>
              <w:spacing w:before="60" w:after="60"/>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actividad</w:t>
            </w:r>
          </w:p>
        </w:tc>
        <w:tc>
          <w:tcPr>
            <w:tcW w:w="2318" w:type="pct"/>
            <w:shd w:val="clear" w:color="auto" w:fill="auto"/>
          </w:tcPr>
          <w:p w14:paraId="109D1B10" w14:textId="77777777" w:rsidR="00046897" w:rsidRPr="001A2665" w:rsidRDefault="00046897" w:rsidP="00046897">
            <w:pPr>
              <w:spacing w:before="60" w:after="60"/>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tarea</w:t>
            </w:r>
          </w:p>
        </w:tc>
        <w:tc>
          <w:tcPr>
            <w:tcW w:w="957" w:type="pct"/>
            <w:shd w:val="clear" w:color="auto" w:fill="auto"/>
          </w:tcPr>
          <w:p w14:paraId="7623E8E2" w14:textId="77777777" w:rsidR="00046897" w:rsidRPr="001A2665" w:rsidRDefault="00046897" w:rsidP="00046897">
            <w:pPr>
              <w:spacing w:before="60" w:after="60"/>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inicio</w:t>
            </w:r>
          </w:p>
        </w:tc>
        <w:tc>
          <w:tcPr>
            <w:tcW w:w="851" w:type="pct"/>
            <w:shd w:val="clear" w:color="auto" w:fill="auto"/>
          </w:tcPr>
          <w:p w14:paraId="5AAA2F85" w14:textId="77777777" w:rsidR="00046897" w:rsidRPr="001A2665" w:rsidRDefault="00046897" w:rsidP="00046897">
            <w:pPr>
              <w:spacing w:before="60" w:after="60"/>
              <w:jc w:val="center"/>
              <w:rPr>
                <w:rFonts w:ascii="Century Gothic" w:hAnsi="Century Gothic" w:cs="Times New Roman"/>
                <w:smallCaps/>
                <w:color w:val="641345"/>
                <w:sz w:val="18"/>
                <w:szCs w:val="22"/>
              </w:rPr>
            </w:pPr>
            <w:r w:rsidRPr="001A2665">
              <w:rPr>
                <w:rFonts w:ascii="Century Gothic" w:hAnsi="Century Gothic" w:cs="Times New Roman"/>
                <w:smallCaps/>
                <w:color w:val="641345"/>
                <w:sz w:val="18"/>
                <w:szCs w:val="22"/>
              </w:rPr>
              <w:t>fin</w:t>
            </w:r>
          </w:p>
        </w:tc>
      </w:tr>
      <w:tr w:rsidR="00046897" w:rsidRPr="00046897" w14:paraId="07DAFEAD" w14:textId="77777777" w:rsidTr="00046897">
        <w:trPr>
          <w:cnfStyle w:val="000000100000" w:firstRow="0" w:lastRow="0" w:firstColumn="0" w:lastColumn="0" w:oddVBand="0" w:evenVBand="0" w:oddHBand="1" w:evenHBand="0" w:firstRowFirstColumn="0" w:firstRowLastColumn="0" w:lastRowFirstColumn="0" w:lastRowLastColumn="0"/>
        </w:trPr>
        <w:tc>
          <w:tcPr>
            <w:tcW w:w="874" w:type="pct"/>
            <w:shd w:val="clear" w:color="auto" w:fill="auto"/>
          </w:tcPr>
          <w:p w14:paraId="39C0D669" w14:textId="5405708E" w:rsidR="00046897" w:rsidRPr="001A2665" w:rsidRDefault="00D01E29" w:rsidP="00046897">
            <w:pPr>
              <w:spacing w:before="60" w:after="60"/>
              <w:jc w:val="left"/>
              <w:rPr>
                <w:rFonts w:ascii="Century Gothic" w:hAnsi="Century Gothic" w:cs="Times New Roman"/>
                <w:color w:val="auto"/>
                <w:sz w:val="18"/>
                <w:szCs w:val="22"/>
              </w:rPr>
            </w:pPr>
            <w:r>
              <w:rPr>
                <w:rFonts w:ascii="Century Gothic" w:hAnsi="Century Gothic" w:cs="Times New Roman"/>
                <w:b/>
                <w:color w:val="641345"/>
                <w:sz w:val="18"/>
                <w:szCs w:val="22"/>
              </w:rPr>
              <w:t>6</w:t>
            </w:r>
            <w:r w:rsidR="00046897" w:rsidRPr="001A2665">
              <w:rPr>
                <w:rFonts w:ascii="Century Gothic" w:hAnsi="Century Gothic" w:cs="Times New Roman"/>
                <w:b/>
                <w:color w:val="641345"/>
                <w:sz w:val="18"/>
                <w:szCs w:val="22"/>
              </w:rPr>
              <w:t>.</w:t>
            </w:r>
            <w:r w:rsidR="00C5619A" w:rsidRPr="001A2665">
              <w:rPr>
                <w:rFonts w:ascii="Century Gothic" w:hAnsi="Century Gothic" w:cs="Times New Roman"/>
                <w:b/>
                <w:color w:val="641345"/>
                <w:sz w:val="18"/>
                <w:szCs w:val="22"/>
              </w:rPr>
              <w:t>6</w:t>
            </w:r>
            <w:r w:rsidR="00046897" w:rsidRPr="001A2665">
              <w:rPr>
                <w:rFonts w:ascii="Century Gothic" w:hAnsi="Century Gothic" w:cs="Times New Roman"/>
                <w:bCs/>
                <w:color w:val="641345"/>
                <w:sz w:val="18"/>
                <w:szCs w:val="22"/>
              </w:rPr>
              <w:t xml:space="preserve"> </w:t>
            </w:r>
            <w:r w:rsidR="00046897" w:rsidRPr="001A2665">
              <w:rPr>
                <w:rFonts w:ascii="Century Gothic" w:hAnsi="Century Gothic" w:cs="Times New Roman"/>
                <w:color w:val="auto"/>
                <w:sz w:val="18"/>
                <w:szCs w:val="22"/>
              </w:rPr>
              <w:t>Evaluación</w:t>
            </w:r>
          </w:p>
        </w:tc>
        <w:tc>
          <w:tcPr>
            <w:tcW w:w="2318" w:type="pct"/>
            <w:shd w:val="clear" w:color="auto" w:fill="auto"/>
          </w:tcPr>
          <w:p w14:paraId="35EE47D9" w14:textId="77D68A18" w:rsidR="00046897" w:rsidRPr="001A2665" w:rsidRDefault="00D01E29" w:rsidP="00046897">
            <w:pPr>
              <w:spacing w:before="60" w:after="60"/>
              <w:jc w:val="left"/>
              <w:rPr>
                <w:rFonts w:ascii="Century Gothic" w:hAnsi="Century Gothic" w:cs="Times New Roman"/>
                <w:b/>
                <w:color w:val="641345"/>
                <w:sz w:val="18"/>
                <w:szCs w:val="22"/>
              </w:rPr>
            </w:pPr>
            <w:r>
              <w:rPr>
                <w:rFonts w:ascii="Century Gothic" w:hAnsi="Century Gothic" w:cs="Times New Roman"/>
                <w:b/>
                <w:color w:val="641345"/>
                <w:sz w:val="18"/>
                <w:szCs w:val="22"/>
              </w:rPr>
              <w:t>6</w:t>
            </w:r>
            <w:r w:rsidR="00046897" w:rsidRPr="001A2665">
              <w:rPr>
                <w:rFonts w:ascii="Century Gothic" w:hAnsi="Century Gothic" w:cs="Times New Roman"/>
                <w:b/>
                <w:color w:val="641345"/>
                <w:sz w:val="18"/>
                <w:szCs w:val="22"/>
              </w:rPr>
              <w:t>.</w:t>
            </w:r>
            <w:r w:rsidR="00657D2A" w:rsidRPr="001A2665">
              <w:rPr>
                <w:rFonts w:ascii="Century Gothic" w:hAnsi="Century Gothic" w:cs="Times New Roman"/>
                <w:b/>
                <w:color w:val="641345"/>
                <w:sz w:val="18"/>
                <w:szCs w:val="22"/>
              </w:rPr>
              <w:t>6</w:t>
            </w:r>
            <w:r w:rsidR="00046897" w:rsidRPr="001A2665">
              <w:rPr>
                <w:rFonts w:ascii="Century Gothic" w:hAnsi="Century Gothic" w:cs="Times New Roman"/>
                <w:b/>
                <w:color w:val="641345"/>
                <w:sz w:val="18"/>
                <w:szCs w:val="22"/>
              </w:rPr>
              <w:t xml:space="preserve">.1 </w:t>
            </w:r>
            <w:r w:rsidR="00046897" w:rsidRPr="001A2665">
              <w:rPr>
                <w:rFonts w:ascii="Century Gothic" w:hAnsi="Century Gothic" w:cs="Times New Roman"/>
                <w:bCs/>
                <w:color w:val="auto"/>
                <w:sz w:val="18"/>
                <w:szCs w:val="22"/>
              </w:rPr>
              <w:t>Presentación del Informe</w:t>
            </w:r>
            <w:r w:rsidR="00046897" w:rsidRPr="001A2665">
              <w:rPr>
                <w:rFonts w:ascii="Century Gothic" w:hAnsi="Century Gothic" w:cs="Times New Roman"/>
                <w:color w:val="auto"/>
                <w:sz w:val="18"/>
                <w:szCs w:val="22"/>
              </w:rPr>
              <w:t xml:space="preserve"> final</w:t>
            </w:r>
          </w:p>
        </w:tc>
        <w:tc>
          <w:tcPr>
            <w:tcW w:w="957" w:type="pct"/>
            <w:shd w:val="clear" w:color="auto" w:fill="auto"/>
          </w:tcPr>
          <w:p w14:paraId="1147112C" w14:textId="1C975AF0" w:rsidR="00046897" w:rsidRPr="001A2665" w:rsidRDefault="00455BB9" w:rsidP="00046897">
            <w:pPr>
              <w:spacing w:before="60" w:after="60"/>
              <w:jc w:val="center"/>
              <w:rPr>
                <w:rFonts w:ascii="Century Gothic" w:hAnsi="Century Gothic" w:cs="Times New Roman"/>
                <w:color w:val="000000"/>
                <w:sz w:val="18"/>
                <w:szCs w:val="18"/>
              </w:rPr>
            </w:pPr>
            <w:r w:rsidRPr="001A2665">
              <w:rPr>
                <w:rFonts w:ascii="Century Gothic" w:hAnsi="Century Gothic" w:cs="Times New Roman"/>
                <w:color w:val="000000"/>
                <w:sz w:val="18"/>
                <w:szCs w:val="18"/>
              </w:rPr>
              <w:t>09</w:t>
            </w:r>
            <w:r w:rsidR="00046897" w:rsidRPr="001A2665">
              <w:rPr>
                <w:rFonts w:ascii="Century Gothic" w:hAnsi="Century Gothic" w:cs="Times New Roman"/>
                <w:color w:val="000000"/>
                <w:sz w:val="18"/>
                <w:szCs w:val="18"/>
              </w:rPr>
              <w:t>.</w:t>
            </w:r>
            <w:r w:rsidR="008F3E13" w:rsidRPr="001A2665">
              <w:rPr>
                <w:rFonts w:ascii="Century Gothic" w:hAnsi="Century Gothic" w:cs="Times New Roman"/>
                <w:color w:val="000000"/>
                <w:sz w:val="18"/>
                <w:szCs w:val="18"/>
              </w:rPr>
              <w:t>0</w:t>
            </w:r>
            <w:r w:rsidRPr="001A2665">
              <w:rPr>
                <w:rFonts w:ascii="Century Gothic" w:hAnsi="Century Gothic" w:cs="Times New Roman"/>
                <w:color w:val="000000"/>
                <w:sz w:val="18"/>
                <w:szCs w:val="18"/>
              </w:rPr>
              <w:t>5</w:t>
            </w:r>
            <w:r w:rsidR="00046897" w:rsidRPr="001A2665">
              <w:rPr>
                <w:rFonts w:ascii="Century Gothic" w:hAnsi="Century Gothic" w:cs="Times New Roman"/>
                <w:color w:val="000000"/>
                <w:sz w:val="18"/>
                <w:szCs w:val="18"/>
              </w:rPr>
              <w:t>.202</w:t>
            </w:r>
            <w:r w:rsidR="008F3E13" w:rsidRPr="001A2665">
              <w:rPr>
                <w:rFonts w:ascii="Century Gothic" w:hAnsi="Century Gothic" w:cs="Times New Roman"/>
                <w:color w:val="000000"/>
                <w:sz w:val="18"/>
                <w:szCs w:val="18"/>
              </w:rPr>
              <w:t>2</w:t>
            </w:r>
          </w:p>
        </w:tc>
        <w:tc>
          <w:tcPr>
            <w:tcW w:w="851" w:type="pct"/>
            <w:shd w:val="clear" w:color="auto" w:fill="auto"/>
          </w:tcPr>
          <w:p w14:paraId="6E6A8771" w14:textId="0EB8F082" w:rsidR="00046897" w:rsidRPr="00046897" w:rsidRDefault="00455BB9" w:rsidP="00046897">
            <w:pPr>
              <w:spacing w:before="60" w:after="60"/>
              <w:jc w:val="center"/>
              <w:rPr>
                <w:rFonts w:ascii="Century Gothic" w:hAnsi="Century Gothic" w:cs="Times New Roman"/>
                <w:color w:val="000000"/>
                <w:sz w:val="18"/>
                <w:szCs w:val="18"/>
              </w:rPr>
            </w:pPr>
            <w:r w:rsidRPr="001A2665">
              <w:rPr>
                <w:rFonts w:ascii="Century Gothic" w:hAnsi="Century Gothic" w:cs="Times New Roman"/>
                <w:color w:val="000000"/>
                <w:sz w:val="18"/>
                <w:szCs w:val="18"/>
              </w:rPr>
              <w:t>20</w:t>
            </w:r>
            <w:r w:rsidR="00835C4B" w:rsidRPr="001A2665">
              <w:rPr>
                <w:rFonts w:ascii="Century Gothic" w:hAnsi="Century Gothic" w:cs="Times New Roman"/>
                <w:color w:val="000000"/>
                <w:sz w:val="18"/>
                <w:szCs w:val="18"/>
              </w:rPr>
              <w:t>.0</w:t>
            </w:r>
            <w:r w:rsidRPr="001A2665">
              <w:rPr>
                <w:rFonts w:ascii="Century Gothic" w:hAnsi="Century Gothic" w:cs="Times New Roman"/>
                <w:color w:val="000000"/>
                <w:sz w:val="18"/>
                <w:szCs w:val="18"/>
              </w:rPr>
              <w:t>5</w:t>
            </w:r>
            <w:r w:rsidR="00835C4B" w:rsidRPr="001A2665">
              <w:rPr>
                <w:rFonts w:ascii="Century Gothic" w:hAnsi="Century Gothic" w:cs="Times New Roman"/>
                <w:color w:val="000000"/>
                <w:sz w:val="18"/>
                <w:szCs w:val="18"/>
              </w:rPr>
              <w:t>.2022</w:t>
            </w:r>
          </w:p>
        </w:tc>
      </w:tr>
    </w:tbl>
    <w:p w14:paraId="7768F9CD" w14:textId="77777777" w:rsidR="00046897" w:rsidRPr="00046897" w:rsidRDefault="00046897" w:rsidP="00046897">
      <w:pPr>
        <w:spacing w:before="0" w:after="0"/>
        <w:jc w:val="left"/>
        <w:rPr>
          <w:rFonts w:ascii="Century Gothic" w:eastAsia="MS Mincho" w:hAnsi="Century Gothic" w:cs="Times New Roman"/>
          <w:color w:val="auto"/>
          <w:lang w:val="es-ES_tradnl" w:eastAsia="es-ES"/>
        </w:rPr>
      </w:pPr>
    </w:p>
    <w:p w14:paraId="6B8A5E0A" w14:textId="77777777" w:rsidR="00046897" w:rsidRDefault="00046897" w:rsidP="004479CA">
      <w:pPr>
        <w:spacing w:before="0"/>
        <w:rPr>
          <w:rFonts w:cs="Arial"/>
        </w:rPr>
      </w:pPr>
    </w:p>
    <w:p w14:paraId="5FE21A5E" w14:textId="77777777" w:rsidR="00FA4306" w:rsidRDefault="00FA4306" w:rsidP="00FA4306">
      <w:pPr>
        <w:rPr>
          <w:rFonts w:ascii="Century Gothic" w:hAnsi="Century Gothic"/>
        </w:rPr>
      </w:pPr>
    </w:p>
    <w:p w14:paraId="4A8BE987" w14:textId="5C13F5FA" w:rsidR="00B16D72" w:rsidRDefault="00B16D72" w:rsidP="00642359"/>
    <w:sectPr w:rsidR="00B16D72" w:rsidSect="00856C8D">
      <w:headerReference w:type="default" r:id="rId13"/>
      <w:footerReference w:type="default" r:id="rId14"/>
      <w:pgSz w:w="12240" w:h="15840"/>
      <w:pgMar w:top="1418" w:right="1418" w:bottom="1900" w:left="1418" w:header="709" w:footer="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551C" w14:textId="77777777" w:rsidR="008F5FA3" w:rsidRDefault="008F5FA3">
      <w:pPr>
        <w:spacing w:before="0" w:after="0"/>
      </w:pPr>
      <w:r>
        <w:separator/>
      </w:r>
    </w:p>
  </w:endnote>
  <w:endnote w:type="continuationSeparator" w:id="0">
    <w:p w14:paraId="3883A237" w14:textId="77777777" w:rsidR="008F5FA3" w:rsidRDefault="008F5FA3">
      <w:pPr>
        <w:spacing w:before="0" w:after="0"/>
      </w:pPr>
      <w:r>
        <w:continuationSeparator/>
      </w:r>
    </w:p>
  </w:endnote>
  <w:endnote w:type="continuationNotice" w:id="1">
    <w:p w14:paraId="7FD1FB4F" w14:textId="77777777" w:rsidR="008F5FA3" w:rsidRDefault="008F5F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uerpo en alfa">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Roboto-Bold">
    <w:altName w:val="Calibri"/>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1291" w:type="dxa"/>
      <w:tblInd w:w="-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763"/>
      <w:gridCol w:w="3764"/>
      <w:gridCol w:w="3764"/>
    </w:tblGrid>
    <w:tr w:rsidR="002039C8" w:rsidRPr="00857E65" w14:paraId="2C9E8922" w14:textId="77777777" w:rsidTr="00C96439">
      <w:trPr>
        <w:cnfStyle w:val="100000000000" w:firstRow="1" w:lastRow="0" w:firstColumn="0" w:lastColumn="0" w:oddVBand="0" w:evenVBand="0" w:oddHBand="0" w:evenHBand="0" w:firstRowFirstColumn="0" w:firstRowLastColumn="0" w:lastRowFirstColumn="0" w:lastRowLastColumn="0"/>
        <w:trHeight w:val="695"/>
      </w:trPr>
      <w:tc>
        <w:tcPr>
          <w:tcW w:w="3763" w:type="dxa"/>
          <w:shd w:val="clear" w:color="auto" w:fill="FFFFFF" w:themeFill="background1"/>
        </w:tcPr>
        <w:p w14:paraId="6F7C92EB" w14:textId="77777777" w:rsidR="002039C8" w:rsidRPr="00857E65" w:rsidRDefault="002039C8" w:rsidP="002039C8">
          <w:pPr>
            <w:tabs>
              <w:tab w:val="center" w:pos="4419"/>
              <w:tab w:val="right" w:pos="8838"/>
            </w:tabs>
            <w:spacing w:before="240" w:after="0"/>
          </w:pPr>
          <w:r>
            <w:rPr>
              <w:noProof/>
            </w:rPr>
            <w:drawing>
              <wp:anchor distT="0" distB="0" distL="114300" distR="114300" simplePos="0" relativeHeight="251658242" behindDoc="0" locked="0" layoutInCell="1" allowOverlap="1" wp14:anchorId="58FF9E2A" wp14:editId="61638FAA">
                <wp:simplePos x="0" y="0"/>
                <wp:positionH relativeFrom="page">
                  <wp:posOffset>137795</wp:posOffset>
                </wp:positionH>
                <wp:positionV relativeFrom="page">
                  <wp:posOffset>125632</wp:posOffset>
                </wp:positionV>
                <wp:extent cx="2016370" cy="216775"/>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2016370" cy="216775"/>
                        </a:xfrm>
                        <a:prstGeom prst="rect">
                          <a:avLst/>
                        </a:prstGeom>
                      </pic:spPr>
                    </pic:pic>
                  </a:graphicData>
                </a:graphic>
                <wp14:sizeRelH relativeFrom="margin">
                  <wp14:pctWidth>0</wp14:pctWidth>
                </wp14:sizeRelH>
                <wp14:sizeRelV relativeFrom="margin">
                  <wp14:pctHeight>0</wp14:pctHeight>
                </wp14:sizeRelV>
              </wp:anchor>
            </w:drawing>
          </w:r>
        </w:p>
      </w:tc>
      <w:tc>
        <w:tcPr>
          <w:tcW w:w="3764" w:type="dxa"/>
          <w:shd w:val="clear" w:color="auto" w:fill="FFFFFF" w:themeFill="background1"/>
        </w:tcPr>
        <w:p w14:paraId="191D2986" w14:textId="77777777" w:rsidR="002039C8" w:rsidRPr="00857E65" w:rsidRDefault="002039C8" w:rsidP="002039C8">
          <w:pPr>
            <w:spacing w:before="240"/>
            <w:jc w:val="center"/>
            <w:rPr>
              <w:b/>
              <w:bCs/>
            </w:rPr>
          </w:pPr>
          <w:r w:rsidRPr="00857E65">
            <w:rPr>
              <w:rFonts w:cs="Arial"/>
              <w:sz w:val="16"/>
              <w:szCs w:val="16"/>
            </w:rPr>
            <w:t xml:space="preserve">Página </w:t>
          </w:r>
          <w:r w:rsidRPr="00857E65">
            <w:rPr>
              <w:rFonts w:cs="Arial"/>
              <w:sz w:val="16"/>
              <w:szCs w:val="16"/>
            </w:rPr>
            <w:fldChar w:fldCharType="begin"/>
          </w:r>
          <w:r w:rsidRPr="00857E65">
            <w:rPr>
              <w:rFonts w:cs="Arial"/>
              <w:sz w:val="16"/>
              <w:szCs w:val="16"/>
            </w:rPr>
            <w:instrText xml:space="preserve"> PAGE </w:instrText>
          </w:r>
          <w:r w:rsidRPr="00857E65">
            <w:rPr>
              <w:rFonts w:cs="Arial"/>
              <w:sz w:val="16"/>
              <w:szCs w:val="16"/>
            </w:rPr>
            <w:fldChar w:fldCharType="separate"/>
          </w:r>
          <w:r w:rsidRPr="00857E65">
            <w:rPr>
              <w:rFonts w:cs="Arial"/>
              <w:sz w:val="16"/>
              <w:szCs w:val="16"/>
            </w:rPr>
            <w:t>4</w:t>
          </w:r>
          <w:r w:rsidRPr="00857E65">
            <w:rPr>
              <w:rFonts w:cs="Arial"/>
              <w:sz w:val="16"/>
              <w:szCs w:val="16"/>
            </w:rPr>
            <w:fldChar w:fldCharType="end"/>
          </w:r>
          <w:r w:rsidRPr="00857E65">
            <w:rPr>
              <w:rFonts w:cs="Arial"/>
              <w:sz w:val="16"/>
              <w:szCs w:val="16"/>
            </w:rPr>
            <w:t xml:space="preserve"> de </w:t>
          </w:r>
          <w:r w:rsidRPr="00857E65">
            <w:rPr>
              <w:rFonts w:cs="Arial"/>
              <w:sz w:val="16"/>
              <w:szCs w:val="16"/>
            </w:rPr>
            <w:fldChar w:fldCharType="begin"/>
          </w:r>
          <w:r w:rsidRPr="00857E65">
            <w:rPr>
              <w:rFonts w:cs="Arial"/>
              <w:sz w:val="16"/>
              <w:szCs w:val="16"/>
            </w:rPr>
            <w:instrText xml:space="preserve"> NUMPAGES </w:instrText>
          </w:r>
          <w:r w:rsidRPr="00857E65">
            <w:rPr>
              <w:rFonts w:cs="Arial"/>
              <w:sz w:val="16"/>
              <w:szCs w:val="16"/>
            </w:rPr>
            <w:fldChar w:fldCharType="separate"/>
          </w:r>
          <w:r w:rsidRPr="00857E65">
            <w:rPr>
              <w:rFonts w:cs="Arial"/>
              <w:sz w:val="16"/>
              <w:szCs w:val="16"/>
            </w:rPr>
            <w:t>9</w:t>
          </w:r>
          <w:r w:rsidRPr="00857E65">
            <w:rPr>
              <w:rFonts w:cs="Arial"/>
              <w:sz w:val="16"/>
              <w:szCs w:val="16"/>
            </w:rPr>
            <w:fldChar w:fldCharType="end"/>
          </w:r>
        </w:p>
      </w:tc>
      <w:tc>
        <w:tcPr>
          <w:tcW w:w="3764" w:type="dxa"/>
          <w:shd w:val="clear" w:color="auto" w:fill="FFFFFF" w:themeFill="background1"/>
        </w:tcPr>
        <w:p w14:paraId="0ECEBFBE" w14:textId="77777777" w:rsidR="002039C8" w:rsidRPr="00857E65" w:rsidRDefault="002039C8" w:rsidP="002039C8">
          <w:pPr>
            <w:tabs>
              <w:tab w:val="center" w:pos="4419"/>
              <w:tab w:val="right" w:pos="8838"/>
            </w:tabs>
            <w:spacing w:before="240" w:after="0"/>
            <w:jc w:val="right"/>
          </w:pPr>
          <w:r w:rsidRPr="00857E65">
            <w:rPr>
              <w:noProof/>
            </w:rPr>
            <w:drawing>
              <wp:anchor distT="0" distB="0" distL="114300" distR="114300" simplePos="0" relativeHeight="251658241" behindDoc="0" locked="0" layoutInCell="1" allowOverlap="1" wp14:anchorId="438B67DD" wp14:editId="561C73D5">
                <wp:simplePos x="0" y="0"/>
                <wp:positionH relativeFrom="column">
                  <wp:posOffset>-14605</wp:posOffset>
                </wp:positionH>
                <wp:positionV relativeFrom="page">
                  <wp:posOffset>161925</wp:posOffset>
                </wp:positionV>
                <wp:extent cx="2169795" cy="161925"/>
                <wp:effectExtent l="0" t="0" r="1905" b="317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amos todas contamos todos original.png"/>
                        <pic:cNvPicPr/>
                      </pic:nvPicPr>
                      <pic:blipFill>
                        <a:blip r:embed="rId2">
                          <a:extLst>
                            <a:ext uri="{28A0092B-C50C-407E-A947-70E740481C1C}">
                              <a14:useLocalDpi xmlns:a14="http://schemas.microsoft.com/office/drawing/2010/main" val="0"/>
                            </a:ext>
                          </a:extLst>
                        </a:blip>
                        <a:stretch>
                          <a:fillRect/>
                        </a:stretch>
                      </pic:blipFill>
                      <pic:spPr>
                        <a:xfrm>
                          <a:off x="0" y="0"/>
                          <a:ext cx="2169795" cy="161925"/>
                        </a:xfrm>
                        <a:prstGeom prst="rect">
                          <a:avLst/>
                        </a:prstGeom>
                      </pic:spPr>
                    </pic:pic>
                  </a:graphicData>
                </a:graphic>
                <wp14:sizeRelH relativeFrom="page">
                  <wp14:pctWidth>0</wp14:pctWidth>
                </wp14:sizeRelH>
                <wp14:sizeRelV relativeFrom="page">
                  <wp14:pctHeight>0</wp14:pctHeight>
                </wp14:sizeRelV>
              </wp:anchor>
            </w:drawing>
          </w:r>
        </w:p>
      </w:tc>
    </w:tr>
  </w:tbl>
  <w:p w14:paraId="11CB253B" w14:textId="77777777" w:rsidR="00995733" w:rsidRDefault="00995733">
    <w:pPr>
      <w:pStyle w:val="Piedepgina"/>
    </w:pPr>
    <w:r>
      <w:rPr>
        <w:noProof/>
        <w:lang w:eastAsia="es-MX"/>
      </w:rPr>
      <mc:AlternateContent>
        <mc:Choice Requires="wps">
          <w:drawing>
            <wp:anchor distT="0" distB="0" distL="114300" distR="114300" simplePos="0" relativeHeight="251658240" behindDoc="0" locked="0" layoutInCell="1" allowOverlap="1" wp14:anchorId="68B95F23" wp14:editId="2A83A1ED">
              <wp:simplePos x="0" y="0"/>
              <wp:positionH relativeFrom="column">
                <wp:posOffset>2902744</wp:posOffset>
              </wp:positionH>
              <wp:positionV relativeFrom="paragraph">
                <wp:posOffset>111760</wp:posOffset>
              </wp:positionV>
              <wp:extent cx="1190625" cy="196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190625" cy="196850"/>
                      </a:xfrm>
                      <a:prstGeom prst="rect">
                        <a:avLst/>
                      </a:prstGeom>
                      <a:noFill/>
                      <a:ln w="6350">
                        <a:noFill/>
                      </a:ln>
                    </wps:spPr>
                    <wps:txbx>
                      <w:txbxContent>
                        <w:p w14:paraId="1C37D0EE" w14:textId="77777777" w:rsidR="00995733" w:rsidRPr="008B7F63" w:rsidRDefault="00995733" w:rsidP="00701CF4">
                          <w:pPr>
                            <w:jc w:val="center"/>
                            <w:rPr>
                              <w:b/>
                              <w:bCs/>
                            </w:rPr>
                          </w:pPr>
                          <w:r w:rsidRPr="008B7F63">
                            <w:rPr>
                              <w:rStyle w:val="Nmerodepgina"/>
                              <w:rFonts w:cs="Arial"/>
                              <w:smallCaps/>
                              <w:sz w:val="16"/>
                              <w:szCs w:val="16"/>
                            </w:rPr>
                            <w:t xml:space="preserve">página </w:t>
                          </w:r>
                          <w:r w:rsidRPr="008B7F63">
                            <w:rPr>
                              <w:rStyle w:val="Nmerodepgina"/>
                              <w:rFonts w:cs="Arial"/>
                              <w:smallCaps/>
                              <w:sz w:val="16"/>
                              <w:szCs w:val="16"/>
                            </w:rPr>
                            <w:fldChar w:fldCharType="begin"/>
                          </w:r>
                          <w:r w:rsidRPr="008B7F63">
                            <w:rPr>
                              <w:rStyle w:val="Nmerodepgina"/>
                              <w:rFonts w:cs="Arial"/>
                              <w:smallCaps/>
                              <w:sz w:val="16"/>
                              <w:szCs w:val="16"/>
                            </w:rPr>
                            <w:instrText xml:space="preserve"> PAGE </w:instrText>
                          </w:r>
                          <w:r w:rsidRPr="008B7F63">
                            <w:rPr>
                              <w:rStyle w:val="Nmerodepgina"/>
                              <w:rFonts w:cs="Arial"/>
                              <w:smallCaps/>
                              <w:sz w:val="16"/>
                              <w:szCs w:val="16"/>
                            </w:rPr>
                            <w:fldChar w:fldCharType="separate"/>
                          </w:r>
                          <w:r>
                            <w:rPr>
                              <w:rStyle w:val="Nmerodepgina"/>
                              <w:rFonts w:cs="Arial"/>
                              <w:smallCaps/>
                              <w:sz w:val="16"/>
                              <w:szCs w:val="16"/>
                            </w:rPr>
                            <w:t>1</w:t>
                          </w:r>
                          <w:r w:rsidRPr="008B7F63">
                            <w:rPr>
                              <w:rStyle w:val="Nmerodepgina"/>
                              <w:rFonts w:cs="Arial"/>
                              <w:smallCaps/>
                              <w:sz w:val="16"/>
                              <w:szCs w:val="16"/>
                            </w:rPr>
                            <w:fldChar w:fldCharType="end"/>
                          </w:r>
                          <w:r w:rsidRPr="008B7F63">
                            <w:rPr>
                              <w:rStyle w:val="Nmerodepgina"/>
                              <w:rFonts w:cs="Arial"/>
                              <w:smallCaps/>
                              <w:sz w:val="16"/>
                              <w:szCs w:val="16"/>
                            </w:rPr>
                            <w:t xml:space="preserve"> de </w:t>
                          </w:r>
                          <w:r w:rsidRPr="008B7F63">
                            <w:rPr>
                              <w:rStyle w:val="Nmerodepgina"/>
                              <w:rFonts w:cs="Arial"/>
                              <w:smallCaps/>
                              <w:sz w:val="16"/>
                              <w:szCs w:val="16"/>
                            </w:rPr>
                            <w:fldChar w:fldCharType="begin"/>
                          </w:r>
                          <w:r w:rsidRPr="008B7F63">
                            <w:rPr>
                              <w:rStyle w:val="Nmerodepgina"/>
                              <w:rFonts w:cs="Arial"/>
                              <w:smallCaps/>
                              <w:sz w:val="16"/>
                              <w:szCs w:val="16"/>
                            </w:rPr>
                            <w:instrText xml:space="preserve"> NUMPAGES </w:instrText>
                          </w:r>
                          <w:r w:rsidRPr="008B7F63">
                            <w:rPr>
                              <w:rStyle w:val="Nmerodepgina"/>
                              <w:rFonts w:cs="Arial"/>
                              <w:smallCaps/>
                              <w:sz w:val="16"/>
                              <w:szCs w:val="16"/>
                            </w:rPr>
                            <w:fldChar w:fldCharType="separate"/>
                          </w:r>
                          <w:r>
                            <w:rPr>
                              <w:rStyle w:val="Nmerodepgina"/>
                              <w:rFonts w:cs="Arial"/>
                              <w:smallCaps/>
                              <w:sz w:val="16"/>
                              <w:szCs w:val="16"/>
                            </w:rPr>
                            <w:t>2</w:t>
                          </w:r>
                          <w:r w:rsidRPr="008B7F63">
                            <w:rPr>
                              <w:rStyle w:val="Nmerodepgina"/>
                              <w:rFonts w:cs="Arial"/>
                              <w:smallCaps/>
                              <w:sz w:val="16"/>
                              <w:szCs w:val="16"/>
                            </w:rPr>
                            <w:fldChar w:fldCharType="end"/>
                          </w:r>
                        </w:p>
                        <w:p w14:paraId="2456F97A" w14:textId="77777777" w:rsidR="00995733" w:rsidRDefault="00995733" w:rsidP="00701CF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B95F23" id="_x0000_t202" coordsize="21600,21600" o:spt="202" path="m,l,21600r21600,l21600,xe">
              <v:stroke joinstyle="miter"/>
              <v:path gradientshapeok="t" o:connecttype="rect"/>
            </v:shapetype>
            <v:shape id="Cuadro de texto 5" o:spid="_x0000_s1034" type="#_x0000_t202" style="position:absolute;left:0;text-align:left;margin-left:228.55pt;margin-top:8.8pt;width:93.75pt;height:1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" filled="f" stroked="f" strokeweight=".5pt">
              <v:textbox>
                <w:txbxContent>
                  <w:p w14:paraId="1C37D0EE" w14:textId="77777777" w:rsidR="00995733" w:rsidRPr="008B7F63" w:rsidRDefault="00995733" w:rsidP="00701CF4">
                    <w:pPr>
                      <w:jc w:val="center"/>
                      <w:rPr>
                        <w:b/>
                        <w:bCs/>
                      </w:rPr>
                    </w:pPr>
                    <w:r w:rsidRPr="008B7F63">
                      <w:rPr>
                        <w:rStyle w:val="Nmerodepgina"/>
                        <w:rFonts w:cs="Arial"/>
                        <w:smallCaps/>
                        <w:sz w:val="16"/>
                        <w:szCs w:val="16"/>
                      </w:rPr>
                      <w:t xml:space="preserve">página </w:t>
                    </w:r>
                    <w:r w:rsidRPr="008B7F63">
                      <w:rPr>
                        <w:rStyle w:val="Nmerodepgina"/>
                        <w:rFonts w:cs="Arial"/>
                        <w:smallCaps/>
                        <w:sz w:val="16"/>
                        <w:szCs w:val="16"/>
                      </w:rPr>
                      <w:fldChar w:fldCharType="begin"/>
                    </w:r>
                    <w:r w:rsidRPr="008B7F63">
                      <w:rPr>
                        <w:rStyle w:val="Nmerodepgina"/>
                        <w:rFonts w:cs="Arial"/>
                        <w:smallCaps/>
                        <w:sz w:val="16"/>
                        <w:szCs w:val="16"/>
                      </w:rPr>
                      <w:instrText xml:space="preserve"> PAGE </w:instrText>
                    </w:r>
                    <w:r w:rsidRPr="008B7F63">
                      <w:rPr>
                        <w:rStyle w:val="Nmerodepgina"/>
                        <w:rFonts w:cs="Arial"/>
                        <w:smallCaps/>
                        <w:sz w:val="16"/>
                        <w:szCs w:val="16"/>
                      </w:rPr>
                      <w:fldChar w:fldCharType="separate"/>
                    </w:r>
                    <w:r>
                      <w:rPr>
                        <w:rStyle w:val="Nmerodepgina"/>
                        <w:rFonts w:cs="Arial"/>
                        <w:smallCaps/>
                        <w:sz w:val="16"/>
                        <w:szCs w:val="16"/>
                      </w:rPr>
                      <w:t>1</w:t>
                    </w:r>
                    <w:r w:rsidRPr="008B7F63">
                      <w:rPr>
                        <w:rStyle w:val="Nmerodepgina"/>
                        <w:rFonts w:cs="Arial"/>
                        <w:smallCaps/>
                        <w:sz w:val="16"/>
                        <w:szCs w:val="16"/>
                      </w:rPr>
                      <w:fldChar w:fldCharType="end"/>
                    </w:r>
                    <w:r w:rsidRPr="008B7F63">
                      <w:rPr>
                        <w:rStyle w:val="Nmerodepgina"/>
                        <w:rFonts w:cs="Arial"/>
                        <w:smallCaps/>
                        <w:sz w:val="16"/>
                        <w:szCs w:val="16"/>
                      </w:rPr>
                      <w:t xml:space="preserve"> de </w:t>
                    </w:r>
                    <w:r w:rsidRPr="008B7F63">
                      <w:rPr>
                        <w:rStyle w:val="Nmerodepgina"/>
                        <w:rFonts w:cs="Arial"/>
                        <w:smallCaps/>
                        <w:sz w:val="16"/>
                        <w:szCs w:val="16"/>
                      </w:rPr>
                      <w:fldChar w:fldCharType="begin"/>
                    </w:r>
                    <w:r w:rsidRPr="008B7F63">
                      <w:rPr>
                        <w:rStyle w:val="Nmerodepgina"/>
                        <w:rFonts w:cs="Arial"/>
                        <w:smallCaps/>
                        <w:sz w:val="16"/>
                        <w:szCs w:val="16"/>
                      </w:rPr>
                      <w:instrText xml:space="preserve"> NUMPAGES </w:instrText>
                    </w:r>
                    <w:r w:rsidRPr="008B7F63">
                      <w:rPr>
                        <w:rStyle w:val="Nmerodepgina"/>
                        <w:rFonts w:cs="Arial"/>
                        <w:smallCaps/>
                        <w:sz w:val="16"/>
                        <w:szCs w:val="16"/>
                      </w:rPr>
                      <w:fldChar w:fldCharType="separate"/>
                    </w:r>
                    <w:r>
                      <w:rPr>
                        <w:rStyle w:val="Nmerodepgina"/>
                        <w:rFonts w:cs="Arial"/>
                        <w:smallCaps/>
                        <w:sz w:val="16"/>
                        <w:szCs w:val="16"/>
                      </w:rPr>
                      <w:t>2</w:t>
                    </w:r>
                    <w:r w:rsidRPr="008B7F63">
                      <w:rPr>
                        <w:rStyle w:val="Nmerodepgina"/>
                        <w:rFonts w:cs="Arial"/>
                        <w:smallCaps/>
                        <w:sz w:val="16"/>
                        <w:szCs w:val="16"/>
                      </w:rPr>
                      <w:fldChar w:fldCharType="end"/>
                    </w:r>
                  </w:p>
                  <w:p w14:paraId="2456F97A" w14:textId="77777777" w:rsidR="00995733" w:rsidRDefault="00995733" w:rsidP="00701CF4">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ED041" w14:textId="77777777" w:rsidR="008F5FA3" w:rsidRDefault="008F5FA3">
      <w:pPr>
        <w:spacing w:before="0" w:after="0"/>
      </w:pPr>
      <w:r>
        <w:separator/>
      </w:r>
    </w:p>
  </w:footnote>
  <w:footnote w:type="continuationSeparator" w:id="0">
    <w:p w14:paraId="7A2C1646" w14:textId="77777777" w:rsidR="008F5FA3" w:rsidRDefault="008F5FA3">
      <w:pPr>
        <w:spacing w:before="0" w:after="0"/>
      </w:pPr>
      <w:r>
        <w:continuationSeparator/>
      </w:r>
    </w:p>
  </w:footnote>
  <w:footnote w:type="continuationNotice" w:id="1">
    <w:p w14:paraId="51814E53" w14:textId="77777777" w:rsidR="008F5FA3" w:rsidRDefault="008F5FA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417A" w14:textId="77777777" w:rsidR="00995733" w:rsidRDefault="00995733">
    <w:pPr>
      <w:pStyle w:val="Encabezado"/>
    </w:pPr>
    <w:r w:rsidRPr="00F906F2">
      <w:rPr>
        <w:rFonts w:cs="Arial"/>
        <w:noProof/>
        <w:lang w:eastAsia="es-MX"/>
      </w:rPr>
      <w:drawing>
        <wp:anchor distT="0" distB="0" distL="114300" distR="114300" simplePos="0" relativeHeight="251662339" behindDoc="0" locked="0" layoutInCell="1" allowOverlap="1" wp14:anchorId="33893D39" wp14:editId="32FE71E6">
          <wp:simplePos x="0" y="0"/>
          <wp:positionH relativeFrom="column">
            <wp:posOffset>-267335</wp:posOffset>
          </wp:positionH>
          <wp:positionV relativeFrom="page">
            <wp:posOffset>304800</wp:posOffset>
          </wp:positionV>
          <wp:extent cx="1073150" cy="325755"/>
          <wp:effectExtent l="0" t="0" r="6350" b="4445"/>
          <wp:wrapThrough wrapText="bothSides">
            <wp:wrapPolygon edited="0">
              <wp:start x="2812" y="0"/>
              <wp:lineTo x="0" y="9263"/>
              <wp:lineTo x="0" y="12632"/>
              <wp:lineTo x="2045" y="13474"/>
              <wp:lineTo x="0" y="17684"/>
              <wp:lineTo x="0" y="21053"/>
              <wp:lineTo x="21472" y="21053"/>
              <wp:lineTo x="21472" y="1684"/>
              <wp:lineTo x="4346" y="0"/>
              <wp:lineTo x="2812" y="0"/>
            </wp:wrapPolygon>
          </wp:wrapThrough>
          <wp:docPr id="2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E_logo.jp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73150" cy="32575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svg="http://schemas.microsoft.com/office/drawing/2016/SVG/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F9C"/>
    <w:multiLevelType w:val="hybridMultilevel"/>
    <w:tmpl w:val="06DA5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3473E3"/>
    <w:multiLevelType w:val="hybridMultilevel"/>
    <w:tmpl w:val="EC64558C"/>
    <w:lvl w:ilvl="0" w:tplc="731210CA">
      <w:start w:val="1"/>
      <w:numFmt w:val="bullet"/>
      <w:pStyle w:val="BulletINE"/>
      <w:lvlText w:val=""/>
      <w:lvlJc w:val="left"/>
      <w:pPr>
        <w:ind w:left="417" w:hanging="360"/>
      </w:pPr>
      <w:rPr>
        <w:rFonts w:ascii="Symbol" w:hAnsi="Symbol" w:hint="default"/>
        <w:color w:val="D20B7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917BDF"/>
    <w:multiLevelType w:val="hybridMultilevel"/>
    <w:tmpl w:val="83FCDB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5C707A"/>
    <w:multiLevelType w:val="hybridMultilevel"/>
    <w:tmpl w:val="89D8B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DC2A40"/>
    <w:multiLevelType w:val="multilevel"/>
    <w:tmpl w:val="4B98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406B4"/>
    <w:multiLevelType w:val="hybridMultilevel"/>
    <w:tmpl w:val="AD52B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375BB9"/>
    <w:multiLevelType w:val="hybridMultilevel"/>
    <w:tmpl w:val="32100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636EBB"/>
    <w:multiLevelType w:val="multilevel"/>
    <w:tmpl w:val="9828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A0467"/>
    <w:multiLevelType w:val="multilevel"/>
    <w:tmpl w:val="3D543506"/>
    <w:lvl w:ilvl="0">
      <w:start w:val="1"/>
      <w:numFmt w:val="decimal"/>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6C10CEF"/>
    <w:multiLevelType w:val="hybridMultilevel"/>
    <w:tmpl w:val="6834FB86"/>
    <w:styleLink w:val="Viet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02261B9"/>
    <w:multiLevelType w:val="hybridMultilevel"/>
    <w:tmpl w:val="9FA28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9764B21"/>
    <w:multiLevelType w:val="multilevel"/>
    <w:tmpl w:val="DCE0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87530"/>
    <w:multiLevelType w:val="hybridMultilevel"/>
    <w:tmpl w:val="960E1DCA"/>
    <w:lvl w:ilvl="0" w:tplc="304AF91A">
      <w:start w:val="1"/>
      <w:numFmt w:val="bullet"/>
      <w:lvlText w:val=""/>
      <w:lvlJc w:val="left"/>
      <w:pPr>
        <w:ind w:left="720" w:hanging="360"/>
      </w:pPr>
      <w:rPr>
        <w:rFonts w:ascii="Symbol" w:hAnsi="Symbol" w:hint="default"/>
        <w:color w:val="auto"/>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9A09B4"/>
    <w:multiLevelType w:val="multilevel"/>
    <w:tmpl w:val="C08C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B34586"/>
    <w:multiLevelType w:val="hybridMultilevel"/>
    <w:tmpl w:val="D1EE44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6A784DF4"/>
    <w:multiLevelType w:val="hybridMultilevel"/>
    <w:tmpl w:val="BF607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0C49A7"/>
    <w:multiLevelType w:val="multilevel"/>
    <w:tmpl w:val="89CC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2"/>
  </w:num>
  <w:num w:numId="4">
    <w:abstractNumId w:val="2"/>
  </w:num>
  <w:num w:numId="5">
    <w:abstractNumId w:val="0"/>
  </w:num>
  <w:num w:numId="6">
    <w:abstractNumId w:val="3"/>
  </w:num>
  <w:num w:numId="7">
    <w:abstractNumId w:val="10"/>
  </w:num>
  <w:num w:numId="8">
    <w:abstractNumId w:val="8"/>
  </w:num>
  <w:num w:numId="9">
    <w:abstractNumId w:val="11"/>
  </w:num>
  <w:num w:numId="10">
    <w:abstractNumId w:val="16"/>
  </w:num>
  <w:num w:numId="11">
    <w:abstractNumId w:val="13"/>
  </w:num>
  <w:num w:numId="12">
    <w:abstractNumId w:val="7"/>
  </w:num>
  <w:num w:numId="13">
    <w:abstractNumId w:val="4"/>
  </w:num>
  <w:num w:numId="14">
    <w:abstractNumId w:val="14"/>
  </w:num>
  <w:num w:numId="15">
    <w:abstractNumId w:val="5"/>
  </w:num>
  <w:num w:numId="16">
    <w:abstractNumId w:val="6"/>
  </w:num>
  <w:num w:numId="1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616E9CC-8D20-49B3-A5AD-31264DA2A62F}"/>
    <w:docVar w:name="dgnword-eventsink" w:val="736081472"/>
  </w:docVars>
  <w:rsids>
    <w:rsidRoot w:val="00014D2E"/>
    <w:rsid w:val="000002F8"/>
    <w:rsid w:val="000003BB"/>
    <w:rsid w:val="00000621"/>
    <w:rsid w:val="00000766"/>
    <w:rsid w:val="000014C0"/>
    <w:rsid w:val="00001DB0"/>
    <w:rsid w:val="00001FEB"/>
    <w:rsid w:val="000025C2"/>
    <w:rsid w:val="000030D0"/>
    <w:rsid w:val="00003A78"/>
    <w:rsid w:val="00003E8C"/>
    <w:rsid w:val="000041BE"/>
    <w:rsid w:val="0000430C"/>
    <w:rsid w:val="00004628"/>
    <w:rsid w:val="00004BB0"/>
    <w:rsid w:val="00004D49"/>
    <w:rsid w:val="00004FFA"/>
    <w:rsid w:val="000050E2"/>
    <w:rsid w:val="00005286"/>
    <w:rsid w:val="00005E7A"/>
    <w:rsid w:val="000060AB"/>
    <w:rsid w:val="000069CA"/>
    <w:rsid w:val="00007068"/>
    <w:rsid w:val="000072FE"/>
    <w:rsid w:val="00007415"/>
    <w:rsid w:val="00007634"/>
    <w:rsid w:val="00007B12"/>
    <w:rsid w:val="00007E52"/>
    <w:rsid w:val="00010127"/>
    <w:rsid w:val="0001048E"/>
    <w:rsid w:val="000104E8"/>
    <w:rsid w:val="00010720"/>
    <w:rsid w:val="00010BDA"/>
    <w:rsid w:val="00011371"/>
    <w:rsid w:val="00011C42"/>
    <w:rsid w:val="00011E70"/>
    <w:rsid w:val="0001217A"/>
    <w:rsid w:val="0001285D"/>
    <w:rsid w:val="000131CC"/>
    <w:rsid w:val="00013325"/>
    <w:rsid w:val="000134AB"/>
    <w:rsid w:val="00013AA0"/>
    <w:rsid w:val="00013B0C"/>
    <w:rsid w:val="00014485"/>
    <w:rsid w:val="00014D2E"/>
    <w:rsid w:val="00014DD6"/>
    <w:rsid w:val="0001565C"/>
    <w:rsid w:val="00015E51"/>
    <w:rsid w:val="0001601D"/>
    <w:rsid w:val="000160AF"/>
    <w:rsid w:val="00016273"/>
    <w:rsid w:val="00016688"/>
    <w:rsid w:val="0001680B"/>
    <w:rsid w:val="00017456"/>
    <w:rsid w:val="00017C33"/>
    <w:rsid w:val="000201A2"/>
    <w:rsid w:val="000201B2"/>
    <w:rsid w:val="0002126B"/>
    <w:rsid w:val="000219A0"/>
    <w:rsid w:val="00021A40"/>
    <w:rsid w:val="00021B28"/>
    <w:rsid w:val="00021FB6"/>
    <w:rsid w:val="0002237B"/>
    <w:rsid w:val="00022A44"/>
    <w:rsid w:val="00022CF4"/>
    <w:rsid w:val="00022F85"/>
    <w:rsid w:val="00023F15"/>
    <w:rsid w:val="000242A3"/>
    <w:rsid w:val="00024581"/>
    <w:rsid w:val="000248D3"/>
    <w:rsid w:val="00024E81"/>
    <w:rsid w:val="000250F3"/>
    <w:rsid w:val="000251EC"/>
    <w:rsid w:val="000254D0"/>
    <w:rsid w:val="000255EF"/>
    <w:rsid w:val="00025CFF"/>
    <w:rsid w:val="000261BD"/>
    <w:rsid w:val="000262D5"/>
    <w:rsid w:val="0002696E"/>
    <w:rsid w:val="00027166"/>
    <w:rsid w:val="0002758E"/>
    <w:rsid w:val="000279A8"/>
    <w:rsid w:val="000301EC"/>
    <w:rsid w:val="000305F3"/>
    <w:rsid w:val="00030A3F"/>
    <w:rsid w:val="00030B3F"/>
    <w:rsid w:val="00030BFC"/>
    <w:rsid w:val="0003122C"/>
    <w:rsid w:val="00031302"/>
    <w:rsid w:val="000316C7"/>
    <w:rsid w:val="0003212B"/>
    <w:rsid w:val="000324FA"/>
    <w:rsid w:val="00033F75"/>
    <w:rsid w:val="0003426B"/>
    <w:rsid w:val="00034F79"/>
    <w:rsid w:val="0003509D"/>
    <w:rsid w:val="000356E5"/>
    <w:rsid w:val="00035F20"/>
    <w:rsid w:val="000360CE"/>
    <w:rsid w:val="00036503"/>
    <w:rsid w:val="0003677E"/>
    <w:rsid w:val="00037C7F"/>
    <w:rsid w:val="00040085"/>
    <w:rsid w:val="000400CB"/>
    <w:rsid w:val="000401CF"/>
    <w:rsid w:val="000403D5"/>
    <w:rsid w:val="00040437"/>
    <w:rsid w:val="00040E58"/>
    <w:rsid w:val="0004136E"/>
    <w:rsid w:val="00042706"/>
    <w:rsid w:val="00042982"/>
    <w:rsid w:val="00042B95"/>
    <w:rsid w:val="00042D20"/>
    <w:rsid w:val="00042E1F"/>
    <w:rsid w:val="000430D0"/>
    <w:rsid w:val="00043208"/>
    <w:rsid w:val="0004351E"/>
    <w:rsid w:val="00044AC8"/>
    <w:rsid w:val="00044F49"/>
    <w:rsid w:val="00044FB4"/>
    <w:rsid w:val="0004568F"/>
    <w:rsid w:val="00045743"/>
    <w:rsid w:val="0004626E"/>
    <w:rsid w:val="000463D1"/>
    <w:rsid w:val="00046897"/>
    <w:rsid w:val="00046ADC"/>
    <w:rsid w:val="00046F64"/>
    <w:rsid w:val="00047652"/>
    <w:rsid w:val="000501E0"/>
    <w:rsid w:val="0005044E"/>
    <w:rsid w:val="00050B64"/>
    <w:rsid w:val="00050EFC"/>
    <w:rsid w:val="0005124D"/>
    <w:rsid w:val="000512A3"/>
    <w:rsid w:val="000512D0"/>
    <w:rsid w:val="000513D5"/>
    <w:rsid w:val="00051760"/>
    <w:rsid w:val="00051BC0"/>
    <w:rsid w:val="00051E71"/>
    <w:rsid w:val="00052264"/>
    <w:rsid w:val="00052D86"/>
    <w:rsid w:val="00053334"/>
    <w:rsid w:val="000536E1"/>
    <w:rsid w:val="00053988"/>
    <w:rsid w:val="00053DD2"/>
    <w:rsid w:val="0005419A"/>
    <w:rsid w:val="00054672"/>
    <w:rsid w:val="00054B93"/>
    <w:rsid w:val="00055499"/>
    <w:rsid w:val="00055812"/>
    <w:rsid w:val="000559DF"/>
    <w:rsid w:val="00055A4C"/>
    <w:rsid w:val="00055E77"/>
    <w:rsid w:val="00056301"/>
    <w:rsid w:val="00056592"/>
    <w:rsid w:val="00056B6B"/>
    <w:rsid w:val="00056CD3"/>
    <w:rsid w:val="00056DB5"/>
    <w:rsid w:val="00057EAA"/>
    <w:rsid w:val="00057EAF"/>
    <w:rsid w:val="00057F90"/>
    <w:rsid w:val="000605F4"/>
    <w:rsid w:val="0006092A"/>
    <w:rsid w:val="00060BD6"/>
    <w:rsid w:val="00061712"/>
    <w:rsid w:val="000620EE"/>
    <w:rsid w:val="00062D95"/>
    <w:rsid w:val="00062E56"/>
    <w:rsid w:val="0006373C"/>
    <w:rsid w:val="0006379A"/>
    <w:rsid w:val="00063C90"/>
    <w:rsid w:val="00065112"/>
    <w:rsid w:val="00065441"/>
    <w:rsid w:val="00066948"/>
    <w:rsid w:val="00066BCA"/>
    <w:rsid w:val="00066D5A"/>
    <w:rsid w:val="00067155"/>
    <w:rsid w:val="000671CE"/>
    <w:rsid w:val="0006765A"/>
    <w:rsid w:val="00067848"/>
    <w:rsid w:val="00067872"/>
    <w:rsid w:val="000679D9"/>
    <w:rsid w:val="00070B68"/>
    <w:rsid w:val="000710F3"/>
    <w:rsid w:val="000711FE"/>
    <w:rsid w:val="00071624"/>
    <w:rsid w:val="00071764"/>
    <w:rsid w:val="000719A3"/>
    <w:rsid w:val="00071B4C"/>
    <w:rsid w:val="00071CEA"/>
    <w:rsid w:val="00072175"/>
    <w:rsid w:val="00072DE4"/>
    <w:rsid w:val="0007347C"/>
    <w:rsid w:val="000734E3"/>
    <w:rsid w:val="00073706"/>
    <w:rsid w:val="000738B0"/>
    <w:rsid w:val="00073B30"/>
    <w:rsid w:val="00073E9E"/>
    <w:rsid w:val="000741D5"/>
    <w:rsid w:val="00074C38"/>
    <w:rsid w:val="00074E79"/>
    <w:rsid w:val="00074F19"/>
    <w:rsid w:val="000761E1"/>
    <w:rsid w:val="00076775"/>
    <w:rsid w:val="000768AF"/>
    <w:rsid w:val="00076BAC"/>
    <w:rsid w:val="00076D51"/>
    <w:rsid w:val="00076D94"/>
    <w:rsid w:val="0007743C"/>
    <w:rsid w:val="0007753A"/>
    <w:rsid w:val="0007758C"/>
    <w:rsid w:val="000775BC"/>
    <w:rsid w:val="00077BFE"/>
    <w:rsid w:val="000806FC"/>
    <w:rsid w:val="00080974"/>
    <w:rsid w:val="00080CF5"/>
    <w:rsid w:val="00081073"/>
    <w:rsid w:val="00081D41"/>
    <w:rsid w:val="00082098"/>
    <w:rsid w:val="00083AE5"/>
    <w:rsid w:val="00083D42"/>
    <w:rsid w:val="00083D81"/>
    <w:rsid w:val="000841E0"/>
    <w:rsid w:val="000844F9"/>
    <w:rsid w:val="0008474E"/>
    <w:rsid w:val="00084F30"/>
    <w:rsid w:val="00085EE5"/>
    <w:rsid w:val="00085F56"/>
    <w:rsid w:val="00086454"/>
    <w:rsid w:val="00086512"/>
    <w:rsid w:val="0008688F"/>
    <w:rsid w:val="0008712C"/>
    <w:rsid w:val="0008784A"/>
    <w:rsid w:val="000878CA"/>
    <w:rsid w:val="000900F7"/>
    <w:rsid w:val="000903FA"/>
    <w:rsid w:val="0009050B"/>
    <w:rsid w:val="000908CC"/>
    <w:rsid w:val="00091293"/>
    <w:rsid w:val="00091499"/>
    <w:rsid w:val="0009198F"/>
    <w:rsid w:val="00092161"/>
    <w:rsid w:val="00092A6A"/>
    <w:rsid w:val="00093810"/>
    <w:rsid w:val="00094B4E"/>
    <w:rsid w:val="00095C5A"/>
    <w:rsid w:val="00095C69"/>
    <w:rsid w:val="00095E3A"/>
    <w:rsid w:val="000967F4"/>
    <w:rsid w:val="00096850"/>
    <w:rsid w:val="00096E0E"/>
    <w:rsid w:val="00097C23"/>
    <w:rsid w:val="00097C7A"/>
    <w:rsid w:val="000A049B"/>
    <w:rsid w:val="000A0536"/>
    <w:rsid w:val="000A1280"/>
    <w:rsid w:val="000A15AF"/>
    <w:rsid w:val="000A1DB5"/>
    <w:rsid w:val="000A2506"/>
    <w:rsid w:val="000A27DE"/>
    <w:rsid w:val="000A2930"/>
    <w:rsid w:val="000A2FC7"/>
    <w:rsid w:val="000A3317"/>
    <w:rsid w:val="000A4210"/>
    <w:rsid w:val="000A4604"/>
    <w:rsid w:val="000A4876"/>
    <w:rsid w:val="000A4884"/>
    <w:rsid w:val="000A4963"/>
    <w:rsid w:val="000A4CE5"/>
    <w:rsid w:val="000A4DEA"/>
    <w:rsid w:val="000A599A"/>
    <w:rsid w:val="000A5C53"/>
    <w:rsid w:val="000A5CB9"/>
    <w:rsid w:val="000A5E2D"/>
    <w:rsid w:val="000A5F86"/>
    <w:rsid w:val="000A6A18"/>
    <w:rsid w:val="000A6BF7"/>
    <w:rsid w:val="000A7472"/>
    <w:rsid w:val="000A798F"/>
    <w:rsid w:val="000B0306"/>
    <w:rsid w:val="000B07EF"/>
    <w:rsid w:val="000B0B17"/>
    <w:rsid w:val="000B1330"/>
    <w:rsid w:val="000B16CA"/>
    <w:rsid w:val="000B252F"/>
    <w:rsid w:val="000B2624"/>
    <w:rsid w:val="000B26BD"/>
    <w:rsid w:val="000B28D0"/>
    <w:rsid w:val="000B2B71"/>
    <w:rsid w:val="000B2F61"/>
    <w:rsid w:val="000B3059"/>
    <w:rsid w:val="000B31F3"/>
    <w:rsid w:val="000B44B0"/>
    <w:rsid w:val="000B44E7"/>
    <w:rsid w:val="000B4556"/>
    <w:rsid w:val="000B4927"/>
    <w:rsid w:val="000B4F03"/>
    <w:rsid w:val="000B5012"/>
    <w:rsid w:val="000B52DB"/>
    <w:rsid w:val="000B540E"/>
    <w:rsid w:val="000B5414"/>
    <w:rsid w:val="000B5701"/>
    <w:rsid w:val="000B573A"/>
    <w:rsid w:val="000B588E"/>
    <w:rsid w:val="000B63B2"/>
    <w:rsid w:val="000B7D8A"/>
    <w:rsid w:val="000C05FE"/>
    <w:rsid w:val="000C0682"/>
    <w:rsid w:val="000C10AF"/>
    <w:rsid w:val="000C1A14"/>
    <w:rsid w:val="000C1C26"/>
    <w:rsid w:val="000C1C46"/>
    <w:rsid w:val="000C23B9"/>
    <w:rsid w:val="000C2BED"/>
    <w:rsid w:val="000C305D"/>
    <w:rsid w:val="000C4016"/>
    <w:rsid w:val="000C439C"/>
    <w:rsid w:val="000C4D76"/>
    <w:rsid w:val="000C4DE0"/>
    <w:rsid w:val="000C530D"/>
    <w:rsid w:val="000C53EE"/>
    <w:rsid w:val="000C629D"/>
    <w:rsid w:val="000C656E"/>
    <w:rsid w:val="000C6BB9"/>
    <w:rsid w:val="000C6BE9"/>
    <w:rsid w:val="000C7672"/>
    <w:rsid w:val="000C77A2"/>
    <w:rsid w:val="000C782C"/>
    <w:rsid w:val="000C7FD7"/>
    <w:rsid w:val="000D0682"/>
    <w:rsid w:val="000D07D8"/>
    <w:rsid w:val="000D0DEC"/>
    <w:rsid w:val="000D0E6A"/>
    <w:rsid w:val="000D117F"/>
    <w:rsid w:val="000D148B"/>
    <w:rsid w:val="000D15DD"/>
    <w:rsid w:val="000D16F6"/>
    <w:rsid w:val="000D1A03"/>
    <w:rsid w:val="000D1B70"/>
    <w:rsid w:val="000D1C67"/>
    <w:rsid w:val="000D2C50"/>
    <w:rsid w:val="000D2E41"/>
    <w:rsid w:val="000D39A1"/>
    <w:rsid w:val="000D4241"/>
    <w:rsid w:val="000D44E3"/>
    <w:rsid w:val="000D4735"/>
    <w:rsid w:val="000D4C98"/>
    <w:rsid w:val="000D4D95"/>
    <w:rsid w:val="000D4DE2"/>
    <w:rsid w:val="000D5068"/>
    <w:rsid w:val="000D5095"/>
    <w:rsid w:val="000D54EF"/>
    <w:rsid w:val="000D59C6"/>
    <w:rsid w:val="000D5A8C"/>
    <w:rsid w:val="000D5D49"/>
    <w:rsid w:val="000D645A"/>
    <w:rsid w:val="000D6E6F"/>
    <w:rsid w:val="000D7675"/>
    <w:rsid w:val="000D7C73"/>
    <w:rsid w:val="000E008E"/>
    <w:rsid w:val="000E012B"/>
    <w:rsid w:val="000E128A"/>
    <w:rsid w:val="000E1FD5"/>
    <w:rsid w:val="000E21A6"/>
    <w:rsid w:val="000E22BF"/>
    <w:rsid w:val="000E3245"/>
    <w:rsid w:val="000E39CA"/>
    <w:rsid w:val="000E3D0B"/>
    <w:rsid w:val="000E466B"/>
    <w:rsid w:val="000E4E15"/>
    <w:rsid w:val="000E4EE6"/>
    <w:rsid w:val="000E50E8"/>
    <w:rsid w:val="000E51FA"/>
    <w:rsid w:val="000E5266"/>
    <w:rsid w:val="000E5522"/>
    <w:rsid w:val="000E59FB"/>
    <w:rsid w:val="000E5AC5"/>
    <w:rsid w:val="000E600E"/>
    <w:rsid w:val="000E6021"/>
    <w:rsid w:val="000E6B08"/>
    <w:rsid w:val="000E7342"/>
    <w:rsid w:val="000E74D2"/>
    <w:rsid w:val="000E765B"/>
    <w:rsid w:val="000E7739"/>
    <w:rsid w:val="000F0467"/>
    <w:rsid w:val="000F07B3"/>
    <w:rsid w:val="000F0A4B"/>
    <w:rsid w:val="000F0AAA"/>
    <w:rsid w:val="000F0BC1"/>
    <w:rsid w:val="000F31F8"/>
    <w:rsid w:val="000F3954"/>
    <w:rsid w:val="000F4122"/>
    <w:rsid w:val="000F460F"/>
    <w:rsid w:val="000F4892"/>
    <w:rsid w:val="000F4A5A"/>
    <w:rsid w:val="000F5049"/>
    <w:rsid w:val="000F578A"/>
    <w:rsid w:val="000F5863"/>
    <w:rsid w:val="000F5D09"/>
    <w:rsid w:val="000F6CE5"/>
    <w:rsid w:val="000F7315"/>
    <w:rsid w:val="000F74D2"/>
    <w:rsid w:val="000F7C02"/>
    <w:rsid w:val="00100086"/>
    <w:rsid w:val="0010023C"/>
    <w:rsid w:val="001009A2"/>
    <w:rsid w:val="0010114F"/>
    <w:rsid w:val="0010166C"/>
    <w:rsid w:val="001016E6"/>
    <w:rsid w:val="00101742"/>
    <w:rsid w:val="001022E5"/>
    <w:rsid w:val="0010245A"/>
    <w:rsid w:val="00102490"/>
    <w:rsid w:val="001028EB"/>
    <w:rsid w:val="00102E25"/>
    <w:rsid w:val="0010300E"/>
    <w:rsid w:val="00103BE4"/>
    <w:rsid w:val="001043DF"/>
    <w:rsid w:val="001044E2"/>
    <w:rsid w:val="00104773"/>
    <w:rsid w:val="00104799"/>
    <w:rsid w:val="00104AE6"/>
    <w:rsid w:val="00104B66"/>
    <w:rsid w:val="00104FB0"/>
    <w:rsid w:val="00105C41"/>
    <w:rsid w:val="00105D62"/>
    <w:rsid w:val="001063C5"/>
    <w:rsid w:val="001063CA"/>
    <w:rsid w:val="00106CBB"/>
    <w:rsid w:val="0010714D"/>
    <w:rsid w:val="0010766D"/>
    <w:rsid w:val="001076AA"/>
    <w:rsid w:val="0010793A"/>
    <w:rsid w:val="001100A7"/>
    <w:rsid w:val="001106B0"/>
    <w:rsid w:val="001106EB"/>
    <w:rsid w:val="0011086E"/>
    <w:rsid w:val="00111286"/>
    <w:rsid w:val="0011253E"/>
    <w:rsid w:val="00112A36"/>
    <w:rsid w:val="00112A8B"/>
    <w:rsid w:val="00113031"/>
    <w:rsid w:val="001139B3"/>
    <w:rsid w:val="00113C8E"/>
    <w:rsid w:val="0011402B"/>
    <w:rsid w:val="001140BF"/>
    <w:rsid w:val="001140DF"/>
    <w:rsid w:val="001140E2"/>
    <w:rsid w:val="001144FE"/>
    <w:rsid w:val="001149AD"/>
    <w:rsid w:val="00114FA8"/>
    <w:rsid w:val="00115065"/>
    <w:rsid w:val="00116671"/>
    <w:rsid w:val="0011673B"/>
    <w:rsid w:val="00116C90"/>
    <w:rsid w:val="00116FC9"/>
    <w:rsid w:val="00117131"/>
    <w:rsid w:val="00117343"/>
    <w:rsid w:val="00117DB9"/>
    <w:rsid w:val="00120418"/>
    <w:rsid w:val="00120EC7"/>
    <w:rsid w:val="00120F51"/>
    <w:rsid w:val="001216C7"/>
    <w:rsid w:val="001216C8"/>
    <w:rsid w:val="00121B6D"/>
    <w:rsid w:val="00121C1D"/>
    <w:rsid w:val="0012235E"/>
    <w:rsid w:val="00122596"/>
    <w:rsid w:val="00122ADA"/>
    <w:rsid w:val="00122BBA"/>
    <w:rsid w:val="00122ED7"/>
    <w:rsid w:val="001231A4"/>
    <w:rsid w:val="00123424"/>
    <w:rsid w:val="001239CA"/>
    <w:rsid w:val="0012416E"/>
    <w:rsid w:val="0012420B"/>
    <w:rsid w:val="0012449E"/>
    <w:rsid w:val="001244AF"/>
    <w:rsid w:val="00124685"/>
    <w:rsid w:val="00124B27"/>
    <w:rsid w:val="00124B42"/>
    <w:rsid w:val="00124C14"/>
    <w:rsid w:val="001250D2"/>
    <w:rsid w:val="00125496"/>
    <w:rsid w:val="001254BD"/>
    <w:rsid w:val="00125BC8"/>
    <w:rsid w:val="00126588"/>
    <w:rsid w:val="00126DD9"/>
    <w:rsid w:val="00127408"/>
    <w:rsid w:val="00127871"/>
    <w:rsid w:val="00127CB6"/>
    <w:rsid w:val="00127F28"/>
    <w:rsid w:val="00127FD1"/>
    <w:rsid w:val="00130A44"/>
    <w:rsid w:val="00130C2C"/>
    <w:rsid w:val="0013170A"/>
    <w:rsid w:val="001319DE"/>
    <w:rsid w:val="00132359"/>
    <w:rsid w:val="00132B71"/>
    <w:rsid w:val="00132F29"/>
    <w:rsid w:val="001330AE"/>
    <w:rsid w:val="0013371F"/>
    <w:rsid w:val="001337A8"/>
    <w:rsid w:val="00133FD1"/>
    <w:rsid w:val="00134635"/>
    <w:rsid w:val="00134937"/>
    <w:rsid w:val="00134B3B"/>
    <w:rsid w:val="001350C8"/>
    <w:rsid w:val="00135840"/>
    <w:rsid w:val="00135DA6"/>
    <w:rsid w:val="00135F55"/>
    <w:rsid w:val="001361E2"/>
    <w:rsid w:val="00136335"/>
    <w:rsid w:val="00136680"/>
    <w:rsid w:val="00136A52"/>
    <w:rsid w:val="00136BA7"/>
    <w:rsid w:val="001371E9"/>
    <w:rsid w:val="0014095E"/>
    <w:rsid w:val="00141218"/>
    <w:rsid w:val="001427BD"/>
    <w:rsid w:val="00142863"/>
    <w:rsid w:val="00142C23"/>
    <w:rsid w:val="00142D69"/>
    <w:rsid w:val="00143949"/>
    <w:rsid w:val="00143FD0"/>
    <w:rsid w:val="00144142"/>
    <w:rsid w:val="0014424F"/>
    <w:rsid w:val="001442AA"/>
    <w:rsid w:val="0014460E"/>
    <w:rsid w:val="001446E5"/>
    <w:rsid w:val="00144DFE"/>
    <w:rsid w:val="00144E15"/>
    <w:rsid w:val="00145488"/>
    <w:rsid w:val="00145671"/>
    <w:rsid w:val="001459E0"/>
    <w:rsid w:val="0014690A"/>
    <w:rsid w:val="0014742B"/>
    <w:rsid w:val="0014753D"/>
    <w:rsid w:val="001478D2"/>
    <w:rsid w:val="00147D5B"/>
    <w:rsid w:val="00147E36"/>
    <w:rsid w:val="0015000F"/>
    <w:rsid w:val="00150309"/>
    <w:rsid w:val="0015074E"/>
    <w:rsid w:val="0015076E"/>
    <w:rsid w:val="00150E07"/>
    <w:rsid w:val="0015101C"/>
    <w:rsid w:val="00151356"/>
    <w:rsid w:val="00151541"/>
    <w:rsid w:val="001515CC"/>
    <w:rsid w:val="001518AC"/>
    <w:rsid w:val="001519C7"/>
    <w:rsid w:val="00151DC7"/>
    <w:rsid w:val="001521E5"/>
    <w:rsid w:val="001522F2"/>
    <w:rsid w:val="001527B4"/>
    <w:rsid w:val="00152C24"/>
    <w:rsid w:val="00152D53"/>
    <w:rsid w:val="00152F84"/>
    <w:rsid w:val="0015328A"/>
    <w:rsid w:val="00154587"/>
    <w:rsid w:val="00154662"/>
    <w:rsid w:val="00154971"/>
    <w:rsid w:val="0015509B"/>
    <w:rsid w:val="00155145"/>
    <w:rsid w:val="0015547F"/>
    <w:rsid w:val="001555EC"/>
    <w:rsid w:val="001561C6"/>
    <w:rsid w:val="00156201"/>
    <w:rsid w:val="001567AE"/>
    <w:rsid w:val="00156C51"/>
    <w:rsid w:val="00156DA6"/>
    <w:rsid w:val="00156FF5"/>
    <w:rsid w:val="0015768B"/>
    <w:rsid w:val="00157901"/>
    <w:rsid w:val="00160079"/>
    <w:rsid w:val="0016022F"/>
    <w:rsid w:val="0016074C"/>
    <w:rsid w:val="00161DF9"/>
    <w:rsid w:val="00162658"/>
    <w:rsid w:val="00162CD1"/>
    <w:rsid w:val="00162DA1"/>
    <w:rsid w:val="00162EB3"/>
    <w:rsid w:val="00163A1C"/>
    <w:rsid w:val="00163A55"/>
    <w:rsid w:val="00163E66"/>
    <w:rsid w:val="00163FE6"/>
    <w:rsid w:val="0016421D"/>
    <w:rsid w:val="0016425F"/>
    <w:rsid w:val="00164318"/>
    <w:rsid w:val="00164622"/>
    <w:rsid w:val="00164D1D"/>
    <w:rsid w:val="0016517F"/>
    <w:rsid w:val="00165BEC"/>
    <w:rsid w:val="00165D32"/>
    <w:rsid w:val="001660F5"/>
    <w:rsid w:val="00166441"/>
    <w:rsid w:val="0016678A"/>
    <w:rsid w:val="001668AF"/>
    <w:rsid w:val="00167013"/>
    <w:rsid w:val="00167BF1"/>
    <w:rsid w:val="0017090F"/>
    <w:rsid w:val="00170F82"/>
    <w:rsid w:val="001717C6"/>
    <w:rsid w:val="00171CBC"/>
    <w:rsid w:val="00171E46"/>
    <w:rsid w:val="0017202C"/>
    <w:rsid w:val="0017250A"/>
    <w:rsid w:val="0017292B"/>
    <w:rsid w:val="0017297D"/>
    <w:rsid w:val="0017306B"/>
    <w:rsid w:val="0017324D"/>
    <w:rsid w:val="001735D4"/>
    <w:rsid w:val="00173D43"/>
    <w:rsid w:val="0017418D"/>
    <w:rsid w:val="0017429E"/>
    <w:rsid w:val="0017446A"/>
    <w:rsid w:val="00174CCB"/>
    <w:rsid w:val="001751AB"/>
    <w:rsid w:val="00175CB7"/>
    <w:rsid w:val="00175EF9"/>
    <w:rsid w:val="0017628E"/>
    <w:rsid w:val="001764D1"/>
    <w:rsid w:val="00176683"/>
    <w:rsid w:val="0017706A"/>
    <w:rsid w:val="00180317"/>
    <w:rsid w:val="001805FA"/>
    <w:rsid w:val="00180F71"/>
    <w:rsid w:val="00181F47"/>
    <w:rsid w:val="0018204E"/>
    <w:rsid w:val="0018236C"/>
    <w:rsid w:val="00182CF7"/>
    <w:rsid w:val="001830A4"/>
    <w:rsid w:val="00183780"/>
    <w:rsid w:val="00183C98"/>
    <w:rsid w:val="0018435C"/>
    <w:rsid w:val="00185399"/>
    <w:rsid w:val="0018655D"/>
    <w:rsid w:val="00186C18"/>
    <w:rsid w:val="00186DCC"/>
    <w:rsid w:val="00186ED2"/>
    <w:rsid w:val="00186F3C"/>
    <w:rsid w:val="0018775D"/>
    <w:rsid w:val="0019057A"/>
    <w:rsid w:val="00191794"/>
    <w:rsid w:val="0019189A"/>
    <w:rsid w:val="00191F57"/>
    <w:rsid w:val="0019201A"/>
    <w:rsid w:val="001924AC"/>
    <w:rsid w:val="00193087"/>
    <w:rsid w:val="001933AC"/>
    <w:rsid w:val="00193A05"/>
    <w:rsid w:val="001945F0"/>
    <w:rsid w:val="0019492B"/>
    <w:rsid w:val="00194936"/>
    <w:rsid w:val="001949CA"/>
    <w:rsid w:val="00194B3F"/>
    <w:rsid w:val="00195124"/>
    <w:rsid w:val="001951B2"/>
    <w:rsid w:val="001955A9"/>
    <w:rsid w:val="001955AC"/>
    <w:rsid w:val="001957F9"/>
    <w:rsid w:val="00195DFD"/>
    <w:rsid w:val="00195E9C"/>
    <w:rsid w:val="001966D1"/>
    <w:rsid w:val="001966E2"/>
    <w:rsid w:val="00197417"/>
    <w:rsid w:val="001A0005"/>
    <w:rsid w:val="001A0308"/>
    <w:rsid w:val="001A03B0"/>
    <w:rsid w:val="001A05DC"/>
    <w:rsid w:val="001A2665"/>
    <w:rsid w:val="001A2E70"/>
    <w:rsid w:val="001A3492"/>
    <w:rsid w:val="001A3514"/>
    <w:rsid w:val="001A3B23"/>
    <w:rsid w:val="001A40C0"/>
    <w:rsid w:val="001A4185"/>
    <w:rsid w:val="001A45D4"/>
    <w:rsid w:val="001A4959"/>
    <w:rsid w:val="001A4FE6"/>
    <w:rsid w:val="001A55DC"/>
    <w:rsid w:val="001A58D7"/>
    <w:rsid w:val="001A6095"/>
    <w:rsid w:val="001A63C0"/>
    <w:rsid w:val="001A71E3"/>
    <w:rsid w:val="001A724C"/>
    <w:rsid w:val="001A736B"/>
    <w:rsid w:val="001A76AA"/>
    <w:rsid w:val="001A7BA3"/>
    <w:rsid w:val="001A7D0C"/>
    <w:rsid w:val="001B0758"/>
    <w:rsid w:val="001B0792"/>
    <w:rsid w:val="001B1F07"/>
    <w:rsid w:val="001B22D2"/>
    <w:rsid w:val="001B2567"/>
    <w:rsid w:val="001B2C3B"/>
    <w:rsid w:val="001B3018"/>
    <w:rsid w:val="001B3164"/>
    <w:rsid w:val="001B3A56"/>
    <w:rsid w:val="001B3E79"/>
    <w:rsid w:val="001B3F9F"/>
    <w:rsid w:val="001B4348"/>
    <w:rsid w:val="001B4559"/>
    <w:rsid w:val="001B53D9"/>
    <w:rsid w:val="001B58D8"/>
    <w:rsid w:val="001B5970"/>
    <w:rsid w:val="001B6236"/>
    <w:rsid w:val="001B6272"/>
    <w:rsid w:val="001B6D3D"/>
    <w:rsid w:val="001B7828"/>
    <w:rsid w:val="001B7E55"/>
    <w:rsid w:val="001B7EAE"/>
    <w:rsid w:val="001C005B"/>
    <w:rsid w:val="001C0231"/>
    <w:rsid w:val="001C05DC"/>
    <w:rsid w:val="001C107D"/>
    <w:rsid w:val="001C158E"/>
    <w:rsid w:val="001C1675"/>
    <w:rsid w:val="001C1C64"/>
    <w:rsid w:val="001C1DAC"/>
    <w:rsid w:val="001C26FC"/>
    <w:rsid w:val="001C2C16"/>
    <w:rsid w:val="001C2DB1"/>
    <w:rsid w:val="001C2E73"/>
    <w:rsid w:val="001C31B5"/>
    <w:rsid w:val="001C3316"/>
    <w:rsid w:val="001C338A"/>
    <w:rsid w:val="001C34F7"/>
    <w:rsid w:val="001C3560"/>
    <w:rsid w:val="001C36C7"/>
    <w:rsid w:val="001C3F06"/>
    <w:rsid w:val="001C40C2"/>
    <w:rsid w:val="001C418A"/>
    <w:rsid w:val="001C4E4F"/>
    <w:rsid w:val="001C4F3B"/>
    <w:rsid w:val="001C51D8"/>
    <w:rsid w:val="001C5D7D"/>
    <w:rsid w:val="001C5F20"/>
    <w:rsid w:val="001C5F2D"/>
    <w:rsid w:val="001C66C6"/>
    <w:rsid w:val="001C697F"/>
    <w:rsid w:val="001C7419"/>
    <w:rsid w:val="001C7542"/>
    <w:rsid w:val="001D0251"/>
    <w:rsid w:val="001D07D4"/>
    <w:rsid w:val="001D0AB1"/>
    <w:rsid w:val="001D0F9E"/>
    <w:rsid w:val="001D1136"/>
    <w:rsid w:val="001D114D"/>
    <w:rsid w:val="001D19C4"/>
    <w:rsid w:val="001D2135"/>
    <w:rsid w:val="001D234C"/>
    <w:rsid w:val="001D23A4"/>
    <w:rsid w:val="001D2426"/>
    <w:rsid w:val="001D2A37"/>
    <w:rsid w:val="001D2EFC"/>
    <w:rsid w:val="001D3634"/>
    <w:rsid w:val="001D38F8"/>
    <w:rsid w:val="001D3CA8"/>
    <w:rsid w:val="001D415A"/>
    <w:rsid w:val="001D4606"/>
    <w:rsid w:val="001D4769"/>
    <w:rsid w:val="001D4D1D"/>
    <w:rsid w:val="001D5144"/>
    <w:rsid w:val="001D5806"/>
    <w:rsid w:val="001D5DFD"/>
    <w:rsid w:val="001D6A05"/>
    <w:rsid w:val="001D7337"/>
    <w:rsid w:val="001D78CA"/>
    <w:rsid w:val="001D799D"/>
    <w:rsid w:val="001D7AB3"/>
    <w:rsid w:val="001E02C4"/>
    <w:rsid w:val="001E0BAF"/>
    <w:rsid w:val="001E0DCF"/>
    <w:rsid w:val="001E0E2E"/>
    <w:rsid w:val="001E2155"/>
    <w:rsid w:val="001E2557"/>
    <w:rsid w:val="001E29F8"/>
    <w:rsid w:val="001E2B7A"/>
    <w:rsid w:val="001E2E76"/>
    <w:rsid w:val="001E3E13"/>
    <w:rsid w:val="001E4083"/>
    <w:rsid w:val="001E4224"/>
    <w:rsid w:val="001E45A7"/>
    <w:rsid w:val="001E48E4"/>
    <w:rsid w:val="001E4AAC"/>
    <w:rsid w:val="001E4B26"/>
    <w:rsid w:val="001E5296"/>
    <w:rsid w:val="001E629A"/>
    <w:rsid w:val="001E6EA2"/>
    <w:rsid w:val="001E6EE7"/>
    <w:rsid w:val="001E7575"/>
    <w:rsid w:val="001E7747"/>
    <w:rsid w:val="001E7964"/>
    <w:rsid w:val="001F08B9"/>
    <w:rsid w:val="001F0A19"/>
    <w:rsid w:val="001F0AB0"/>
    <w:rsid w:val="001F0D7F"/>
    <w:rsid w:val="001F12FE"/>
    <w:rsid w:val="001F1576"/>
    <w:rsid w:val="001F1856"/>
    <w:rsid w:val="001F2095"/>
    <w:rsid w:val="001F24D4"/>
    <w:rsid w:val="001F286D"/>
    <w:rsid w:val="001F293F"/>
    <w:rsid w:val="001F2C7D"/>
    <w:rsid w:val="001F359C"/>
    <w:rsid w:val="001F4BDA"/>
    <w:rsid w:val="001F4C39"/>
    <w:rsid w:val="001F4F02"/>
    <w:rsid w:val="001F59A1"/>
    <w:rsid w:val="001F6072"/>
    <w:rsid w:val="001F61CE"/>
    <w:rsid w:val="001F671E"/>
    <w:rsid w:val="001F6F35"/>
    <w:rsid w:val="001F72E3"/>
    <w:rsid w:val="001F7364"/>
    <w:rsid w:val="001F73AB"/>
    <w:rsid w:val="001F7423"/>
    <w:rsid w:val="001F742C"/>
    <w:rsid w:val="001F7694"/>
    <w:rsid w:val="001F7DA2"/>
    <w:rsid w:val="0020001E"/>
    <w:rsid w:val="00200699"/>
    <w:rsid w:val="002009FE"/>
    <w:rsid w:val="002012D0"/>
    <w:rsid w:val="002016C4"/>
    <w:rsid w:val="002018D1"/>
    <w:rsid w:val="002020A6"/>
    <w:rsid w:val="00202A06"/>
    <w:rsid w:val="00202D9B"/>
    <w:rsid w:val="00202EAD"/>
    <w:rsid w:val="0020302F"/>
    <w:rsid w:val="002039C8"/>
    <w:rsid w:val="00203C30"/>
    <w:rsid w:val="00204253"/>
    <w:rsid w:val="00204750"/>
    <w:rsid w:val="002047C2"/>
    <w:rsid w:val="00204F11"/>
    <w:rsid w:val="002056BD"/>
    <w:rsid w:val="00205883"/>
    <w:rsid w:val="00205929"/>
    <w:rsid w:val="00205F92"/>
    <w:rsid w:val="0020627D"/>
    <w:rsid w:val="00206379"/>
    <w:rsid w:val="00206542"/>
    <w:rsid w:val="00206C89"/>
    <w:rsid w:val="00207DEF"/>
    <w:rsid w:val="0021064E"/>
    <w:rsid w:val="0021071C"/>
    <w:rsid w:val="00210DD9"/>
    <w:rsid w:val="0021199A"/>
    <w:rsid w:val="002119C9"/>
    <w:rsid w:val="00211B25"/>
    <w:rsid w:val="002121CC"/>
    <w:rsid w:val="00212244"/>
    <w:rsid w:val="00212CA6"/>
    <w:rsid w:val="0021341E"/>
    <w:rsid w:val="002141DB"/>
    <w:rsid w:val="00214850"/>
    <w:rsid w:val="0021488C"/>
    <w:rsid w:val="00214978"/>
    <w:rsid w:val="00215639"/>
    <w:rsid w:val="00216298"/>
    <w:rsid w:val="00216821"/>
    <w:rsid w:val="00216C6E"/>
    <w:rsid w:val="00216FF8"/>
    <w:rsid w:val="00217A6F"/>
    <w:rsid w:val="00217B49"/>
    <w:rsid w:val="0022018E"/>
    <w:rsid w:val="00220206"/>
    <w:rsid w:val="0022023E"/>
    <w:rsid w:val="002202A0"/>
    <w:rsid w:val="00220DFD"/>
    <w:rsid w:val="00222EC2"/>
    <w:rsid w:val="002231B8"/>
    <w:rsid w:val="00223890"/>
    <w:rsid w:val="00223B0D"/>
    <w:rsid w:val="00223B0F"/>
    <w:rsid w:val="00223C3E"/>
    <w:rsid w:val="002256EF"/>
    <w:rsid w:val="00226344"/>
    <w:rsid w:val="0022664A"/>
    <w:rsid w:val="00226D79"/>
    <w:rsid w:val="0023007A"/>
    <w:rsid w:val="002302DD"/>
    <w:rsid w:val="002303DC"/>
    <w:rsid w:val="00230877"/>
    <w:rsid w:val="00230E9E"/>
    <w:rsid w:val="00230F07"/>
    <w:rsid w:val="002311E2"/>
    <w:rsid w:val="0023136E"/>
    <w:rsid w:val="00231C91"/>
    <w:rsid w:val="00232C00"/>
    <w:rsid w:val="00232C1A"/>
    <w:rsid w:val="00233079"/>
    <w:rsid w:val="0023379C"/>
    <w:rsid w:val="00233B8C"/>
    <w:rsid w:val="00234106"/>
    <w:rsid w:val="002344C5"/>
    <w:rsid w:val="00234F2D"/>
    <w:rsid w:val="00235018"/>
    <w:rsid w:val="002352FC"/>
    <w:rsid w:val="002355A7"/>
    <w:rsid w:val="00235666"/>
    <w:rsid w:val="00235AA5"/>
    <w:rsid w:val="00235E1B"/>
    <w:rsid w:val="0023648C"/>
    <w:rsid w:val="00236824"/>
    <w:rsid w:val="00236ACF"/>
    <w:rsid w:val="00236DB8"/>
    <w:rsid w:val="00237295"/>
    <w:rsid w:val="00237548"/>
    <w:rsid w:val="00237ACF"/>
    <w:rsid w:val="00237F94"/>
    <w:rsid w:val="00240090"/>
    <w:rsid w:val="00240519"/>
    <w:rsid w:val="00240A93"/>
    <w:rsid w:val="00240AFD"/>
    <w:rsid w:val="002412A8"/>
    <w:rsid w:val="00241C43"/>
    <w:rsid w:val="002429D3"/>
    <w:rsid w:val="0024353D"/>
    <w:rsid w:val="002439B1"/>
    <w:rsid w:val="00243ABA"/>
    <w:rsid w:val="0024493C"/>
    <w:rsid w:val="002449F5"/>
    <w:rsid w:val="00244BD8"/>
    <w:rsid w:val="002450F4"/>
    <w:rsid w:val="002456DF"/>
    <w:rsid w:val="00245CAD"/>
    <w:rsid w:val="00245CD4"/>
    <w:rsid w:val="00245D73"/>
    <w:rsid w:val="00245E1B"/>
    <w:rsid w:val="00245FE5"/>
    <w:rsid w:val="0024669E"/>
    <w:rsid w:val="002472E5"/>
    <w:rsid w:val="0024776C"/>
    <w:rsid w:val="00247990"/>
    <w:rsid w:val="00247996"/>
    <w:rsid w:val="00251191"/>
    <w:rsid w:val="0025146C"/>
    <w:rsid w:val="00251825"/>
    <w:rsid w:val="00251AF0"/>
    <w:rsid w:val="0025218A"/>
    <w:rsid w:val="0025258D"/>
    <w:rsid w:val="00252948"/>
    <w:rsid w:val="00252E2A"/>
    <w:rsid w:val="00252EE6"/>
    <w:rsid w:val="00252FAA"/>
    <w:rsid w:val="002547D9"/>
    <w:rsid w:val="002548A3"/>
    <w:rsid w:val="00255D19"/>
    <w:rsid w:val="00256124"/>
    <w:rsid w:val="00256458"/>
    <w:rsid w:val="00256501"/>
    <w:rsid w:val="00256B1F"/>
    <w:rsid w:val="00256B70"/>
    <w:rsid w:val="00256C4D"/>
    <w:rsid w:val="00256DC6"/>
    <w:rsid w:val="00257094"/>
    <w:rsid w:val="00257DD5"/>
    <w:rsid w:val="0026035D"/>
    <w:rsid w:val="00260385"/>
    <w:rsid w:val="002604D1"/>
    <w:rsid w:val="0026065E"/>
    <w:rsid w:val="0026084C"/>
    <w:rsid w:val="00260E9A"/>
    <w:rsid w:val="00261146"/>
    <w:rsid w:val="00261462"/>
    <w:rsid w:val="002616A2"/>
    <w:rsid w:val="0026175E"/>
    <w:rsid w:val="00261B2F"/>
    <w:rsid w:val="00262280"/>
    <w:rsid w:val="00262384"/>
    <w:rsid w:val="00262F32"/>
    <w:rsid w:val="0026307C"/>
    <w:rsid w:val="00263473"/>
    <w:rsid w:val="00263984"/>
    <w:rsid w:val="00263BE1"/>
    <w:rsid w:val="00264079"/>
    <w:rsid w:val="002642C2"/>
    <w:rsid w:val="0026470D"/>
    <w:rsid w:val="00264C2F"/>
    <w:rsid w:val="00264CF1"/>
    <w:rsid w:val="00265F4D"/>
    <w:rsid w:val="00266042"/>
    <w:rsid w:val="002662C4"/>
    <w:rsid w:val="002665B9"/>
    <w:rsid w:val="00266A9D"/>
    <w:rsid w:val="00267335"/>
    <w:rsid w:val="002674C1"/>
    <w:rsid w:val="0026793D"/>
    <w:rsid w:val="00270015"/>
    <w:rsid w:val="0027073D"/>
    <w:rsid w:val="00270C95"/>
    <w:rsid w:val="0027126D"/>
    <w:rsid w:val="00271459"/>
    <w:rsid w:val="002717AB"/>
    <w:rsid w:val="00271E41"/>
    <w:rsid w:val="0027204D"/>
    <w:rsid w:val="0027239E"/>
    <w:rsid w:val="00272B3A"/>
    <w:rsid w:val="00272BB2"/>
    <w:rsid w:val="00272F69"/>
    <w:rsid w:val="002739CE"/>
    <w:rsid w:val="002742A6"/>
    <w:rsid w:val="0027431F"/>
    <w:rsid w:val="002747EE"/>
    <w:rsid w:val="0027553D"/>
    <w:rsid w:val="00275558"/>
    <w:rsid w:val="00275786"/>
    <w:rsid w:val="002760CD"/>
    <w:rsid w:val="0027628E"/>
    <w:rsid w:val="00276BD7"/>
    <w:rsid w:val="00276E19"/>
    <w:rsid w:val="00276EF9"/>
    <w:rsid w:val="002775AD"/>
    <w:rsid w:val="0027762B"/>
    <w:rsid w:val="00277867"/>
    <w:rsid w:val="00277F4C"/>
    <w:rsid w:val="002800FC"/>
    <w:rsid w:val="002803BE"/>
    <w:rsid w:val="00280B6E"/>
    <w:rsid w:val="00281A79"/>
    <w:rsid w:val="00281C33"/>
    <w:rsid w:val="00281CD7"/>
    <w:rsid w:val="00281E14"/>
    <w:rsid w:val="00281E2B"/>
    <w:rsid w:val="002822B7"/>
    <w:rsid w:val="002825CE"/>
    <w:rsid w:val="002829D2"/>
    <w:rsid w:val="00283831"/>
    <w:rsid w:val="00283843"/>
    <w:rsid w:val="00283EF6"/>
    <w:rsid w:val="00285442"/>
    <w:rsid w:val="0028566B"/>
    <w:rsid w:val="002856CD"/>
    <w:rsid w:val="002863C0"/>
    <w:rsid w:val="002870C2"/>
    <w:rsid w:val="002871B6"/>
    <w:rsid w:val="0028728A"/>
    <w:rsid w:val="00287293"/>
    <w:rsid w:val="0028731E"/>
    <w:rsid w:val="002874DB"/>
    <w:rsid w:val="00287503"/>
    <w:rsid w:val="002875AB"/>
    <w:rsid w:val="00290045"/>
    <w:rsid w:val="002902B7"/>
    <w:rsid w:val="0029035B"/>
    <w:rsid w:val="0029079B"/>
    <w:rsid w:val="002907A5"/>
    <w:rsid w:val="0029100D"/>
    <w:rsid w:val="00291967"/>
    <w:rsid w:val="00291A61"/>
    <w:rsid w:val="002922F7"/>
    <w:rsid w:val="0029315D"/>
    <w:rsid w:val="00293305"/>
    <w:rsid w:val="00293753"/>
    <w:rsid w:val="00293BEE"/>
    <w:rsid w:val="00293CB8"/>
    <w:rsid w:val="00293DBA"/>
    <w:rsid w:val="00294536"/>
    <w:rsid w:val="00294590"/>
    <w:rsid w:val="0029463B"/>
    <w:rsid w:val="0029476A"/>
    <w:rsid w:val="00294BFA"/>
    <w:rsid w:val="00294D69"/>
    <w:rsid w:val="00295634"/>
    <w:rsid w:val="0029571C"/>
    <w:rsid w:val="0029584C"/>
    <w:rsid w:val="0029595E"/>
    <w:rsid w:val="00296B07"/>
    <w:rsid w:val="00296BE6"/>
    <w:rsid w:val="00296CDB"/>
    <w:rsid w:val="00296D18"/>
    <w:rsid w:val="002976DE"/>
    <w:rsid w:val="00297A6B"/>
    <w:rsid w:val="00297D84"/>
    <w:rsid w:val="00297E3B"/>
    <w:rsid w:val="002A0488"/>
    <w:rsid w:val="002A10A3"/>
    <w:rsid w:val="002A155C"/>
    <w:rsid w:val="002A1983"/>
    <w:rsid w:val="002A1DD5"/>
    <w:rsid w:val="002A22F7"/>
    <w:rsid w:val="002A3FB9"/>
    <w:rsid w:val="002A401F"/>
    <w:rsid w:val="002A43A2"/>
    <w:rsid w:val="002A54BC"/>
    <w:rsid w:val="002A5BDD"/>
    <w:rsid w:val="002A6085"/>
    <w:rsid w:val="002A6292"/>
    <w:rsid w:val="002A73A6"/>
    <w:rsid w:val="002A7DCC"/>
    <w:rsid w:val="002B028F"/>
    <w:rsid w:val="002B037E"/>
    <w:rsid w:val="002B05AA"/>
    <w:rsid w:val="002B06D5"/>
    <w:rsid w:val="002B0810"/>
    <w:rsid w:val="002B0AB6"/>
    <w:rsid w:val="002B22B5"/>
    <w:rsid w:val="002B253A"/>
    <w:rsid w:val="002B28C2"/>
    <w:rsid w:val="002B290D"/>
    <w:rsid w:val="002B3790"/>
    <w:rsid w:val="002B38BF"/>
    <w:rsid w:val="002B412D"/>
    <w:rsid w:val="002B41E0"/>
    <w:rsid w:val="002B42B0"/>
    <w:rsid w:val="002B4BC5"/>
    <w:rsid w:val="002B4D95"/>
    <w:rsid w:val="002B5D01"/>
    <w:rsid w:val="002B5F6A"/>
    <w:rsid w:val="002B623D"/>
    <w:rsid w:val="002B67A6"/>
    <w:rsid w:val="002B6F3E"/>
    <w:rsid w:val="002C0B38"/>
    <w:rsid w:val="002C1A84"/>
    <w:rsid w:val="002C1F3E"/>
    <w:rsid w:val="002C1F46"/>
    <w:rsid w:val="002C1FBC"/>
    <w:rsid w:val="002C2623"/>
    <w:rsid w:val="002C2689"/>
    <w:rsid w:val="002C31E0"/>
    <w:rsid w:val="002C39AC"/>
    <w:rsid w:val="002C3AFD"/>
    <w:rsid w:val="002C3F30"/>
    <w:rsid w:val="002C3F60"/>
    <w:rsid w:val="002C43FF"/>
    <w:rsid w:val="002C453C"/>
    <w:rsid w:val="002C4772"/>
    <w:rsid w:val="002C4893"/>
    <w:rsid w:val="002C4C47"/>
    <w:rsid w:val="002C4D25"/>
    <w:rsid w:val="002C552E"/>
    <w:rsid w:val="002C5675"/>
    <w:rsid w:val="002C5C16"/>
    <w:rsid w:val="002C5F60"/>
    <w:rsid w:val="002C619A"/>
    <w:rsid w:val="002C64AE"/>
    <w:rsid w:val="002C6F1C"/>
    <w:rsid w:val="002C7286"/>
    <w:rsid w:val="002C765B"/>
    <w:rsid w:val="002C776A"/>
    <w:rsid w:val="002C77DF"/>
    <w:rsid w:val="002C7C96"/>
    <w:rsid w:val="002D031D"/>
    <w:rsid w:val="002D0773"/>
    <w:rsid w:val="002D0AB6"/>
    <w:rsid w:val="002D123F"/>
    <w:rsid w:val="002D125F"/>
    <w:rsid w:val="002D1880"/>
    <w:rsid w:val="002D19FB"/>
    <w:rsid w:val="002D1CCC"/>
    <w:rsid w:val="002D222F"/>
    <w:rsid w:val="002D23D7"/>
    <w:rsid w:val="002D2FFC"/>
    <w:rsid w:val="002D3037"/>
    <w:rsid w:val="002D337E"/>
    <w:rsid w:val="002D3453"/>
    <w:rsid w:val="002D35E2"/>
    <w:rsid w:val="002D3995"/>
    <w:rsid w:val="002D3A48"/>
    <w:rsid w:val="002D432C"/>
    <w:rsid w:val="002D4B9D"/>
    <w:rsid w:val="002D5589"/>
    <w:rsid w:val="002D5641"/>
    <w:rsid w:val="002D58CE"/>
    <w:rsid w:val="002D63B5"/>
    <w:rsid w:val="002D6A8E"/>
    <w:rsid w:val="002D6AC0"/>
    <w:rsid w:val="002D7AE7"/>
    <w:rsid w:val="002D7BDD"/>
    <w:rsid w:val="002E0328"/>
    <w:rsid w:val="002E0A1D"/>
    <w:rsid w:val="002E0FD1"/>
    <w:rsid w:val="002E11F1"/>
    <w:rsid w:val="002E1636"/>
    <w:rsid w:val="002E1B56"/>
    <w:rsid w:val="002E1C14"/>
    <w:rsid w:val="002E1C8B"/>
    <w:rsid w:val="002E2166"/>
    <w:rsid w:val="002E2246"/>
    <w:rsid w:val="002E280B"/>
    <w:rsid w:val="002E29EC"/>
    <w:rsid w:val="002E2FA3"/>
    <w:rsid w:val="002E341D"/>
    <w:rsid w:val="002E355C"/>
    <w:rsid w:val="002E3D02"/>
    <w:rsid w:val="002E3D66"/>
    <w:rsid w:val="002E3D8C"/>
    <w:rsid w:val="002E42E6"/>
    <w:rsid w:val="002E434F"/>
    <w:rsid w:val="002E4D05"/>
    <w:rsid w:val="002E4F83"/>
    <w:rsid w:val="002E5662"/>
    <w:rsid w:val="002E5F67"/>
    <w:rsid w:val="002E6831"/>
    <w:rsid w:val="002E68C7"/>
    <w:rsid w:val="002E714F"/>
    <w:rsid w:val="002E7559"/>
    <w:rsid w:val="002E79A9"/>
    <w:rsid w:val="002E7BF9"/>
    <w:rsid w:val="002E7CE9"/>
    <w:rsid w:val="002EA699"/>
    <w:rsid w:val="002F0B75"/>
    <w:rsid w:val="002F0F7F"/>
    <w:rsid w:val="002F0F9C"/>
    <w:rsid w:val="002F201F"/>
    <w:rsid w:val="002F24C6"/>
    <w:rsid w:val="002F263F"/>
    <w:rsid w:val="002F3827"/>
    <w:rsid w:val="002F38EF"/>
    <w:rsid w:val="002F3D62"/>
    <w:rsid w:val="002F4475"/>
    <w:rsid w:val="002F47BE"/>
    <w:rsid w:val="002F54E3"/>
    <w:rsid w:val="002F5CAB"/>
    <w:rsid w:val="002F6010"/>
    <w:rsid w:val="002F6202"/>
    <w:rsid w:val="002F624D"/>
    <w:rsid w:val="002F7036"/>
    <w:rsid w:val="002F7468"/>
    <w:rsid w:val="002F7888"/>
    <w:rsid w:val="002F7901"/>
    <w:rsid w:val="002F7ED6"/>
    <w:rsid w:val="00300164"/>
    <w:rsid w:val="00300359"/>
    <w:rsid w:val="00300E97"/>
    <w:rsid w:val="00301772"/>
    <w:rsid w:val="00301B16"/>
    <w:rsid w:val="00301C00"/>
    <w:rsid w:val="00302230"/>
    <w:rsid w:val="0030231F"/>
    <w:rsid w:val="00302DD4"/>
    <w:rsid w:val="00302F67"/>
    <w:rsid w:val="00303450"/>
    <w:rsid w:val="003034C8"/>
    <w:rsid w:val="003037CC"/>
    <w:rsid w:val="00303B2E"/>
    <w:rsid w:val="00303BCB"/>
    <w:rsid w:val="0030402A"/>
    <w:rsid w:val="00304558"/>
    <w:rsid w:val="00305075"/>
    <w:rsid w:val="003050B3"/>
    <w:rsid w:val="003051FA"/>
    <w:rsid w:val="0030526A"/>
    <w:rsid w:val="0030528E"/>
    <w:rsid w:val="00305D80"/>
    <w:rsid w:val="0030646D"/>
    <w:rsid w:val="003065D0"/>
    <w:rsid w:val="0030733D"/>
    <w:rsid w:val="00307652"/>
    <w:rsid w:val="0030769D"/>
    <w:rsid w:val="00307747"/>
    <w:rsid w:val="00311026"/>
    <w:rsid w:val="00311DE1"/>
    <w:rsid w:val="00311F67"/>
    <w:rsid w:val="003121C4"/>
    <w:rsid w:val="003123DA"/>
    <w:rsid w:val="003125A6"/>
    <w:rsid w:val="00312A5D"/>
    <w:rsid w:val="00312E8A"/>
    <w:rsid w:val="00313033"/>
    <w:rsid w:val="00313555"/>
    <w:rsid w:val="0031356A"/>
    <w:rsid w:val="00313A65"/>
    <w:rsid w:val="00313F74"/>
    <w:rsid w:val="0031405D"/>
    <w:rsid w:val="0031408E"/>
    <w:rsid w:val="00314130"/>
    <w:rsid w:val="00314227"/>
    <w:rsid w:val="003142AD"/>
    <w:rsid w:val="0031430F"/>
    <w:rsid w:val="003144B0"/>
    <w:rsid w:val="00315207"/>
    <w:rsid w:val="00315688"/>
    <w:rsid w:val="00315759"/>
    <w:rsid w:val="003157D9"/>
    <w:rsid w:val="003158DA"/>
    <w:rsid w:val="00316295"/>
    <w:rsid w:val="00316925"/>
    <w:rsid w:val="003174B1"/>
    <w:rsid w:val="003200D6"/>
    <w:rsid w:val="00320254"/>
    <w:rsid w:val="00320654"/>
    <w:rsid w:val="0032073C"/>
    <w:rsid w:val="00320A9A"/>
    <w:rsid w:val="00320BF3"/>
    <w:rsid w:val="003211F6"/>
    <w:rsid w:val="0032165C"/>
    <w:rsid w:val="003217F3"/>
    <w:rsid w:val="00321B24"/>
    <w:rsid w:val="00321BD4"/>
    <w:rsid w:val="00322557"/>
    <w:rsid w:val="00322876"/>
    <w:rsid w:val="003229AE"/>
    <w:rsid w:val="00322ABC"/>
    <w:rsid w:val="00322CD3"/>
    <w:rsid w:val="0032339B"/>
    <w:rsid w:val="00323605"/>
    <w:rsid w:val="003236AA"/>
    <w:rsid w:val="00323906"/>
    <w:rsid w:val="003239B5"/>
    <w:rsid w:val="00323AC8"/>
    <w:rsid w:val="00323F9F"/>
    <w:rsid w:val="0032407D"/>
    <w:rsid w:val="00324123"/>
    <w:rsid w:val="00324AB8"/>
    <w:rsid w:val="00324D06"/>
    <w:rsid w:val="00324F97"/>
    <w:rsid w:val="0032508F"/>
    <w:rsid w:val="003253D2"/>
    <w:rsid w:val="00325552"/>
    <w:rsid w:val="00325DE7"/>
    <w:rsid w:val="003265F9"/>
    <w:rsid w:val="00326D0A"/>
    <w:rsid w:val="0032758F"/>
    <w:rsid w:val="00327824"/>
    <w:rsid w:val="003308F0"/>
    <w:rsid w:val="003318CD"/>
    <w:rsid w:val="00331BF5"/>
    <w:rsid w:val="00332002"/>
    <w:rsid w:val="00332216"/>
    <w:rsid w:val="00332282"/>
    <w:rsid w:val="00333543"/>
    <w:rsid w:val="0033371E"/>
    <w:rsid w:val="00333BF0"/>
    <w:rsid w:val="00333E41"/>
    <w:rsid w:val="00334012"/>
    <w:rsid w:val="003343BC"/>
    <w:rsid w:val="00334C56"/>
    <w:rsid w:val="00335513"/>
    <w:rsid w:val="00335D7B"/>
    <w:rsid w:val="003362CB"/>
    <w:rsid w:val="003366E0"/>
    <w:rsid w:val="003367C7"/>
    <w:rsid w:val="00336C91"/>
    <w:rsid w:val="00336DAC"/>
    <w:rsid w:val="00336F9C"/>
    <w:rsid w:val="00337006"/>
    <w:rsid w:val="003371A4"/>
    <w:rsid w:val="00337559"/>
    <w:rsid w:val="00337C1B"/>
    <w:rsid w:val="003405C5"/>
    <w:rsid w:val="00340E3F"/>
    <w:rsid w:val="00340F0A"/>
    <w:rsid w:val="00340F98"/>
    <w:rsid w:val="00341118"/>
    <w:rsid w:val="0034129C"/>
    <w:rsid w:val="00341AAE"/>
    <w:rsid w:val="00341DD6"/>
    <w:rsid w:val="0034235D"/>
    <w:rsid w:val="003428E5"/>
    <w:rsid w:val="00342A97"/>
    <w:rsid w:val="00342BAD"/>
    <w:rsid w:val="00342D35"/>
    <w:rsid w:val="00343176"/>
    <w:rsid w:val="00343F82"/>
    <w:rsid w:val="003441FB"/>
    <w:rsid w:val="0034421D"/>
    <w:rsid w:val="0034499A"/>
    <w:rsid w:val="003449A5"/>
    <w:rsid w:val="00344B34"/>
    <w:rsid w:val="00344EDE"/>
    <w:rsid w:val="003450A0"/>
    <w:rsid w:val="003451C0"/>
    <w:rsid w:val="00345237"/>
    <w:rsid w:val="003452C4"/>
    <w:rsid w:val="00345A65"/>
    <w:rsid w:val="00345F9F"/>
    <w:rsid w:val="00346DD2"/>
    <w:rsid w:val="00347211"/>
    <w:rsid w:val="00347240"/>
    <w:rsid w:val="003472CD"/>
    <w:rsid w:val="003473DE"/>
    <w:rsid w:val="0034786B"/>
    <w:rsid w:val="00350126"/>
    <w:rsid w:val="003502A7"/>
    <w:rsid w:val="0035075A"/>
    <w:rsid w:val="00350986"/>
    <w:rsid w:val="00350B80"/>
    <w:rsid w:val="00350E39"/>
    <w:rsid w:val="00351827"/>
    <w:rsid w:val="003518E7"/>
    <w:rsid w:val="00351954"/>
    <w:rsid w:val="00351D9D"/>
    <w:rsid w:val="003526BD"/>
    <w:rsid w:val="00352B99"/>
    <w:rsid w:val="00352DB4"/>
    <w:rsid w:val="003532C0"/>
    <w:rsid w:val="003536C7"/>
    <w:rsid w:val="0035372D"/>
    <w:rsid w:val="0035450B"/>
    <w:rsid w:val="00354B11"/>
    <w:rsid w:val="00354D70"/>
    <w:rsid w:val="00354FAD"/>
    <w:rsid w:val="0035555B"/>
    <w:rsid w:val="003555CE"/>
    <w:rsid w:val="00355676"/>
    <w:rsid w:val="00355E89"/>
    <w:rsid w:val="0035636F"/>
    <w:rsid w:val="003567BA"/>
    <w:rsid w:val="00356AC6"/>
    <w:rsid w:val="003576F9"/>
    <w:rsid w:val="00357AFA"/>
    <w:rsid w:val="0036045E"/>
    <w:rsid w:val="00360782"/>
    <w:rsid w:val="003608E6"/>
    <w:rsid w:val="003609DF"/>
    <w:rsid w:val="00360A23"/>
    <w:rsid w:val="00361451"/>
    <w:rsid w:val="00361E61"/>
    <w:rsid w:val="00362563"/>
    <w:rsid w:val="00362564"/>
    <w:rsid w:val="00362610"/>
    <w:rsid w:val="00362FCC"/>
    <w:rsid w:val="003641F8"/>
    <w:rsid w:val="003645E9"/>
    <w:rsid w:val="003648C7"/>
    <w:rsid w:val="0036491A"/>
    <w:rsid w:val="003649AD"/>
    <w:rsid w:val="00364E74"/>
    <w:rsid w:val="00365DB2"/>
    <w:rsid w:val="00365F14"/>
    <w:rsid w:val="0036636C"/>
    <w:rsid w:val="00366555"/>
    <w:rsid w:val="003667CB"/>
    <w:rsid w:val="003667F1"/>
    <w:rsid w:val="00366861"/>
    <w:rsid w:val="00366B66"/>
    <w:rsid w:val="00366D5C"/>
    <w:rsid w:val="00366E72"/>
    <w:rsid w:val="00366F61"/>
    <w:rsid w:val="00366F7E"/>
    <w:rsid w:val="00367465"/>
    <w:rsid w:val="003675E0"/>
    <w:rsid w:val="00367CE1"/>
    <w:rsid w:val="00367DE0"/>
    <w:rsid w:val="00370349"/>
    <w:rsid w:val="00370C8F"/>
    <w:rsid w:val="00370EFF"/>
    <w:rsid w:val="00371283"/>
    <w:rsid w:val="00371772"/>
    <w:rsid w:val="00372920"/>
    <w:rsid w:val="00372CCD"/>
    <w:rsid w:val="00374047"/>
    <w:rsid w:val="00374A36"/>
    <w:rsid w:val="00374BB4"/>
    <w:rsid w:val="003759B9"/>
    <w:rsid w:val="00375BAF"/>
    <w:rsid w:val="00375EE8"/>
    <w:rsid w:val="0037654D"/>
    <w:rsid w:val="0037670D"/>
    <w:rsid w:val="00376837"/>
    <w:rsid w:val="00376A2B"/>
    <w:rsid w:val="00376AF5"/>
    <w:rsid w:val="00377294"/>
    <w:rsid w:val="00377333"/>
    <w:rsid w:val="00377716"/>
    <w:rsid w:val="00380342"/>
    <w:rsid w:val="003807AE"/>
    <w:rsid w:val="00380E7B"/>
    <w:rsid w:val="00380F9E"/>
    <w:rsid w:val="0038110E"/>
    <w:rsid w:val="00381A67"/>
    <w:rsid w:val="00381B59"/>
    <w:rsid w:val="0038205D"/>
    <w:rsid w:val="003820C2"/>
    <w:rsid w:val="003826CD"/>
    <w:rsid w:val="003827EB"/>
    <w:rsid w:val="0038311E"/>
    <w:rsid w:val="00383412"/>
    <w:rsid w:val="00383B90"/>
    <w:rsid w:val="0038419D"/>
    <w:rsid w:val="003841A8"/>
    <w:rsid w:val="0038423E"/>
    <w:rsid w:val="003843BC"/>
    <w:rsid w:val="003849B1"/>
    <w:rsid w:val="003853AC"/>
    <w:rsid w:val="003855FD"/>
    <w:rsid w:val="003860F8"/>
    <w:rsid w:val="0038642C"/>
    <w:rsid w:val="0038650C"/>
    <w:rsid w:val="00386A4A"/>
    <w:rsid w:val="003875A5"/>
    <w:rsid w:val="003878FB"/>
    <w:rsid w:val="0039049C"/>
    <w:rsid w:val="003906A2"/>
    <w:rsid w:val="003908EB"/>
    <w:rsid w:val="00390B00"/>
    <w:rsid w:val="00391365"/>
    <w:rsid w:val="003918E7"/>
    <w:rsid w:val="00391A6F"/>
    <w:rsid w:val="00391E92"/>
    <w:rsid w:val="0039224A"/>
    <w:rsid w:val="003928AA"/>
    <w:rsid w:val="0039325F"/>
    <w:rsid w:val="00393303"/>
    <w:rsid w:val="003937D6"/>
    <w:rsid w:val="00394198"/>
    <w:rsid w:val="00394BAA"/>
    <w:rsid w:val="0039522B"/>
    <w:rsid w:val="00395257"/>
    <w:rsid w:val="00395479"/>
    <w:rsid w:val="003959EA"/>
    <w:rsid w:val="00395AA3"/>
    <w:rsid w:val="00396003"/>
    <w:rsid w:val="003975D1"/>
    <w:rsid w:val="00397668"/>
    <w:rsid w:val="003978EE"/>
    <w:rsid w:val="003A007E"/>
    <w:rsid w:val="003A02F7"/>
    <w:rsid w:val="003A045F"/>
    <w:rsid w:val="003A0689"/>
    <w:rsid w:val="003A08F7"/>
    <w:rsid w:val="003A096D"/>
    <w:rsid w:val="003A1300"/>
    <w:rsid w:val="003A1556"/>
    <w:rsid w:val="003A2921"/>
    <w:rsid w:val="003A2960"/>
    <w:rsid w:val="003A331C"/>
    <w:rsid w:val="003A33AF"/>
    <w:rsid w:val="003A3512"/>
    <w:rsid w:val="003A3585"/>
    <w:rsid w:val="003A3E8D"/>
    <w:rsid w:val="003A4E9C"/>
    <w:rsid w:val="003A4EFF"/>
    <w:rsid w:val="003A51D9"/>
    <w:rsid w:val="003A5D1F"/>
    <w:rsid w:val="003A5DEB"/>
    <w:rsid w:val="003A6B85"/>
    <w:rsid w:val="003A6BBB"/>
    <w:rsid w:val="003A6EB6"/>
    <w:rsid w:val="003A7B12"/>
    <w:rsid w:val="003A7B9D"/>
    <w:rsid w:val="003B0F9E"/>
    <w:rsid w:val="003B1511"/>
    <w:rsid w:val="003B1957"/>
    <w:rsid w:val="003B1B55"/>
    <w:rsid w:val="003B1EE8"/>
    <w:rsid w:val="003B1F93"/>
    <w:rsid w:val="003B2155"/>
    <w:rsid w:val="003B240A"/>
    <w:rsid w:val="003B28A3"/>
    <w:rsid w:val="003B2D37"/>
    <w:rsid w:val="003B2ECE"/>
    <w:rsid w:val="003B3016"/>
    <w:rsid w:val="003B33AB"/>
    <w:rsid w:val="003B3521"/>
    <w:rsid w:val="003B387A"/>
    <w:rsid w:val="003B3BE4"/>
    <w:rsid w:val="003B3E0D"/>
    <w:rsid w:val="003B5074"/>
    <w:rsid w:val="003B545C"/>
    <w:rsid w:val="003B6388"/>
    <w:rsid w:val="003B6BAA"/>
    <w:rsid w:val="003B7358"/>
    <w:rsid w:val="003B73B2"/>
    <w:rsid w:val="003B7831"/>
    <w:rsid w:val="003B7A86"/>
    <w:rsid w:val="003B7E75"/>
    <w:rsid w:val="003C05A2"/>
    <w:rsid w:val="003C0710"/>
    <w:rsid w:val="003C1F02"/>
    <w:rsid w:val="003C1F7A"/>
    <w:rsid w:val="003C2052"/>
    <w:rsid w:val="003C2562"/>
    <w:rsid w:val="003C2D64"/>
    <w:rsid w:val="003C34B8"/>
    <w:rsid w:val="003C3627"/>
    <w:rsid w:val="003C4190"/>
    <w:rsid w:val="003C41C6"/>
    <w:rsid w:val="003C42EA"/>
    <w:rsid w:val="003C4934"/>
    <w:rsid w:val="003C49E7"/>
    <w:rsid w:val="003C5109"/>
    <w:rsid w:val="003C5298"/>
    <w:rsid w:val="003C5948"/>
    <w:rsid w:val="003C5C3C"/>
    <w:rsid w:val="003C5CFC"/>
    <w:rsid w:val="003C5E4A"/>
    <w:rsid w:val="003C62B2"/>
    <w:rsid w:val="003C63ED"/>
    <w:rsid w:val="003C656E"/>
    <w:rsid w:val="003C6941"/>
    <w:rsid w:val="003C7136"/>
    <w:rsid w:val="003C73C6"/>
    <w:rsid w:val="003C7884"/>
    <w:rsid w:val="003C7A94"/>
    <w:rsid w:val="003C7AFE"/>
    <w:rsid w:val="003C7B31"/>
    <w:rsid w:val="003C7D3C"/>
    <w:rsid w:val="003C7D56"/>
    <w:rsid w:val="003D048A"/>
    <w:rsid w:val="003D0560"/>
    <w:rsid w:val="003D0869"/>
    <w:rsid w:val="003D09C0"/>
    <w:rsid w:val="003D0D88"/>
    <w:rsid w:val="003D1A53"/>
    <w:rsid w:val="003D28A0"/>
    <w:rsid w:val="003D2958"/>
    <w:rsid w:val="003D37CF"/>
    <w:rsid w:val="003D519E"/>
    <w:rsid w:val="003D5632"/>
    <w:rsid w:val="003D5669"/>
    <w:rsid w:val="003D63FF"/>
    <w:rsid w:val="003D7394"/>
    <w:rsid w:val="003E00D2"/>
    <w:rsid w:val="003E026C"/>
    <w:rsid w:val="003E04A6"/>
    <w:rsid w:val="003E07AE"/>
    <w:rsid w:val="003E2CFA"/>
    <w:rsid w:val="003E2D5A"/>
    <w:rsid w:val="003E2DFC"/>
    <w:rsid w:val="003E35D5"/>
    <w:rsid w:val="003E3C90"/>
    <w:rsid w:val="003E4053"/>
    <w:rsid w:val="003E40EE"/>
    <w:rsid w:val="003E40F6"/>
    <w:rsid w:val="003E41EE"/>
    <w:rsid w:val="003E44D7"/>
    <w:rsid w:val="003E45B7"/>
    <w:rsid w:val="003E4698"/>
    <w:rsid w:val="003E473F"/>
    <w:rsid w:val="003E4B22"/>
    <w:rsid w:val="003E4C4E"/>
    <w:rsid w:val="003E530D"/>
    <w:rsid w:val="003E537B"/>
    <w:rsid w:val="003E540F"/>
    <w:rsid w:val="003E569D"/>
    <w:rsid w:val="003E58DD"/>
    <w:rsid w:val="003E600F"/>
    <w:rsid w:val="003E655D"/>
    <w:rsid w:val="003E6750"/>
    <w:rsid w:val="003E6E4B"/>
    <w:rsid w:val="003E707C"/>
    <w:rsid w:val="003E790F"/>
    <w:rsid w:val="003E7F88"/>
    <w:rsid w:val="003F0202"/>
    <w:rsid w:val="003F03F7"/>
    <w:rsid w:val="003F040D"/>
    <w:rsid w:val="003F0877"/>
    <w:rsid w:val="003F094C"/>
    <w:rsid w:val="003F09DE"/>
    <w:rsid w:val="003F192B"/>
    <w:rsid w:val="003F1C20"/>
    <w:rsid w:val="003F22FE"/>
    <w:rsid w:val="003F233A"/>
    <w:rsid w:val="003F242E"/>
    <w:rsid w:val="003F26E0"/>
    <w:rsid w:val="003F2871"/>
    <w:rsid w:val="003F28C4"/>
    <w:rsid w:val="003F2B1B"/>
    <w:rsid w:val="003F2BF0"/>
    <w:rsid w:val="003F370A"/>
    <w:rsid w:val="003F38D5"/>
    <w:rsid w:val="003F42D7"/>
    <w:rsid w:val="003F4545"/>
    <w:rsid w:val="003F5E33"/>
    <w:rsid w:val="003F62FC"/>
    <w:rsid w:val="003F65E5"/>
    <w:rsid w:val="003F66D4"/>
    <w:rsid w:val="003F6BD5"/>
    <w:rsid w:val="003F7107"/>
    <w:rsid w:val="003F75AB"/>
    <w:rsid w:val="003F7634"/>
    <w:rsid w:val="003F7BCD"/>
    <w:rsid w:val="003F7D83"/>
    <w:rsid w:val="003F7E92"/>
    <w:rsid w:val="004005AC"/>
    <w:rsid w:val="00400921"/>
    <w:rsid w:val="004009FA"/>
    <w:rsid w:val="004014A1"/>
    <w:rsid w:val="004014E0"/>
    <w:rsid w:val="00401A96"/>
    <w:rsid w:val="00401E39"/>
    <w:rsid w:val="0040220E"/>
    <w:rsid w:val="00402283"/>
    <w:rsid w:val="00402A67"/>
    <w:rsid w:val="0040450D"/>
    <w:rsid w:val="00405BD5"/>
    <w:rsid w:val="00406EB1"/>
    <w:rsid w:val="004072F7"/>
    <w:rsid w:val="004073DD"/>
    <w:rsid w:val="00407A0E"/>
    <w:rsid w:val="00407BC6"/>
    <w:rsid w:val="00410052"/>
    <w:rsid w:val="004101C3"/>
    <w:rsid w:val="0041073C"/>
    <w:rsid w:val="0041082A"/>
    <w:rsid w:val="0041112B"/>
    <w:rsid w:val="004119D0"/>
    <w:rsid w:val="004122B2"/>
    <w:rsid w:val="00412D05"/>
    <w:rsid w:val="00413176"/>
    <w:rsid w:val="0041381A"/>
    <w:rsid w:val="00414105"/>
    <w:rsid w:val="00414D1A"/>
    <w:rsid w:val="00414DAA"/>
    <w:rsid w:val="00415A41"/>
    <w:rsid w:val="0041605F"/>
    <w:rsid w:val="00416ABE"/>
    <w:rsid w:val="00416DA3"/>
    <w:rsid w:val="00416F28"/>
    <w:rsid w:val="0041739D"/>
    <w:rsid w:val="0041785B"/>
    <w:rsid w:val="004178FF"/>
    <w:rsid w:val="00417F6B"/>
    <w:rsid w:val="0042045D"/>
    <w:rsid w:val="0042060B"/>
    <w:rsid w:val="00420A0D"/>
    <w:rsid w:val="00421082"/>
    <w:rsid w:val="00421160"/>
    <w:rsid w:val="0042131B"/>
    <w:rsid w:val="00421560"/>
    <w:rsid w:val="00421618"/>
    <w:rsid w:val="004216D4"/>
    <w:rsid w:val="00421CE1"/>
    <w:rsid w:val="00421F42"/>
    <w:rsid w:val="0042226B"/>
    <w:rsid w:val="004222DA"/>
    <w:rsid w:val="00422A6E"/>
    <w:rsid w:val="00422FB6"/>
    <w:rsid w:val="0042320C"/>
    <w:rsid w:val="00423C79"/>
    <w:rsid w:val="00423D5F"/>
    <w:rsid w:val="0042423D"/>
    <w:rsid w:val="00424362"/>
    <w:rsid w:val="00424381"/>
    <w:rsid w:val="0042467D"/>
    <w:rsid w:val="004247DB"/>
    <w:rsid w:val="00424A9B"/>
    <w:rsid w:val="00424C19"/>
    <w:rsid w:val="00424DBF"/>
    <w:rsid w:val="004251A4"/>
    <w:rsid w:val="00425374"/>
    <w:rsid w:val="004253BC"/>
    <w:rsid w:val="00425A78"/>
    <w:rsid w:val="00425CAA"/>
    <w:rsid w:val="00425FBC"/>
    <w:rsid w:val="004262F6"/>
    <w:rsid w:val="004263F5"/>
    <w:rsid w:val="00426754"/>
    <w:rsid w:val="00426794"/>
    <w:rsid w:val="00426D01"/>
    <w:rsid w:val="00427262"/>
    <w:rsid w:val="004272F6"/>
    <w:rsid w:val="00427657"/>
    <w:rsid w:val="0042780F"/>
    <w:rsid w:val="004278A1"/>
    <w:rsid w:val="00427A1E"/>
    <w:rsid w:val="00427A52"/>
    <w:rsid w:val="00427CE4"/>
    <w:rsid w:val="00427D31"/>
    <w:rsid w:val="00430272"/>
    <w:rsid w:val="00430AB6"/>
    <w:rsid w:val="00430AE0"/>
    <w:rsid w:val="00431134"/>
    <w:rsid w:val="004312A9"/>
    <w:rsid w:val="00431549"/>
    <w:rsid w:val="00431AC6"/>
    <w:rsid w:val="00431C9A"/>
    <w:rsid w:val="00432167"/>
    <w:rsid w:val="00432774"/>
    <w:rsid w:val="00432811"/>
    <w:rsid w:val="00432BB4"/>
    <w:rsid w:val="00432D8D"/>
    <w:rsid w:val="00433163"/>
    <w:rsid w:val="004335CB"/>
    <w:rsid w:val="00433F67"/>
    <w:rsid w:val="0043443E"/>
    <w:rsid w:val="0043484C"/>
    <w:rsid w:val="004355BB"/>
    <w:rsid w:val="004358CB"/>
    <w:rsid w:val="00435929"/>
    <w:rsid w:val="00435ECD"/>
    <w:rsid w:val="00435FE9"/>
    <w:rsid w:val="00436067"/>
    <w:rsid w:val="00436426"/>
    <w:rsid w:val="00436C50"/>
    <w:rsid w:val="00436D20"/>
    <w:rsid w:val="004378CE"/>
    <w:rsid w:val="00440188"/>
    <w:rsid w:val="00440287"/>
    <w:rsid w:val="00440988"/>
    <w:rsid w:val="00441379"/>
    <w:rsid w:val="004416E6"/>
    <w:rsid w:val="00441F9B"/>
    <w:rsid w:val="00442CF7"/>
    <w:rsid w:val="00443251"/>
    <w:rsid w:val="0044354F"/>
    <w:rsid w:val="00443AD2"/>
    <w:rsid w:val="00444ED4"/>
    <w:rsid w:val="00445139"/>
    <w:rsid w:val="004452C7"/>
    <w:rsid w:val="0044586A"/>
    <w:rsid w:val="00445CCA"/>
    <w:rsid w:val="00445F85"/>
    <w:rsid w:val="004462F5"/>
    <w:rsid w:val="0044639D"/>
    <w:rsid w:val="0044684A"/>
    <w:rsid w:val="00446FD7"/>
    <w:rsid w:val="00447907"/>
    <w:rsid w:val="004479CA"/>
    <w:rsid w:val="00447C2F"/>
    <w:rsid w:val="004505EF"/>
    <w:rsid w:val="00450994"/>
    <w:rsid w:val="00450B45"/>
    <w:rsid w:val="00450B7E"/>
    <w:rsid w:val="00450FB7"/>
    <w:rsid w:val="00451009"/>
    <w:rsid w:val="00451471"/>
    <w:rsid w:val="00452139"/>
    <w:rsid w:val="00452606"/>
    <w:rsid w:val="004526F3"/>
    <w:rsid w:val="00452D8E"/>
    <w:rsid w:val="00452FD1"/>
    <w:rsid w:val="00452FF9"/>
    <w:rsid w:val="004532E8"/>
    <w:rsid w:val="004545C1"/>
    <w:rsid w:val="004546D9"/>
    <w:rsid w:val="00454719"/>
    <w:rsid w:val="00455103"/>
    <w:rsid w:val="00455739"/>
    <w:rsid w:val="0045577A"/>
    <w:rsid w:val="00455BB9"/>
    <w:rsid w:val="00455C06"/>
    <w:rsid w:val="00455C33"/>
    <w:rsid w:val="00455DE6"/>
    <w:rsid w:val="00455F4E"/>
    <w:rsid w:val="004565D3"/>
    <w:rsid w:val="00456BDB"/>
    <w:rsid w:val="00457104"/>
    <w:rsid w:val="004571D6"/>
    <w:rsid w:val="00457B21"/>
    <w:rsid w:val="00457B49"/>
    <w:rsid w:val="00460981"/>
    <w:rsid w:val="004613C8"/>
    <w:rsid w:val="0046150C"/>
    <w:rsid w:val="00461BBB"/>
    <w:rsid w:val="00461DCC"/>
    <w:rsid w:val="00461F2C"/>
    <w:rsid w:val="00462975"/>
    <w:rsid w:val="00462AB9"/>
    <w:rsid w:val="00462CAE"/>
    <w:rsid w:val="00462E44"/>
    <w:rsid w:val="00462ECE"/>
    <w:rsid w:val="0046338E"/>
    <w:rsid w:val="00463F4A"/>
    <w:rsid w:val="0046400F"/>
    <w:rsid w:val="004642E2"/>
    <w:rsid w:val="0046440B"/>
    <w:rsid w:val="00464A1D"/>
    <w:rsid w:val="00464D4A"/>
    <w:rsid w:val="00464D5B"/>
    <w:rsid w:val="00465764"/>
    <w:rsid w:val="0046612D"/>
    <w:rsid w:val="0046778C"/>
    <w:rsid w:val="004678F5"/>
    <w:rsid w:val="00467AA8"/>
    <w:rsid w:val="004707F7"/>
    <w:rsid w:val="00471B98"/>
    <w:rsid w:val="0047248B"/>
    <w:rsid w:val="00472923"/>
    <w:rsid w:val="00472E8F"/>
    <w:rsid w:val="00473E98"/>
    <w:rsid w:val="00474106"/>
    <w:rsid w:val="00474F14"/>
    <w:rsid w:val="004759BF"/>
    <w:rsid w:val="00476374"/>
    <w:rsid w:val="00476415"/>
    <w:rsid w:val="00476549"/>
    <w:rsid w:val="00476759"/>
    <w:rsid w:val="004767B6"/>
    <w:rsid w:val="00476E67"/>
    <w:rsid w:val="00477221"/>
    <w:rsid w:val="0047757D"/>
    <w:rsid w:val="00480D61"/>
    <w:rsid w:val="00481338"/>
    <w:rsid w:val="0048188B"/>
    <w:rsid w:val="004819A8"/>
    <w:rsid w:val="00481F20"/>
    <w:rsid w:val="004826CE"/>
    <w:rsid w:val="00482895"/>
    <w:rsid w:val="00482E95"/>
    <w:rsid w:val="00483E40"/>
    <w:rsid w:val="0048428A"/>
    <w:rsid w:val="00484301"/>
    <w:rsid w:val="004844A6"/>
    <w:rsid w:val="00484978"/>
    <w:rsid w:val="00484B54"/>
    <w:rsid w:val="00484CB3"/>
    <w:rsid w:val="00484DB0"/>
    <w:rsid w:val="00484DBB"/>
    <w:rsid w:val="00485993"/>
    <w:rsid w:val="004859B1"/>
    <w:rsid w:val="00485DE5"/>
    <w:rsid w:val="004863D4"/>
    <w:rsid w:val="0048647C"/>
    <w:rsid w:val="00486D11"/>
    <w:rsid w:val="00486E1C"/>
    <w:rsid w:val="00486FDA"/>
    <w:rsid w:val="0048796C"/>
    <w:rsid w:val="004879BD"/>
    <w:rsid w:val="004901A9"/>
    <w:rsid w:val="00490970"/>
    <w:rsid w:val="00491003"/>
    <w:rsid w:val="00491684"/>
    <w:rsid w:val="00491BEA"/>
    <w:rsid w:val="0049203C"/>
    <w:rsid w:val="004924A9"/>
    <w:rsid w:val="00492E0C"/>
    <w:rsid w:val="004935FE"/>
    <w:rsid w:val="004938AE"/>
    <w:rsid w:val="00493A02"/>
    <w:rsid w:val="00493A34"/>
    <w:rsid w:val="00493E43"/>
    <w:rsid w:val="00493E8D"/>
    <w:rsid w:val="00493FD4"/>
    <w:rsid w:val="004942C9"/>
    <w:rsid w:val="00494371"/>
    <w:rsid w:val="00494420"/>
    <w:rsid w:val="00494612"/>
    <w:rsid w:val="00494700"/>
    <w:rsid w:val="0049498F"/>
    <w:rsid w:val="00494F5F"/>
    <w:rsid w:val="0049542C"/>
    <w:rsid w:val="004954C6"/>
    <w:rsid w:val="00495936"/>
    <w:rsid w:val="00495B1A"/>
    <w:rsid w:val="00496023"/>
    <w:rsid w:val="0049696B"/>
    <w:rsid w:val="00496B9D"/>
    <w:rsid w:val="00496C25"/>
    <w:rsid w:val="004970A9"/>
    <w:rsid w:val="00497662"/>
    <w:rsid w:val="004978B4"/>
    <w:rsid w:val="0049792B"/>
    <w:rsid w:val="00497C71"/>
    <w:rsid w:val="00497E55"/>
    <w:rsid w:val="00497F68"/>
    <w:rsid w:val="004A06E0"/>
    <w:rsid w:val="004A0EC7"/>
    <w:rsid w:val="004A1429"/>
    <w:rsid w:val="004A19B9"/>
    <w:rsid w:val="004A1D5D"/>
    <w:rsid w:val="004A2F80"/>
    <w:rsid w:val="004A4703"/>
    <w:rsid w:val="004A4AF2"/>
    <w:rsid w:val="004A4B28"/>
    <w:rsid w:val="004A4CE0"/>
    <w:rsid w:val="004A4DC5"/>
    <w:rsid w:val="004A5B35"/>
    <w:rsid w:val="004A5CD0"/>
    <w:rsid w:val="004A5CD8"/>
    <w:rsid w:val="004A655D"/>
    <w:rsid w:val="004A6881"/>
    <w:rsid w:val="004A7440"/>
    <w:rsid w:val="004A75A7"/>
    <w:rsid w:val="004A7B14"/>
    <w:rsid w:val="004B002E"/>
    <w:rsid w:val="004B0176"/>
    <w:rsid w:val="004B03F9"/>
    <w:rsid w:val="004B0897"/>
    <w:rsid w:val="004B101D"/>
    <w:rsid w:val="004B1378"/>
    <w:rsid w:val="004B1542"/>
    <w:rsid w:val="004B1FC8"/>
    <w:rsid w:val="004B21E7"/>
    <w:rsid w:val="004B220B"/>
    <w:rsid w:val="004B27F7"/>
    <w:rsid w:val="004B2AFE"/>
    <w:rsid w:val="004B2F94"/>
    <w:rsid w:val="004B3501"/>
    <w:rsid w:val="004B3795"/>
    <w:rsid w:val="004B3BD6"/>
    <w:rsid w:val="004B40F4"/>
    <w:rsid w:val="004B4A88"/>
    <w:rsid w:val="004B4C07"/>
    <w:rsid w:val="004B5FAA"/>
    <w:rsid w:val="004B60F1"/>
    <w:rsid w:val="004B63BF"/>
    <w:rsid w:val="004B6566"/>
    <w:rsid w:val="004B66A8"/>
    <w:rsid w:val="004B69C2"/>
    <w:rsid w:val="004B70A3"/>
    <w:rsid w:val="004B7295"/>
    <w:rsid w:val="004B75EF"/>
    <w:rsid w:val="004B78E1"/>
    <w:rsid w:val="004B7BA0"/>
    <w:rsid w:val="004B7FEF"/>
    <w:rsid w:val="004C0473"/>
    <w:rsid w:val="004C0845"/>
    <w:rsid w:val="004C0895"/>
    <w:rsid w:val="004C158A"/>
    <w:rsid w:val="004C178B"/>
    <w:rsid w:val="004C19D4"/>
    <w:rsid w:val="004C1C3F"/>
    <w:rsid w:val="004C2081"/>
    <w:rsid w:val="004C20BC"/>
    <w:rsid w:val="004C26CB"/>
    <w:rsid w:val="004C2820"/>
    <w:rsid w:val="004C3041"/>
    <w:rsid w:val="004C34E6"/>
    <w:rsid w:val="004C358B"/>
    <w:rsid w:val="004C40EF"/>
    <w:rsid w:val="004C44CF"/>
    <w:rsid w:val="004C45A8"/>
    <w:rsid w:val="004C4AB3"/>
    <w:rsid w:val="004C50C0"/>
    <w:rsid w:val="004C597C"/>
    <w:rsid w:val="004C5B0F"/>
    <w:rsid w:val="004C5C94"/>
    <w:rsid w:val="004C6292"/>
    <w:rsid w:val="004C6B08"/>
    <w:rsid w:val="004C6E8F"/>
    <w:rsid w:val="004C708C"/>
    <w:rsid w:val="004C72A5"/>
    <w:rsid w:val="004C79B9"/>
    <w:rsid w:val="004C7A26"/>
    <w:rsid w:val="004D028F"/>
    <w:rsid w:val="004D0380"/>
    <w:rsid w:val="004D060C"/>
    <w:rsid w:val="004D07CB"/>
    <w:rsid w:val="004D09FD"/>
    <w:rsid w:val="004D104B"/>
    <w:rsid w:val="004D121A"/>
    <w:rsid w:val="004D18FC"/>
    <w:rsid w:val="004D1914"/>
    <w:rsid w:val="004D1C35"/>
    <w:rsid w:val="004D2116"/>
    <w:rsid w:val="004D2286"/>
    <w:rsid w:val="004D2893"/>
    <w:rsid w:val="004D2B29"/>
    <w:rsid w:val="004D2F3D"/>
    <w:rsid w:val="004D3244"/>
    <w:rsid w:val="004D33FF"/>
    <w:rsid w:val="004D37BB"/>
    <w:rsid w:val="004D3E1C"/>
    <w:rsid w:val="004D3F04"/>
    <w:rsid w:val="004D41CD"/>
    <w:rsid w:val="004D4848"/>
    <w:rsid w:val="004D4BC1"/>
    <w:rsid w:val="004D4C70"/>
    <w:rsid w:val="004D51F8"/>
    <w:rsid w:val="004D60E3"/>
    <w:rsid w:val="004D613F"/>
    <w:rsid w:val="004D631B"/>
    <w:rsid w:val="004D63AD"/>
    <w:rsid w:val="004D6455"/>
    <w:rsid w:val="004D6F0A"/>
    <w:rsid w:val="004D70E4"/>
    <w:rsid w:val="004D710F"/>
    <w:rsid w:val="004D74B0"/>
    <w:rsid w:val="004D76EA"/>
    <w:rsid w:val="004D7D61"/>
    <w:rsid w:val="004E0991"/>
    <w:rsid w:val="004E0BB3"/>
    <w:rsid w:val="004E1135"/>
    <w:rsid w:val="004E1C56"/>
    <w:rsid w:val="004E23A8"/>
    <w:rsid w:val="004E2EEC"/>
    <w:rsid w:val="004E404C"/>
    <w:rsid w:val="004E4112"/>
    <w:rsid w:val="004E4AC7"/>
    <w:rsid w:val="004E4BA7"/>
    <w:rsid w:val="004E4F65"/>
    <w:rsid w:val="004E58D9"/>
    <w:rsid w:val="004E5C40"/>
    <w:rsid w:val="004E5E0C"/>
    <w:rsid w:val="004E5EFA"/>
    <w:rsid w:val="004E5F68"/>
    <w:rsid w:val="004E6A5B"/>
    <w:rsid w:val="004E6B65"/>
    <w:rsid w:val="004E6C07"/>
    <w:rsid w:val="004E735B"/>
    <w:rsid w:val="004E776C"/>
    <w:rsid w:val="004E7DB0"/>
    <w:rsid w:val="004E7E96"/>
    <w:rsid w:val="004F04E0"/>
    <w:rsid w:val="004F07D3"/>
    <w:rsid w:val="004F0956"/>
    <w:rsid w:val="004F0CDC"/>
    <w:rsid w:val="004F0DDE"/>
    <w:rsid w:val="004F1785"/>
    <w:rsid w:val="004F1CC2"/>
    <w:rsid w:val="004F1EC1"/>
    <w:rsid w:val="004F223D"/>
    <w:rsid w:val="004F22E1"/>
    <w:rsid w:val="004F27D5"/>
    <w:rsid w:val="004F2C6E"/>
    <w:rsid w:val="004F4812"/>
    <w:rsid w:val="004F5306"/>
    <w:rsid w:val="004F5377"/>
    <w:rsid w:val="004F5687"/>
    <w:rsid w:val="004F5751"/>
    <w:rsid w:val="004F599F"/>
    <w:rsid w:val="004F6082"/>
    <w:rsid w:val="004F73B1"/>
    <w:rsid w:val="004F7633"/>
    <w:rsid w:val="004F7914"/>
    <w:rsid w:val="004F7BBC"/>
    <w:rsid w:val="004F7C7D"/>
    <w:rsid w:val="0050014D"/>
    <w:rsid w:val="005008D9"/>
    <w:rsid w:val="00500EA6"/>
    <w:rsid w:val="00501160"/>
    <w:rsid w:val="0050127D"/>
    <w:rsid w:val="00501368"/>
    <w:rsid w:val="005017B6"/>
    <w:rsid w:val="00501F2C"/>
    <w:rsid w:val="00501F35"/>
    <w:rsid w:val="00502706"/>
    <w:rsid w:val="00502AB9"/>
    <w:rsid w:val="00502DC4"/>
    <w:rsid w:val="00503252"/>
    <w:rsid w:val="00503E73"/>
    <w:rsid w:val="00503FBA"/>
    <w:rsid w:val="005041AB"/>
    <w:rsid w:val="0050460B"/>
    <w:rsid w:val="00504B12"/>
    <w:rsid w:val="00504D46"/>
    <w:rsid w:val="005050FB"/>
    <w:rsid w:val="005058AF"/>
    <w:rsid w:val="00505BA7"/>
    <w:rsid w:val="00506B6E"/>
    <w:rsid w:val="00506E3F"/>
    <w:rsid w:val="005073EC"/>
    <w:rsid w:val="00507659"/>
    <w:rsid w:val="00507793"/>
    <w:rsid w:val="00507835"/>
    <w:rsid w:val="0050789A"/>
    <w:rsid w:val="00507CB6"/>
    <w:rsid w:val="00507DB8"/>
    <w:rsid w:val="005110C5"/>
    <w:rsid w:val="005116EC"/>
    <w:rsid w:val="00512227"/>
    <w:rsid w:val="00512606"/>
    <w:rsid w:val="0051270B"/>
    <w:rsid w:val="00512750"/>
    <w:rsid w:val="00512D4F"/>
    <w:rsid w:val="00512DDC"/>
    <w:rsid w:val="005132A2"/>
    <w:rsid w:val="0051331A"/>
    <w:rsid w:val="00513401"/>
    <w:rsid w:val="005134F9"/>
    <w:rsid w:val="0051373E"/>
    <w:rsid w:val="00514526"/>
    <w:rsid w:val="00514605"/>
    <w:rsid w:val="005146ED"/>
    <w:rsid w:val="005147B3"/>
    <w:rsid w:val="005149B2"/>
    <w:rsid w:val="00514C43"/>
    <w:rsid w:val="00514E16"/>
    <w:rsid w:val="005155FD"/>
    <w:rsid w:val="005164A8"/>
    <w:rsid w:val="00516566"/>
    <w:rsid w:val="00516893"/>
    <w:rsid w:val="00516B78"/>
    <w:rsid w:val="00516E34"/>
    <w:rsid w:val="00517AA7"/>
    <w:rsid w:val="00517B00"/>
    <w:rsid w:val="005200A6"/>
    <w:rsid w:val="0052060D"/>
    <w:rsid w:val="00520735"/>
    <w:rsid w:val="00520CE8"/>
    <w:rsid w:val="00521340"/>
    <w:rsid w:val="0052195D"/>
    <w:rsid w:val="00521E79"/>
    <w:rsid w:val="005222D7"/>
    <w:rsid w:val="005223D2"/>
    <w:rsid w:val="00522A1C"/>
    <w:rsid w:val="00522D16"/>
    <w:rsid w:val="00523676"/>
    <w:rsid w:val="00523AD6"/>
    <w:rsid w:val="0052419A"/>
    <w:rsid w:val="0052432C"/>
    <w:rsid w:val="005244F4"/>
    <w:rsid w:val="0052456E"/>
    <w:rsid w:val="0052490C"/>
    <w:rsid w:val="0052534A"/>
    <w:rsid w:val="00526820"/>
    <w:rsid w:val="00526A3F"/>
    <w:rsid w:val="00526AF0"/>
    <w:rsid w:val="005270CA"/>
    <w:rsid w:val="00527196"/>
    <w:rsid w:val="00527A19"/>
    <w:rsid w:val="00527B9E"/>
    <w:rsid w:val="00527E2B"/>
    <w:rsid w:val="00530532"/>
    <w:rsid w:val="00530BCC"/>
    <w:rsid w:val="00530C59"/>
    <w:rsid w:val="00530F11"/>
    <w:rsid w:val="00531042"/>
    <w:rsid w:val="0053130A"/>
    <w:rsid w:val="005314BB"/>
    <w:rsid w:val="005316FF"/>
    <w:rsid w:val="005317BB"/>
    <w:rsid w:val="005318A8"/>
    <w:rsid w:val="00531984"/>
    <w:rsid w:val="00531B8A"/>
    <w:rsid w:val="0053230B"/>
    <w:rsid w:val="00532C6D"/>
    <w:rsid w:val="0053315B"/>
    <w:rsid w:val="00534D05"/>
    <w:rsid w:val="0053566A"/>
    <w:rsid w:val="005359B1"/>
    <w:rsid w:val="00535B8B"/>
    <w:rsid w:val="00535F45"/>
    <w:rsid w:val="005363B6"/>
    <w:rsid w:val="00537242"/>
    <w:rsid w:val="00537D05"/>
    <w:rsid w:val="00540345"/>
    <w:rsid w:val="00540371"/>
    <w:rsid w:val="0054041A"/>
    <w:rsid w:val="0054058F"/>
    <w:rsid w:val="00540707"/>
    <w:rsid w:val="005407EB"/>
    <w:rsid w:val="00541336"/>
    <w:rsid w:val="005421F1"/>
    <w:rsid w:val="00542213"/>
    <w:rsid w:val="005422B1"/>
    <w:rsid w:val="005422C4"/>
    <w:rsid w:val="00542B44"/>
    <w:rsid w:val="00543122"/>
    <w:rsid w:val="005438AF"/>
    <w:rsid w:val="00543974"/>
    <w:rsid w:val="00543AF3"/>
    <w:rsid w:val="00543B35"/>
    <w:rsid w:val="0054443E"/>
    <w:rsid w:val="00544445"/>
    <w:rsid w:val="00544F2C"/>
    <w:rsid w:val="00545222"/>
    <w:rsid w:val="0054537A"/>
    <w:rsid w:val="005457D6"/>
    <w:rsid w:val="00547315"/>
    <w:rsid w:val="00547550"/>
    <w:rsid w:val="0054763F"/>
    <w:rsid w:val="005476C2"/>
    <w:rsid w:val="005477D8"/>
    <w:rsid w:val="00547AA2"/>
    <w:rsid w:val="00547F07"/>
    <w:rsid w:val="005505AD"/>
    <w:rsid w:val="00550902"/>
    <w:rsid w:val="00550BCB"/>
    <w:rsid w:val="0055141A"/>
    <w:rsid w:val="005514B8"/>
    <w:rsid w:val="0055162D"/>
    <w:rsid w:val="0055165B"/>
    <w:rsid w:val="00551CD7"/>
    <w:rsid w:val="00551E74"/>
    <w:rsid w:val="00551FAA"/>
    <w:rsid w:val="00552396"/>
    <w:rsid w:val="00553283"/>
    <w:rsid w:val="00553340"/>
    <w:rsid w:val="005538E8"/>
    <w:rsid w:val="00553AF1"/>
    <w:rsid w:val="005546A7"/>
    <w:rsid w:val="005552EF"/>
    <w:rsid w:val="005558E9"/>
    <w:rsid w:val="00555F9B"/>
    <w:rsid w:val="005568A0"/>
    <w:rsid w:val="00556B52"/>
    <w:rsid w:val="00556B5E"/>
    <w:rsid w:val="00556DF5"/>
    <w:rsid w:val="00556DFA"/>
    <w:rsid w:val="00557336"/>
    <w:rsid w:val="0055768D"/>
    <w:rsid w:val="005579EF"/>
    <w:rsid w:val="00557A27"/>
    <w:rsid w:val="005605B5"/>
    <w:rsid w:val="005607C3"/>
    <w:rsid w:val="005609AE"/>
    <w:rsid w:val="00560AEC"/>
    <w:rsid w:val="00560B25"/>
    <w:rsid w:val="00560C64"/>
    <w:rsid w:val="005611D2"/>
    <w:rsid w:val="005615F6"/>
    <w:rsid w:val="00561C40"/>
    <w:rsid w:val="005630BC"/>
    <w:rsid w:val="00563CA3"/>
    <w:rsid w:val="00563FD5"/>
    <w:rsid w:val="005645F6"/>
    <w:rsid w:val="00564C3C"/>
    <w:rsid w:val="00564C6D"/>
    <w:rsid w:val="005652BA"/>
    <w:rsid w:val="00565633"/>
    <w:rsid w:val="00565B41"/>
    <w:rsid w:val="00565DC3"/>
    <w:rsid w:val="0056654F"/>
    <w:rsid w:val="00566D85"/>
    <w:rsid w:val="00566E18"/>
    <w:rsid w:val="00567570"/>
    <w:rsid w:val="00567594"/>
    <w:rsid w:val="00567916"/>
    <w:rsid w:val="0057000D"/>
    <w:rsid w:val="005703AA"/>
    <w:rsid w:val="00570920"/>
    <w:rsid w:val="0057194E"/>
    <w:rsid w:val="00572495"/>
    <w:rsid w:val="00572843"/>
    <w:rsid w:val="00572909"/>
    <w:rsid w:val="00572C8A"/>
    <w:rsid w:val="005732C5"/>
    <w:rsid w:val="005749C3"/>
    <w:rsid w:val="00574C5E"/>
    <w:rsid w:val="00574D1B"/>
    <w:rsid w:val="005753D5"/>
    <w:rsid w:val="00575C6E"/>
    <w:rsid w:val="00575D45"/>
    <w:rsid w:val="00576279"/>
    <w:rsid w:val="00576D0E"/>
    <w:rsid w:val="00577439"/>
    <w:rsid w:val="00577794"/>
    <w:rsid w:val="0057799A"/>
    <w:rsid w:val="00580043"/>
    <w:rsid w:val="0058016F"/>
    <w:rsid w:val="005803A4"/>
    <w:rsid w:val="005804D6"/>
    <w:rsid w:val="005807CD"/>
    <w:rsid w:val="00580D4A"/>
    <w:rsid w:val="00580EC5"/>
    <w:rsid w:val="0058101D"/>
    <w:rsid w:val="00581222"/>
    <w:rsid w:val="005818FE"/>
    <w:rsid w:val="00581DAD"/>
    <w:rsid w:val="00581E2A"/>
    <w:rsid w:val="005825EE"/>
    <w:rsid w:val="00582864"/>
    <w:rsid w:val="00582AC0"/>
    <w:rsid w:val="00582B10"/>
    <w:rsid w:val="00582CB5"/>
    <w:rsid w:val="00582EF4"/>
    <w:rsid w:val="005833F1"/>
    <w:rsid w:val="00583C5C"/>
    <w:rsid w:val="00583FDC"/>
    <w:rsid w:val="00584324"/>
    <w:rsid w:val="00584780"/>
    <w:rsid w:val="00584A70"/>
    <w:rsid w:val="00584F3B"/>
    <w:rsid w:val="005855F1"/>
    <w:rsid w:val="005858FC"/>
    <w:rsid w:val="00585C61"/>
    <w:rsid w:val="00585F47"/>
    <w:rsid w:val="00585FBB"/>
    <w:rsid w:val="0058661C"/>
    <w:rsid w:val="00586CA6"/>
    <w:rsid w:val="00586EF8"/>
    <w:rsid w:val="0058727D"/>
    <w:rsid w:val="00587415"/>
    <w:rsid w:val="00587CA1"/>
    <w:rsid w:val="0059013D"/>
    <w:rsid w:val="00590A50"/>
    <w:rsid w:val="005916E6"/>
    <w:rsid w:val="005931AD"/>
    <w:rsid w:val="005938AB"/>
    <w:rsid w:val="00594152"/>
    <w:rsid w:val="0059419F"/>
    <w:rsid w:val="00594B6B"/>
    <w:rsid w:val="00594C05"/>
    <w:rsid w:val="00594C0D"/>
    <w:rsid w:val="00594C73"/>
    <w:rsid w:val="00594CD9"/>
    <w:rsid w:val="00594EB2"/>
    <w:rsid w:val="00595162"/>
    <w:rsid w:val="00595242"/>
    <w:rsid w:val="00595433"/>
    <w:rsid w:val="005956CE"/>
    <w:rsid w:val="005956E4"/>
    <w:rsid w:val="00595919"/>
    <w:rsid w:val="00595C45"/>
    <w:rsid w:val="005961F1"/>
    <w:rsid w:val="0059622B"/>
    <w:rsid w:val="005A046D"/>
    <w:rsid w:val="005A0D9E"/>
    <w:rsid w:val="005A1903"/>
    <w:rsid w:val="005A1D88"/>
    <w:rsid w:val="005A1E77"/>
    <w:rsid w:val="005A224D"/>
    <w:rsid w:val="005A232E"/>
    <w:rsid w:val="005A2375"/>
    <w:rsid w:val="005A2524"/>
    <w:rsid w:val="005A2852"/>
    <w:rsid w:val="005A30F7"/>
    <w:rsid w:val="005A4105"/>
    <w:rsid w:val="005A4CAD"/>
    <w:rsid w:val="005A5348"/>
    <w:rsid w:val="005A5442"/>
    <w:rsid w:val="005A57C1"/>
    <w:rsid w:val="005A592C"/>
    <w:rsid w:val="005A6489"/>
    <w:rsid w:val="005A66A0"/>
    <w:rsid w:val="005A6FFB"/>
    <w:rsid w:val="005A7C5A"/>
    <w:rsid w:val="005A7D30"/>
    <w:rsid w:val="005B0FA7"/>
    <w:rsid w:val="005B117A"/>
    <w:rsid w:val="005B1889"/>
    <w:rsid w:val="005B2069"/>
    <w:rsid w:val="005B210D"/>
    <w:rsid w:val="005B2646"/>
    <w:rsid w:val="005B2803"/>
    <w:rsid w:val="005B32DB"/>
    <w:rsid w:val="005B374E"/>
    <w:rsid w:val="005B3E39"/>
    <w:rsid w:val="005B403C"/>
    <w:rsid w:val="005B4143"/>
    <w:rsid w:val="005B46E7"/>
    <w:rsid w:val="005B4A21"/>
    <w:rsid w:val="005B5585"/>
    <w:rsid w:val="005B55D0"/>
    <w:rsid w:val="005B6253"/>
    <w:rsid w:val="005B6692"/>
    <w:rsid w:val="005B737D"/>
    <w:rsid w:val="005B7E77"/>
    <w:rsid w:val="005C0756"/>
    <w:rsid w:val="005C0954"/>
    <w:rsid w:val="005C0994"/>
    <w:rsid w:val="005C099E"/>
    <w:rsid w:val="005C0B0A"/>
    <w:rsid w:val="005C0B0F"/>
    <w:rsid w:val="005C0B9A"/>
    <w:rsid w:val="005C0BF3"/>
    <w:rsid w:val="005C10BA"/>
    <w:rsid w:val="005C15F5"/>
    <w:rsid w:val="005C1725"/>
    <w:rsid w:val="005C1747"/>
    <w:rsid w:val="005C1B10"/>
    <w:rsid w:val="005C2016"/>
    <w:rsid w:val="005C2D17"/>
    <w:rsid w:val="005C30E7"/>
    <w:rsid w:val="005C32F1"/>
    <w:rsid w:val="005C465D"/>
    <w:rsid w:val="005C473B"/>
    <w:rsid w:val="005C4DC8"/>
    <w:rsid w:val="005C5BC7"/>
    <w:rsid w:val="005C5C88"/>
    <w:rsid w:val="005C6237"/>
    <w:rsid w:val="005C70E0"/>
    <w:rsid w:val="005C7246"/>
    <w:rsid w:val="005C7988"/>
    <w:rsid w:val="005C7D15"/>
    <w:rsid w:val="005C7DE3"/>
    <w:rsid w:val="005D0012"/>
    <w:rsid w:val="005D01B7"/>
    <w:rsid w:val="005D03E8"/>
    <w:rsid w:val="005D0E5A"/>
    <w:rsid w:val="005D0F29"/>
    <w:rsid w:val="005D1DF4"/>
    <w:rsid w:val="005D1E79"/>
    <w:rsid w:val="005D1FAE"/>
    <w:rsid w:val="005D2837"/>
    <w:rsid w:val="005D3370"/>
    <w:rsid w:val="005D3AA5"/>
    <w:rsid w:val="005D3FFC"/>
    <w:rsid w:val="005D4A00"/>
    <w:rsid w:val="005D4B6F"/>
    <w:rsid w:val="005D4ECB"/>
    <w:rsid w:val="005D5323"/>
    <w:rsid w:val="005D689D"/>
    <w:rsid w:val="005D6BD6"/>
    <w:rsid w:val="005D6C6B"/>
    <w:rsid w:val="005D6D53"/>
    <w:rsid w:val="005D6DD6"/>
    <w:rsid w:val="005D7055"/>
    <w:rsid w:val="005D744E"/>
    <w:rsid w:val="005D7D27"/>
    <w:rsid w:val="005D7E0C"/>
    <w:rsid w:val="005E001A"/>
    <w:rsid w:val="005E0390"/>
    <w:rsid w:val="005E05DF"/>
    <w:rsid w:val="005E0E84"/>
    <w:rsid w:val="005E0ED5"/>
    <w:rsid w:val="005E18A7"/>
    <w:rsid w:val="005E192F"/>
    <w:rsid w:val="005E23F9"/>
    <w:rsid w:val="005E27EA"/>
    <w:rsid w:val="005E2DB2"/>
    <w:rsid w:val="005E2F94"/>
    <w:rsid w:val="005E3F71"/>
    <w:rsid w:val="005E41FA"/>
    <w:rsid w:val="005E49FC"/>
    <w:rsid w:val="005E4D33"/>
    <w:rsid w:val="005E4EF6"/>
    <w:rsid w:val="005E5683"/>
    <w:rsid w:val="005E577F"/>
    <w:rsid w:val="005E5DA2"/>
    <w:rsid w:val="005E5EB5"/>
    <w:rsid w:val="005E6E37"/>
    <w:rsid w:val="005E72D8"/>
    <w:rsid w:val="005E73E6"/>
    <w:rsid w:val="005E7677"/>
    <w:rsid w:val="005E7744"/>
    <w:rsid w:val="005E7C3A"/>
    <w:rsid w:val="005F012C"/>
    <w:rsid w:val="005F0C63"/>
    <w:rsid w:val="005F12AC"/>
    <w:rsid w:val="005F2447"/>
    <w:rsid w:val="005F2541"/>
    <w:rsid w:val="005F2BA8"/>
    <w:rsid w:val="005F2DE3"/>
    <w:rsid w:val="005F3401"/>
    <w:rsid w:val="005F3E39"/>
    <w:rsid w:val="005F43DF"/>
    <w:rsid w:val="005F4A0B"/>
    <w:rsid w:val="005F4CEE"/>
    <w:rsid w:val="005F4E67"/>
    <w:rsid w:val="005F54C1"/>
    <w:rsid w:val="005F5DB2"/>
    <w:rsid w:val="005F5EB2"/>
    <w:rsid w:val="005F6272"/>
    <w:rsid w:val="005F71A5"/>
    <w:rsid w:val="005F7358"/>
    <w:rsid w:val="005F75C7"/>
    <w:rsid w:val="005F7699"/>
    <w:rsid w:val="005F7C76"/>
    <w:rsid w:val="005F7F9B"/>
    <w:rsid w:val="00600311"/>
    <w:rsid w:val="00600EF2"/>
    <w:rsid w:val="0060123B"/>
    <w:rsid w:val="006014B5"/>
    <w:rsid w:val="00602353"/>
    <w:rsid w:val="006027CA"/>
    <w:rsid w:val="00602A5E"/>
    <w:rsid w:val="00603267"/>
    <w:rsid w:val="006036D0"/>
    <w:rsid w:val="006037C2"/>
    <w:rsid w:val="00604741"/>
    <w:rsid w:val="00604B23"/>
    <w:rsid w:val="00604BBB"/>
    <w:rsid w:val="0060533E"/>
    <w:rsid w:val="006058AD"/>
    <w:rsid w:val="00606585"/>
    <w:rsid w:val="00606A0C"/>
    <w:rsid w:val="00606E61"/>
    <w:rsid w:val="00606EC3"/>
    <w:rsid w:val="00607300"/>
    <w:rsid w:val="006076F3"/>
    <w:rsid w:val="006106C9"/>
    <w:rsid w:val="0061074D"/>
    <w:rsid w:val="00610788"/>
    <w:rsid w:val="00610815"/>
    <w:rsid w:val="00610D38"/>
    <w:rsid w:val="006114D0"/>
    <w:rsid w:val="006116B9"/>
    <w:rsid w:val="00611808"/>
    <w:rsid w:val="00611B0D"/>
    <w:rsid w:val="00611F63"/>
    <w:rsid w:val="006124B5"/>
    <w:rsid w:val="00612915"/>
    <w:rsid w:val="00612D67"/>
    <w:rsid w:val="00612E48"/>
    <w:rsid w:val="006130C4"/>
    <w:rsid w:val="00613536"/>
    <w:rsid w:val="00613A23"/>
    <w:rsid w:val="00613E01"/>
    <w:rsid w:val="00613E8C"/>
    <w:rsid w:val="006149FB"/>
    <w:rsid w:val="006150BC"/>
    <w:rsid w:val="00615456"/>
    <w:rsid w:val="0061574F"/>
    <w:rsid w:val="00615B30"/>
    <w:rsid w:val="00616223"/>
    <w:rsid w:val="00616535"/>
    <w:rsid w:val="00616728"/>
    <w:rsid w:val="00616772"/>
    <w:rsid w:val="006168CF"/>
    <w:rsid w:val="006168EA"/>
    <w:rsid w:val="006169DF"/>
    <w:rsid w:val="0061717E"/>
    <w:rsid w:val="006173AA"/>
    <w:rsid w:val="00617C70"/>
    <w:rsid w:val="006200AF"/>
    <w:rsid w:val="00620996"/>
    <w:rsid w:val="00620CF3"/>
    <w:rsid w:val="006217A0"/>
    <w:rsid w:val="00621B6D"/>
    <w:rsid w:val="00622019"/>
    <w:rsid w:val="00622166"/>
    <w:rsid w:val="00622581"/>
    <w:rsid w:val="006225D3"/>
    <w:rsid w:val="00622841"/>
    <w:rsid w:val="0062296C"/>
    <w:rsid w:val="00623853"/>
    <w:rsid w:val="00623A50"/>
    <w:rsid w:val="0062408C"/>
    <w:rsid w:val="00624CA8"/>
    <w:rsid w:val="006251F5"/>
    <w:rsid w:val="0062547D"/>
    <w:rsid w:val="00625A87"/>
    <w:rsid w:val="00625AC7"/>
    <w:rsid w:val="00625B9E"/>
    <w:rsid w:val="00625C79"/>
    <w:rsid w:val="00625E36"/>
    <w:rsid w:val="0062615D"/>
    <w:rsid w:val="006267AE"/>
    <w:rsid w:val="00626866"/>
    <w:rsid w:val="00626C37"/>
    <w:rsid w:val="00626E48"/>
    <w:rsid w:val="00626FC4"/>
    <w:rsid w:val="00627172"/>
    <w:rsid w:val="006272A6"/>
    <w:rsid w:val="006275A0"/>
    <w:rsid w:val="00627AAF"/>
    <w:rsid w:val="00630159"/>
    <w:rsid w:val="00630688"/>
    <w:rsid w:val="0063097B"/>
    <w:rsid w:val="00630EA8"/>
    <w:rsid w:val="00630F4B"/>
    <w:rsid w:val="006315ED"/>
    <w:rsid w:val="006317D8"/>
    <w:rsid w:val="00631844"/>
    <w:rsid w:val="0063188D"/>
    <w:rsid w:val="0063240E"/>
    <w:rsid w:val="00632B4D"/>
    <w:rsid w:val="00632C60"/>
    <w:rsid w:val="00632D83"/>
    <w:rsid w:val="00633560"/>
    <w:rsid w:val="006335CD"/>
    <w:rsid w:val="006337AE"/>
    <w:rsid w:val="00633904"/>
    <w:rsid w:val="00633B58"/>
    <w:rsid w:val="00633F25"/>
    <w:rsid w:val="0063450C"/>
    <w:rsid w:val="00634602"/>
    <w:rsid w:val="0063486F"/>
    <w:rsid w:val="0063499F"/>
    <w:rsid w:val="006354F6"/>
    <w:rsid w:val="00635EA3"/>
    <w:rsid w:val="0063602B"/>
    <w:rsid w:val="00636247"/>
    <w:rsid w:val="0063624F"/>
    <w:rsid w:val="0063635F"/>
    <w:rsid w:val="0063663F"/>
    <w:rsid w:val="006369B0"/>
    <w:rsid w:val="00637082"/>
    <w:rsid w:val="00637A77"/>
    <w:rsid w:val="00637DE2"/>
    <w:rsid w:val="00637EE1"/>
    <w:rsid w:val="006402AF"/>
    <w:rsid w:val="00640605"/>
    <w:rsid w:val="00640AF7"/>
    <w:rsid w:val="00640F0F"/>
    <w:rsid w:val="006411D8"/>
    <w:rsid w:val="00641224"/>
    <w:rsid w:val="0064135A"/>
    <w:rsid w:val="006414E8"/>
    <w:rsid w:val="0064164D"/>
    <w:rsid w:val="0064169F"/>
    <w:rsid w:val="006417E8"/>
    <w:rsid w:val="00641D6B"/>
    <w:rsid w:val="00641F90"/>
    <w:rsid w:val="00642007"/>
    <w:rsid w:val="006421C9"/>
    <w:rsid w:val="00642261"/>
    <w:rsid w:val="00642318"/>
    <w:rsid w:val="00642359"/>
    <w:rsid w:val="006431F1"/>
    <w:rsid w:val="006432B9"/>
    <w:rsid w:val="00643E1D"/>
    <w:rsid w:val="0064441A"/>
    <w:rsid w:val="00644A9C"/>
    <w:rsid w:val="00644C5A"/>
    <w:rsid w:val="00645201"/>
    <w:rsid w:val="00645598"/>
    <w:rsid w:val="00645916"/>
    <w:rsid w:val="00645D85"/>
    <w:rsid w:val="006460BE"/>
    <w:rsid w:val="0064638B"/>
    <w:rsid w:val="006465E6"/>
    <w:rsid w:val="00646BAC"/>
    <w:rsid w:val="00647386"/>
    <w:rsid w:val="0064759A"/>
    <w:rsid w:val="0064773C"/>
    <w:rsid w:val="00650143"/>
    <w:rsid w:val="00650410"/>
    <w:rsid w:val="00650F0B"/>
    <w:rsid w:val="00651096"/>
    <w:rsid w:val="00651142"/>
    <w:rsid w:val="00651184"/>
    <w:rsid w:val="006511FE"/>
    <w:rsid w:val="00651BC0"/>
    <w:rsid w:val="0065205E"/>
    <w:rsid w:val="00652AEC"/>
    <w:rsid w:val="00652D06"/>
    <w:rsid w:val="00652E9C"/>
    <w:rsid w:val="00653454"/>
    <w:rsid w:val="0065345E"/>
    <w:rsid w:val="006534C2"/>
    <w:rsid w:val="0065447A"/>
    <w:rsid w:val="0065473F"/>
    <w:rsid w:val="00654D67"/>
    <w:rsid w:val="00656250"/>
    <w:rsid w:val="0065630A"/>
    <w:rsid w:val="0065637D"/>
    <w:rsid w:val="00656FF3"/>
    <w:rsid w:val="00657180"/>
    <w:rsid w:val="0065795E"/>
    <w:rsid w:val="00657D2A"/>
    <w:rsid w:val="00657E2D"/>
    <w:rsid w:val="006602C6"/>
    <w:rsid w:val="006606A6"/>
    <w:rsid w:val="00660C67"/>
    <w:rsid w:val="00660CCB"/>
    <w:rsid w:val="00660DAB"/>
    <w:rsid w:val="0066121A"/>
    <w:rsid w:val="006619A7"/>
    <w:rsid w:val="00661C2C"/>
    <w:rsid w:val="00661C50"/>
    <w:rsid w:val="0066217B"/>
    <w:rsid w:val="00662360"/>
    <w:rsid w:val="0066263C"/>
    <w:rsid w:val="00662C80"/>
    <w:rsid w:val="006635E8"/>
    <w:rsid w:val="00664021"/>
    <w:rsid w:val="006645DA"/>
    <w:rsid w:val="0066463F"/>
    <w:rsid w:val="0066512C"/>
    <w:rsid w:val="0066518E"/>
    <w:rsid w:val="0066556D"/>
    <w:rsid w:val="00665740"/>
    <w:rsid w:val="00665986"/>
    <w:rsid w:val="006665CC"/>
    <w:rsid w:val="006668EE"/>
    <w:rsid w:val="00666E76"/>
    <w:rsid w:val="00666EB7"/>
    <w:rsid w:val="00667090"/>
    <w:rsid w:val="006671EE"/>
    <w:rsid w:val="00667373"/>
    <w:rsid w:val="0066799E"/>
    <w:rsid w:val="00667E32"/>
    <w:rsid w:val="006704B1"/>
    <w:rsid w:val="00670903"/>
    <w:rsid w:val="00670B31"/>
    <w:rsid w:val="00671420"/>
    <w:rsid w:val="00671815"/>
    <w:rsid w:val="0067207B"/>
    <w:rsid w:val="00672726"/>
    <w:rsid w:val="00672A46"/>
    <w:rsid w:val="00672B7C"/>
    <w:rsid w:val="00672BE9"/>
    <w:rsid w:val="00673112"/>
    <w:rsid w:val="0067328B"/>
    <w:rsid w:val="00673300"/>
    <w:rsid w:val="006737DC"/>
    <w:rsid w:val="00673A9E"/>
    <w:rsid w:val="00673C33"/>
    <w:rsid w:val="0067419C"/>
    <w:rsid w:val="00674355"/>
    <w:rsid w:val="006747C2"/>
    <w:rsid w:val="006755FD"/>
    <w:rsid w:val="006757E6"/>
    <w:rsid w:val="00675976"/>
    <w:rsid w:val="00675F07"/>
    <w:rsid w:val="00680ED3"/>
    <w:rsid w:val="006811F9"/>
    <w:rsid w:val="006814C2"/>
    <w:rsid w:val="006817C6"/>
    <w:rsid w:val="00683AF0"/>
    <w:rsid w:val="006840E6"/>
    <w:rsid w:val="00684552"/>
    <w:rsid w:val="00684FF5"/>
    <w:rsid w:val="0068521C"/>
    <w:rsid w:val="00685AC8"/>
    <w:rsid w:val="00685B6F"/>
    <w:rsid w:val="00685BCF"/>
    <w:rsid w:val="006865E0"/>
    <w:rsid w:val="00686618"/>
    <w:rsid w:val="00686AD9"/>
    <w:rsid w:val="00686C1B"/>
    <w:rsid w:val="0068765E"/>
    <w:rsid w:val="006902B1"/>
    <w:rsid w:val="006906DB"/>
    <w:rsid w:val="00690A71"/>
    <w:rsid w:val="00690A77"/>
    <w:rsid w:val="00691837"/>
    <w:rsid w:val="006918E6"/>
    <w:rsid w:val="00691964"/>
    <w:rsid w:val="00692097"/>
    <w:rsid w:val="006924CA"/>
    <w:rsid w:val="00692FFC"/>
    <w:rsid w:val="006934E4"/>
    <w:rsid w:val="00693A27"/>
    <w:rsid w:val="00694264"/>
    <w:rsid w:val="0069429C"/>
    <w:rsid w:val="006945AF"/>
    <w:rsid w:val="00694AA8"/>
    <w:rsid w:val="00694C9C"/>
    <w:rsid w:val="006951FB"/>
    <w:rsid w:val="006953B4"/>
    <w:rsid w:val="00695414"/>
    <w:rsid w:val="00695764"/>
    <w:rsid w:val="00696382"/>
    <w:rsid w:val="00697435"/>
    <w:rsid w:val="0069783B"/>
    <w:rsid w:val="006979B1"/>
    <w:rsid w:val="00697A5F"/>
    <w:rsid w:val="00697A7F"/>
    <w:rsid w:val="006A0377"/>
    <w:rsid w:val="006A07CF"/>
    <w:rsid w:val="006A09E9"/>
    <w:rsid w:val="006A0A4A"/>
    <w:rsid w:val="006A3603"/>
    <w:rsid w:val="006A3817"/>
    <w:rsid w:val="006A3E18"/>
    <w:rsid w:val="006A420F"/>
    <w:rsid w:val="006A4ABF"/>
    <w:rsid w:val="006A4EB2"/>
    <w:rsid w:val="006A4FAF"/>
    <w:rsid w:val="006A5E48"/>
    <w:rsid w:val="006A5EAA"/>
    <w:rsid w:val="006A614E"/>
    <w:rsid w:val="006A6381"/>
    <w:rsid w:val="006A6DC1"/>
    <w:rsid w:val="006A7665"/>
    <w:rsid w:val="006A7C37"/>
    <w:rsid w:val="006A7DDD"/>
    <w:rsid w:val="006B03B8"/>
    <w:rsid w:val="006B057B"/>
    <w:rsid w:val="006B0812"/>
    <w:rsid w:val="006B0FFF"/>
    <w:rsid w:val="006B13EC"/>
    <w:rsid w:val="006B152D"/>
    <w:rsid w:val="006B1EAE"/>
    <w:rsid w:val="006B1F59"/>
    <w:rsid w:val="006B237B"/>
    <w:rsid w:val="006B2AFF"/>
    <w:rsid w:val="006B3B82"/>
    <w:rsid w:val="006B3F6B"/>
    <w:rsid w:val="006B3FDA"/>
    <w:rsid w:val="006B4923"/>
    <w:rsid w:val="006B4A6C"/>
    <w:rsid w:val="006B4DB8"/>
    <w:rsid w:val="006B509C"/>
    <w:rsid w:val="006B5B5D"/>
    <w:rsid w:val="006B5D14"/>
    <w:rsid w:val="006B5D5B"/>
    <w:rsid w:val="006B672A"/>
    <w:rsid w:val="006B6930"/>
    <w:rsid w:val="006B7549"/>
    <w:rsid w:val="006B76CE"/>
    <w:rsid w:val="006B7891"/>
    <w:rsid w:val="006B7C85"/>
    <w:rsid w:val="006C0202"/>
    <w:rsid w:val="006C02B0"/>
    <w:rsid w:val="006C0BF1"/>
    <w:rsid w:val="006C12B9"/>
    <w:rsid w:val="006C13B6"/>
    <w:rsid w:val="006C1805"/>
    <w:rsid w:val="006C264C"/>
    <w:rsid w:val="006C2A54"/>
    <w:rsid w:val="006C2E7C"/>
    <w:rsid w:val="006C3619"/>
    <w:rsid w:val="006C3DD5"/>
    <w:rsid w:val="006C47EE"/>
    <w:rsid w:val="006C4A4A"/>
    <w:rsid w:val="006C5565"/>
    <w:rsid w:val="006C5881"/>
    <w:rsid w:val="006C5AB4"/>
    <w:rsid w:val="006C5F69"/>
    <w:rsid w:val="006C612B"/>
    <w:rsid w:val="006C670F"/>
    <w:rsid w:val="006C6FF5"/>
    <w:rsid w:val="006C79D3"/>
    <w:rsid w:val="006C7A7D"/>
    <w:rsid w:val="006C7D27"/>
    <w:rsid w:val="006D087D"/>
    <w:rsid w:val="006D0C65"/>
    <w:rsid w:val="006D1EE8"/>
    <w:rsid w:val="006D1F64"/>
    <w:rsid w:val="006D227F"/>
    <w:rsid w:val="006D250F"/>
    <w:rsid w:val="006D263D"/>
    <w:rsid w:val="006D2D71"/>
    <w:rsid w:val="006D3266"/>
    <w:rsid w:val="006D346D"/>
    <w:rsid w:val="006D3E8F"/>
    <w:rsid w:val="006D40C8"/>
    <w:rsid w:val="006D4295"/>
    <w:rsid w:val="006D48DB"/>
    <w:rsid w:val="006D5025"/>
    <w:rsid w:val="006D5043"/>
    <w:rsid w:val="006D58E3"/>
    <w:rsid w:val="006D5E90"/>
    <w:rsid w:val="006D6326"/>
    <w:rsid w:val="006D6AD2"/>
    <w:rsid w:val="006D6C83"/>
    <w:rsid w:val="006D7464"/>
    <w:rsid w:val="006D7EA9"/>
    <w:rsid w:val="006E0079"/>
    <w:rsid w:val="006E1C09"/>
    <w:rsid w:val="006E1E0C"/>
    <w:rsid w:val="006E2D27"/>
    <w:rsid w:val="006E2FBD"/>
    <w:rsid w:val="006E32B2"/>
    <w:rsid w:val="006E32E1"/>
    <w:rsid w:val="006E3B98"/>
    <w:rsid w:val="006E40AB"/>
    <w:rsid w:val="006E4C59"/>
    <w:rsid w:val="006E4CA7"/>
    <w:rsid w:val="006E4E62"/>
    <w:rsid w:val="006E5AE3"/>
    <w:rsid w:val="006E6117"/>
    <w:rsid w:val="006E624A"/>
    <w:rsid w:val="006E6325"/>
    <w:rsid w:val="006E638D"/>
    <w:rsid w:val="006E64EC"/>
    <w:rsid w:val="006E687E"/>
    <w:rsid w:val="006E70BF"/>
    <w:rsid w:val="006E7227"/>
    <w:rsid w:val="006E7379"/>
    <w:rsid w:val="006E73AB"/>
    <w:rsid w:val="006E79BE"/>
    <w:rsid w:val="006F0074"/>
    <w:rsid w:val="006F02DC"/>
    <w:rsid w:val="006F10B9"/>
    <w:rsid w:val="006F11EE"/>
    <w:rsid w:val="006F16D3"/>
    <w:rsid w:val="006F1E26"/>
    <w:rsid w:val="006F1F5D"/>
    <w:rsid w:val="006F2534"/>
    <w:rsid w:val="006F2805"/>
    <w:rsid w:val="006F29C2"/>
    <w:rsid w:val="006F2A2B"/>
    <w:rsid w:val="006F30AA"/>
    <w:rsid w:val="006F3228"/>
    <w:rsid w:val="006F3C82"/>
    <w:rsid w:val="006F4039"/>
    <w:rsid w:val="006F425E"/>
    <w:rsid w:val="006F58E1"/>
    <w:rsid w:val="006F6278"/>
    <w:rsid w:val="006F64EF"/>
    <w:rsid w:val="006F67B5"/>
    <w:rsid w:val="006F6B20"/>
    <w:rsid w:val="006F6E5B"/>
    <w:rsid w:val="006F75F6"/>
    <w:rsid w:val="006F7999"/>
    <w:rsid w:val="006F7B47"/>
    <w:rsid w:val="006F7E3D"/>
    <w:rsid w:val="007002F7"/>
    <w:rsid w:val="0070041B"/>
    <w:rsid w:val="0070063B"/>
    <w:rsid w:val="00700AA0"/>
    <w:rsid w:val="00700E7D"/>
    <w:rsid w:val="00700FD3"/>
    <w:rsid w:val="00701CF4"/>
    <w:rsid w:val="0070218F"/>
    <w:rsid w:val="007023E7"/>
    <w:rsid w:val="00702739"/>
    <w:rsid w:val="00702A83"/>
    <w:rsid w:val="00702CD4"/>
    <w:rsid w:val="00702CE9"/>
    <w:rsid w:val="00702FEA"/>
    <w:rsid w:val="00703021"/>
    <w:rsid w:val="00703C90"/>
    <w:rsid w:val="00703E0E"/>
    <w:rsid w:val="007045D6"/>
    <w:rsid w:val="00704922"/>
    <w:rsid w:val="00704B18"/>
    <w:rsid w:val="00704B38"/>
    <w:rsid w:val="00704C0E"/>
    <w:rsid w:val="00704C9E"/>
    <w:rsid w:val="00705233"/>
    <w:rsid w:val="00705EE8"/>
    <w:rsid w:val="00705F18"/>
    <w:rsid w:val="00706627"/>
    <w:rsid w:val="00707A5B"/>
    <w:rsid w:val="00707A97"/>
    <w:rsid w:val="00707C5F"/>
    <w:rsid w:val="00710191"/>
    <w:rsid w:val="007106F7"/>
    <w:rsid w:val="007119DF"/>
    <w:rsid w:val="007125BF"/>
    <w:rsid w:val="00712ED0"/>
    <w:rsid w:val="00714102"/>
    <w:rsid w:val="00714916"/>
    <w:rsid w:val="00714B37"/>
    <w:rsid w:val="00715052"/>
    <w:rsid w:val="007153FC"/>
    <w:rsid w:val="007154D7"/>
    <w:rsid w:val="007159BE"/>
    <w:rsid w:val="00715B91"/>
    <w:rsid w:val="00715C0D"/>
    <w:rsid w:val="00715E3E"/>
    <w:rsid w:val="0071642E"/>
    <w:rsid w:val="00717729"/>
    <w:rsid w:val="00720858"/>
    <w:rsid w:val="00721649"/>
    <w:rsid w:val="00721970"/>
    <w:rsid w:val="007219DF"/>
    <w:rsid w:val="00721A01"/>
    <w:rsid w:val="00721CD3"/>
    <w:rsid w:val="00722BC3"/>
    <w:rsid w:val="00724486"/>
    <w:rsid w:val="007247FA"/>
    <w:rsid w:val="00724DEC"/>
    <w:rsid w:val="00724EBC"/>
    <w:rsid w:val="00725667"/>
    <w:rsid w:val="007256C7"/>
    <w:rsid w:val="00725826"/>
    <w:rsid w:val="007259CE"/>
    <w:rsid w:val="00725C63"/>
    <w:rsid w:val="00725C8F"/>
    <w:rsid w:val="00726066"/>
    <w:rsid w:val="00726951"/>
    <w:rsid w:val="00726998"/>
    <w:rsid w:val="00726D5B"/>
    <w:rsid w:val="00726D9D"/>
    <w:rsid w:val="007276E3"/>
    <w:rsid w:val="00727827"/>
    <w:rsid w:val="00727C47"/>
    <w:rsid w:val="00727E33"/>
    <w:rsid w:val="00727EE7"/>
    <w:rsid w:val="007316FC"/>
    <w:rsid w:val="007318F5"/>
    <w:rsid w:val="0073236E"/>
    <w:rsid w:val="00732576"/>
    <w:rsid w:val="0073316F"/>
    <w:rsid w:val="00733B5F"/>
    <w:rsid w:val="00733CC0"/>
    <w:rsid w:val="00733F7C"/>
    <w:rsid w:val="00733F9F"/>
    <w:rsid w:val="0073424B"/>
    <w:rsid w:val="00734735"/>
    <w:rsid w:val="00734F6C"/>
    <w:rsid w:val="0073512E"/>
    <w:rsid w:val="00735739"/>
    <w:rsid w:val="00736321"/>
    <w:rsid w:val="007364E9"/>
    <w:rsid w:val="00736672"/>
    <w:rsid w:val="007366C7"/>
    <w:rsid w:val="00736A8A"/>
    <w:rsid w:val="00736BDC"/>
    <w:rsid w:val="00737296"/>
    <w:rsid w:val="00737692"/>
    <w:rsid w:val="00737F4A"/>
    <w:rsid w:val="00740039"/>
    <w:rsid w:val="00740309"/>
    <w:rsid w:val="00740414"/>
    <w:rsid w:val="00740784"/>
    <w:rsid w:val="00740B68"/>
    <w:rsid w:val="0074109D"/>
    <w:rsid w:val="00741DAE"/>
    <w:rsid w:val="00741E5F"/>
    <w:rsid w:val="00742420"/>
    <w:rsid w:val="00742426"/>
    <w:rsid w:val="007427C0"/>
    <w:rsid w:val="007428F9"/>
    <w:rsid w:val="00742BE0"/>
    <w:rsid w:val="00742E16"/>
    <w:rsid w:val="00742FAF"/>
    <w:rsid w:val="007434AD"/>
    <w:rsid w:val="00743887"/>
    <w:rsid w:val="00744E47"/>
    <w:rsid w:val="00745690"/>
    <w:rsid w:val="00745D2F"/>
    <w:rsid w:val="00747A69"/>
    <w:rsid w:val="00747BE2"/>
    <w:rsid w:val="00747D06"/>
    <w:rsid w:val="007504BD"/>
    <w:rsid w:val="00750C32"/>
    <w:rsid w:val="00751089"/>
    <w:rsid w:val="0075182D"/>
    <w:rsid w:val="00751883"/>
    <w:rsid w:val="0075196E"/>
    <w:rsid w:val="0075236F"/>
    <w:rsid w:val="007524D9"/>
    <w:rsid w:val="0075336A"/>
    <w:rsid w:val="0075400E"/>
    <w:rsid w:val="00754011"/>
    <w:rsid w:val="0075487E"/>
    <w:rsid w:val="0075497B"/>
    <w:rsid w:val="00754DF3"/>
    <w:rsid w:val="007551FC"/>
    <w:rsid w:val="00755974"/>
    <w:rsid w:val="00755E27"/>
    <w:rsid w:val="007562B7"/>
    <w:rsid w:val="00756772"/>
    <w:rsid w:val="00756A26"/>
    <w:rsid w:val="00756A37"/>
    <w:rsid w:val="00757044"/>
    <w:rsid w:val="00757247"/>
    <w:rsid w:val="007578BD"/>
    <w:rsid w:val="007578E1"/>
    <w:rsid w:val="00757C19"/>
    <w:rsid w:val="00757DA7"/>
    <w:rsid w:val="00757E86"/>
    <w:rsid w:val="00760405"/>
    <w:rsid w:val="007607F1"/>
    <w:rsid w:val="00760BC3"/>
    <w:rsid w:val="00761B0D"/>
    <w:rsid w:val="00761BD4"/>
    <w:rsid w:val="00762432"/>
    <w:rsid w:val="00762774"/>
    <w:rsid w:val="0076279E"/>
    <w:rsid w:val="00762E37"/>
    <w:rsid w:val="007634E1"/>
    <w:rsid w:val="0076362B"/>
    <w:rsid w:val="0076366B"/>
    <w:rsid w:val="0076378B"/>
    <w:rsid w:val="00763974"/>
    <w:rsid w:val="007642EB"/>
    <w:rsid w:val="007647EA"/>
    <w:rsid w:val="00764D70"/>
    <w:rsid w:val="00764E47"/>
    <w:rsid w:val="00765BBA"/>
    <w:rsid w:val="00765D92"/>
    <w:rsid w:val="0076608F"/>
    <w:rsid w:val="00766733"/>
    <w:rsid w:val="00766796"/>
    <w:rsid w:val="00766FDB"/>
    <w:rsid w:val="0076766E"/>
    <w:rsid w:val="007676D8"/>
    <w:rsid w:val="007676F6"/>
    <w:rsid w:val="0076771B"/>
    <w:rsid w:val="00767CC3"/>
    <w:rsid w:val="00767F10"/>
    <w:rsid w:val="007707E5"/>
    <w:rsid w:val="00771679"/>
    <w:rsid w:val="00771982"/>
    <w:rsid w:val="00771D2B"/>
    <w:rsid w:val="0077236A"/>
    <w:rsid w:val="00772742"/>
    <w:rsid w:val="00772968"/>
    <w:rsid w:val="00772DA2"/>
    <w:rsid w:val="00773021"/>
    <w:rsid w:val="007732C9"/>
    <w:rsid w:val="007738F6"/>
    <w:rsid w:val="00773DD6"/>
    <w:rsid w:val="00775758"/>
    <w:rsid w:val="007759DE"/>
    <w:rsid w:val="00775C2E"/>
    <w:rsid w:val="00775E1C"/>
    <w:rsid w:val="00775F55"/>
    <w:rsid w:val="00776137"/>
    <w:rsid w:val="007766CA"/>
    <w:rsid w:val="00776BC5"/>
    <w:rsid w:val="00776C0F"/>
    <w:rsid w:val="00776FCA"/>
    <w:rsid w:val="0077732D"/>
    <w:rsid w:val="00777342"/>
    <w:rsid w:val="00777A15"/>
    <w:rsid w:val="007806DF"/>
    <w:rsid w:val="007806FC"/>
    <w:rsid w:val="00780A6B"/>
    <w:rsid w:val="00780BBD"/>
    <w:rsid w:val="0078103F"/>
    <w:rsid w:val="0078118A"/>
    <w:rsid w:val="00781CC5"/>
    <w:rsid w:val="00781FBE"/>
    <w:rsid w:val="0078217C"/>
    <w:rsid w:val="00782281"/>
    <w:rsid w:val="00782793"/>
    <w:rsid w:val="0078305A"/>
    <w:rsid w:val="00783C5A"/>
    <w:rsid w:val="007842B0"/>
    <w:rsid w:val="00784485"/>
    <w:rsid w:val="00784C75"/>
    <w:rsid w:val="007858D4"/>
    <w:rsid w:val="00785977"/>
    <w:rsid w:val="00785D57"/>
    <w:rsid w:val="00786A66"/>
    <w:rsid w:val="00787028"/>
    <w:rsid w:val="0078786F"/>
    <w:rsid w:val="00787CEA"/>
    <w:rsid w:val="00787E57"/>
    <w:rsid w:val="007904E5"/>
    <w:rsid w:val="00791496"/>
    <w:rsid w:val="00791501"/>
    <w:rsid w:val="0079152B"/>
    <w:rsid w:val="007918F9"/>
    <w:rsid w:val="0079205E"/>
    <w:rsid w:val="00792227"/>
    <w:rsid w:val="007932FC"/>
    <w:rsid w:val="007933A5"/>
    <w:rsid w:val="00793C3C"/>
    <w:rsid w:val="00794FB8"/>
    <w:rsid w:val="00795101"/>
    <w:rsid w:val="00795385"/>
    <w:rsid w:val="007956B4"/>
    <w:rsid w:val="00795925"/>
    <w:rsid w:val="00795E58"/>
    <w:rsid w:val="007968D3"/>
    <w:rsid w:val="00796B0F"/>
    <w:rsid w:val="0079737E"/>
    <w:rsid w:val="007975EC"/>
    <w:rsid w:val="007A0C6E"/>
    <w:rsid w:val="007A1095"/>
    <w:rsid w:val="007A1CD2"/>
    <w:rsid w:val="007A1DB8"/>
    <w:rsid w:val="007A2383"/>
    <w:rsid w:val="007A2989"/>
    <w:rsid w:val="007A2CA7"/>
    <w:rsid w:val="007A2FA8"/>
    <w:rsid w:val="007A3A7C"/>
    <w:rsid w:val="007A3BB9"/>
    <w:rsid w:val="007A464A"/>
    <w:rsid w:val="007A4A4F"/>
    <w:rsid w:val="007A4DF4"/>
    <w:rsid w:val="007A4E6F"/>
    <w:rsid w:val="007A502E"/>
    <w:rsid w:val="007A59A0"/>
    <w:rsid w:val="007A60E6"/>
    <w:rsid w:val="007A64C8"/>
    <w:rsid w:val="007A69F2"/>
    <w:rsid w:val="007A6B1C"/>
    <w:rsid w:val="007A6FFA"/>
    <w:rsid w:val="007A7191"/>
    <w:rsid w:val="007A75DE"/>
    <w:rsid w:val="007A797E"/>
    <w:rsid w:val="007B0557"/>
    <w:rsid w:val="007B0930"/>
    <w:rsid w:val="007B0DB6"/>
    <w:rsid w:val="007B133A"/>
    <w:rsid w:val="007B1A9D"/>
    <w:rsid w:val="007B1B1A"/>
    <w:rsid w:val="007B1D1B"/>
    <w:rsid w:val="007B1FEF"/>
    <w:rsid w:val="007B2161"/>
    <w:rsid w:val="007B230F"/>
    <w:rsid w:val="007B2D13"/>
    <w:rsid w:val="007B2DC2"/>
    <w:rsid w:val="007B329D"/>
    <w:rsid w:val="007B336B"/>
    <w:rsid w:val="007B33D5"/>
    <w:rsid w:val="007B399B"/>
    <w:rsid w:val="007B3A88"/>
    <w:rsid w:val="007B3D0D"/>
    <w:rsid w:val="007B4684"/>
    <w:rsid w:val="007B5040"/>
    <w:rsid w:val="007B5657"/>
    <w:rsid w:val="007B5A8A"/>
    <w:rsid w:val="007B6A3D"/>
    <w:rsid w:val="007B6C3D"/>
    <w:rsid w:val="007B6E4C"/>
    <w:rsid w:val="007B7270"/>
    <w:rsid w:val="007B76F0"/>
    <w:rsid w:val="007C01FC"/>
    <w:rsid w:val="007C03E8"/>
    <w:rsid w:val="007C04A4"/>
    <w:rsid w:val="007C0AD5"/>
    <w:rsid w:val="007C0D71"/>
    <w:rsid w:val="007C11F1"/>
    <w:rsid w:val="007C1570"/>
    <w:rsid w:val="007C21BB"/>
    <w:rsid w:val="007C22ED"/>
    <w:rsid w:val="007C2373"/>
    <w:rsid w:val="007C23D3"/>
    <w:rsid w:val="007C2664"/>
    <w:rsid w:val="007C2B96"/>
    <w:rsid w:val="007C2B97"/>
    <w:rsid w:val="007C2C1D"/>
    <w:rsid w:val="007C2C5F"/>
    <w:rsid w:val="007C2C74"/>
    <w:rsid w:val="007C39A4"/>
    <w:rsid w:val="007C4162"/>
    <w:rsid w:val="007C4375"/>
    <w:rsid w:val="007C4B78"/>
    <w:rsid w:val="007C5406"/>
    <w:rsid w:val="007C54FA"/>
    <w:rsid w:val="007C58A2"/>
    <w:rsid w:val="007C58EF"/>
    <w:rsid w:val="007C5E54"/>
    <w:rsid w:val="007C615A"/>
    <w:rsid w:val="007C6A78"/>
    <w:rsid w:val="007C6C49"/>
    <w:rsid w:val="007C79D2"/>
    <w:rsid w:val="007D03C7"/>
    <w:rsid w:val="007D0C7C"/>
    <w:rsid w:val="007D13D6"/>
    <w:rsid w:val="007D147E"/>
    <w:rsid w:val="007D192A"/>
    <w:rsid w:val="007D1D97"/>
    <w:rsid w:val="007D21B4"/>
    <w:rsid w:val="007D22F5"/>
    <w:rsid w:val="007D264B"/>
    <w:rsid w:val="007D39BB"/>
    <w:rsid w:val="007D40DC"/>
    <w:rsid w:val="007D4113"/>
    <w:rsid w:val="007D46D5"/>
    <w:rsid w:val="007D49D1"/>
    <w:rsid w:val="007D5314"/>
    <w:rsid w:val="007D5B95"/>
    <w:rsid w:val="007D6102"/>
    <w:rsid w:val="007D6378"/>
    <w:rsid w:val="007D64D3"/>
    <w:rsid w:val="007D6959"/>
    <w:rsid w:val="007D6BEE"/>
    <w:rsid w:val="007D6D6F"/>
    <w:rsid w:val="007D7994"/>
    <w:rsid w:val="007D7B3E"/>
    <w:rsid w:val="007E04EE"/>
    <w:rsid w:val="007E09E3"/>
    <w:rsid w:val="007E0B99"/>
    <w:rsid w:val="007E107B"/>
    <w:rsid w:val="007E1137"/>
    <w:rsid w:val="007E130A"/>
    <w:rsid w:val="007E1849"/>
    <w:rsid w:val="007E1C23"/>
    <w:rsid w:val="007E2694"/>
    <w:rsid w:val="007E27CD"/>
    <w:rsid w:val="007E2EF0"/>
    <w:rsid w:val="007E2FC5"/>
    <w:rsid w:val="007E32A1"/>
    <w:rsid w:val="007E36B4"/>
    <w:rsid w:val="007E3B5D"/>
    <w:rsid w:val="007E4958"/>
    <w:rsid w:val="007E6FC8"/>
    <w:rsid w:val="007E7492"/>
    <w:rsid w:val="007E7E95"/>
    <w:rsid w:val="007F01F7"/>
    <w:rsid w:val="007F074A"/>
    <w:rsid w:val="007F08DA"/>
    <w:rsid w:val="007F0EA8"/>
    <w:rsid w:val="007F2233"/>
    <w:rsid w:val="007F26B8"/>
    <w:rsid w:val="007F2A45"/>
    <w:rsid w:val="007F312D"/>
    <w:rsid w:val="007F3249"/>
    <w:rsid w:val="007F34CC"/>
    <w:rsid w:val="007F397A"/>
    <w:rsid w:val="007F3D8B"/>
    <w:rsid w:val="007F3E42"/>
    <w:rsid w:val="007F3EA0"/>
    <w:rsid w:val="007F47B4"/>
    <w:rsid w:val="007F48B3"/>
    <w:rsid w:val="007F4BB1"/>
    <w:rsid w:val="007F52BE"/>
    <w:rsid w:val="007F54FC"/>
    <w:rsid w:val="007F58BF"/>
    <w:rsid w:val="007F5B77"/>
    <w:rsid w:val="007F5DA2"/>
    <w:rsid w:val="007F5FF3"/>
    <w:rsid w:val="007F6256"/>
    <w:rsid w:val="007F6798"/>
    <w:rsid w:val="007F6831"/>
    <w:rsid w:val="007F6A77"/>
    <w:rsid w:val="007F7A2B"/>
    <w:rsid w:val="007F7D59"/>
    <w:rsid w:val="007F7EEE"/>
    <w:rsid w:val="00800977"/>
    <w:rsid w:val="00800DC5"/>
    <w:rsid w:val="008010C9"/>
    <w:rsid w:val="00801261"/>
    <w:rsid w:val="00801467"/>
    <w:rsid w:val="00801580"/>
    <w:rsid w:val="00801C95"/>
    <w:rsid w:val="00801DA3"/>
    <w:rsid w:val="00801DFD"/>
    <w:rsid w:val="0080201F"/>
    <w:rsid w:val="008022E2"/>
    <w:rsid w:val="00802870"/>
    <w:rsid w:val="008032CC"/>
    <w:rsid w:val="008034B5"/>
    <w:rsid w:val="0080377B"/>
    <w:rsid w:val="00803C7F"/>
    <w:rsid w:val="00803FE0"/>
    <w:rsid w:val="00804167"/>
    <w:rsid w:val="008045AC"/>
    <w:rsid w:val="00804ADB"/>
    <w:rsid w:val="00804DE5"/>
    <w:rsid w:val="00804E91"/>
    <w:rsid w:val="00804ED4"/>
    <w:rsid w:val="0080693B"/>
    <w:rsid w:val="00807A7D"/>
    <w:rsid w:val="008100CB"/>
    <w:rsid w:val="008100F9"/>
    <w:rsid w:val="008101C9"/>
    <w:rsid w:val="00810DEA"/>
    <w:rsid w:val="00810ED4"/>
    <w:rsid w:val="00811216"/>
    <w:rsid w:val="00811CB3"/>
    <w:rsid w:val="00811E7D"/>
    <w:rsid w:val="00812397"/>
    <w:rsid w:val="008123DB"/>
    <w:rsid w:val="008123F7"/>
    <w:rsid w:val="0081260A"/>
    <w:rsid w:val="00812E3A"/>
    <w:rsid w:val="00813317"/>
    <w:rsid w:val="00813735"/>
    <w:rsid w:val="00813B9E"/>
    <w:rsid w:val="00813D11"/>
    <w:rsid w:val="00813F6E"/>
    <w:rsid w:val="008144F0"/>
    <w:rsid w:val="0081484B"/>
    <w:rsid w:val="00814CD7"/>
    <w:rsid w:val="0081590F"/>
    <w:rsid w:val="0081609C"/>
    <w:rsid w:val="0081654A"/>
    <w:rsid w:val="00816AE2"/>
    <w:rsid w:val="0081719C"/>
    <w:rsid w:val="00817602"/>
    <w:rsid w:val="00817A08"/>
    <w:rsid w:val="00817EAB"/>
    <w:rsid w:val="00820B0E"/>
    <w:rsid w:val="00820F6E"/>
    <w:rsid w:val="00821F68"/>
    <w:rsid w:val="00821FE2"/>
    <w:rsid w:val="00822054"/>
    <w:rsid w:val="00822494"/>
    <w:rsid w:val="008225CB"/>
    <w:rsid w:val="008228A8"/>
    <w:rsid w:val="00822C69"/>
    <w:rsid w:val="00822CEF"/>
    <w:rsid w:val="00823288"/>
    <w:rsid w:val="0082359E"/>
    <w:rsid w:val="00823885"/>
    <w:rsid w:val="00823BB3"/>
    <w:rsid w:val="00823DE6"/>
    <w:rsid w:val="008242B0"/>
    <w:rsid w:val="00824837"/>
    <w:rsid w:val="008259CC"/>
    <w:rsid w:val="008260D6"/>
    <w:rsid w:val="00826673"/>
    <w:rsid w:val="0082708E"/>
    <w:rsid w:val="0083075A"/>
    <w:rsid w:val="00830AA3"/>
    <w:rsid w:val="0083165C"/>
    <w:rsid w:val="00831DFA"/>
    <w:rsid w:val="00833504"/>
    <w:rsid w:val="008339FF"/>
    <w:rsid w:val="00833A32"/>
    <w:rsid w:val="00834001"/>
    <w:rsid w:val="0083472D"/>
    <w:rsid w:val="00834873"/>
    <w:rsid w:val="00834B6F"/>
    <w:rsid w:val="00834D5D"/>
    <w:rsid w:val="008352E6"/>
    <w:rsid w:val="008353A9"/>
    <w:rsid w:val="00835B0A"/>
    <w:rsid w:val="00835C4B"/>
    <w:rsid w:val="00835C5B"/>
    <w:rsid w:val="00835DD3"/>
    <w:rsid w:val="00835EFA"/>
    <w:rsid w:val="0083612A"/>
    <w:rsid w:val="00836679"/>
    <w:rsid w:val="00836684"/>
    <w:rsid w:val="008366B0"/>
    <w:rsid w:val="00836FB0"/>
    <w:rsid w:val="008372E9"/>
    <w:rsid w:val="00837557"/>
    <w:rsid w:val="00837625"/>
    <w:rsid w:val="00837FED"/>
    <w:rsid w:val="008401EE"/>
    <w:rsid w:val="0084076F"/>
    <w:rsid w:val="00840F02"/>
    <w:rsid w:val="0084100F"/>
    <w:rsid w:val="008415BC"/>
    <w:rsid w:val="008416CB"/>
    <w:rsid w:val="008417EB"/>
    <w:rsid w:val="008427BD"/>
    <w:rsid w:val="00842FE3"/>
    <w:rsid w:val="0084375D"/>
    <w:rsid w:val="008441C9"/>
    <w:rsid w:val="00844613"/>
    <w:rsid w:val="00844647"/>
    <w:rsid w:val="00844765"/>
    <w:rsid w:val="00844766"/>
    <w:rsid w:val="0084477A"/>
    <w:rsid w:val="00844CB2"/>
    <w:rsid w:val="00844CC6"/>
    <w:rsid w:val="008459FC"/>
    <w:rsid w:val="00845E2F"/>
    <w:rsid w:val="00846027"/>
    <w:rsid w:val="00846EC8"/>
    <w:rsid w:val="008470DD"/>
    <w:rsid w:val="008474E7"/>
    <w:rsid w:val="00847663"/>
    <w:rsid w:val="00847E24"/>
    <w:rsid w:val="0085004A"/>
    <w:rsid w:val="00850115"/>
    <w:rsid w:val="008512DB"/>
    <w:rsid w:val="00851A8D"/>
    <w:rsid w:val="00851C8D"/>
    <w:rsid w:val="00851D37"/>
    <w:rsid w:val="00851F09"/>
    <w:rsid w:val="008522FE"/>
    <w:rsid w:val="008530ED"/>
    <w:rsid w:val="008531C9"/>
    <w:rsid w:val="008532FD"/>
    <w:rsid w:val="00853945"/>
    <w:rsid w:val="00854166"/>
    <w:rsid w:val="00854B9D"/>
    <w:rsid w:val="00854CA6"/>
    <w:rsid w:val="00855BDE"/>
    <w:rsid w:val="0085618E"/>
    <w:rsid w:val="0085644E"/>
    <w:rsid w:val="00856853"/>
    <w:rsid w:val="00856C8D"/>
    <w:rsid w:val="00856E40"/>
    <w:rsid w:val="008574FB"/>
    <w:rsid w:val="008577B9"/>
    <w:rsid w:val="00857A0E"/>
    <w:rsid w:val="00857C92"/>
    <w:rsid w:val="008607F7"/>
    <w:rsid w:val="00860AEB"/>
    <w:rsid w:val="00860BD5"/>
    <w:rsid w:val="00860E6C"/>
    <w:rsid w:val="008615FA"/>
    <w:rsid w:val="00861AFC"/>
    <w:rsid w:val="0086210D"/>
    <w:rsid w:val="0086219D"/>
    <w:rsid w:val="008622FB"/>
    <w:rsid w:val="00862354"/>
    <w:rsid w:val="0086311A"/>
    <w:rsid w:val="008631F0"/>
    <w:rsid w:val="00863335"/>
    <w:rsid w:val="008633AD"/>
    <w:rsid w:val="00863D89"/>
    <w:rsid w:val="008641E2"/>
    <w:rsid w:val="008646D5"/>
    <w:rsid w:val="00864853"/>
    <w:rsid w:val="00864973"/>
    <w:rsid w:val="008649E5"/>
    <w:rsid w:val="00864A52"/>
    <w:rsid w:val="00865695"/>
    <w:rsid w:val="008656D8"/>
    <w:rsid w:val="00865C5E"/>
    <w:rsid w:val="008665C6"/>
    <w:rsid w:val="0086689C"/>
    <w:rsid w:val="00866E02"/>
    <w:rsid w:val="0087024D"/>
    <w:rsid w:val="00870A30"/>
    <w:rsid w:val="00870E93"/>
    <w:rsid w:val="00870F3B"/>
    <w:rsid w:val="0087163B"/>
    <w:rsid w:val="00872303"/>
    <w:rsid w:val="00872515"/>
    <w:rsid w:val="0087276B"/>
    <w:rsid w:val="008728AF"/>
    <w:rsid w:val="008728BF"/>
    <w:rsid w:val="00872F67"/>
    <w:rsid w:val="008737C4"/>
    <w:rsid w:val="0087381E"/>
    <w:rsid w:val="00873B6B"/>
    <w:rsid w:val="00873E5B"/>
    <w:rsid w:val="00873F08"/>
    <w:rsid w:val="008741C9"/>
    <w:rsid w:val="0087446C"/>
    <w:rsid w:val="0087472A"/>
    <w:rsid w:val="008754ED"/>
    <w:rsid w:val="00875A6D"/>
    <w:rsid w:val="00875AF0"/>
    <w:rsid w:val="00875DB0"/>
    <w:rsid w:val="00876814"/>
    <w:rsid w:val="008769CB"/>
    <w:rsid w:val="00876E8C"/>
    <w:rsid w:val="008772E2"/>
    <w:rsid w:val="00877546"/>
    <w:rsid w:val="0087754E"/>
    <w:rsid w:val="00877B8E"/>
    <w:rsid w:val="00877E22"/>
    <w:rsid w:val="0088012C"/>
    <w:rsid w:val="00880428"/>
    <w:rsid w:val="008809B8"/>
    <w:rsid w:val="00880F90"/>
    <w:rsid w:val="00880FD9"/>
    <w:rsid w:val="0088145F"/>
    <w:rsid w:val="008815A7"/>
    <w:rsid w:val="0088174B"/>
    <w:rsid w:val="008819AC"/>
    <w:rsid w:val="00881DED"/>
    <w:rsid w:val="00881FCB"/>
    <w:rsid w:val="0088208E"/>
    <w:rsid w:val="00882206"/>
    <w:rsid w:val="00882460"/>
    <w:rsid w:val="00882B9C"/>
    <w:rsid w:val="00882BEA"/>
    <w:rsid w:val="00882C80"/>
    <w:rsid w:val="00882E4A"/>
    <w:rsid w:val="0088318A"/>
    <w:rsid w:val="00883904"/>
    <w:rsid w:val="00884274"/>
    <w:rsid w:val="008842CA"/>
    <w:rsid w:val="008842F9"/>
    <w:rsid w:val="008845EF"/>
    <w:rsid w:val="008846BA"/>
    <w:rsid w:val="00884785"/>
    <w:rsid w:val="00884B0F"/>
    <w:rsid w:val="00886267"/>
    <w:rsid w:val="008863F1"/>
    <w:rsid w:val="008867D6"/>
    <w:rsid w:val="00886B69"/>
    <w:rsid w:val="008875FF"/>
    <w:rsid w:val="0088768D"/>
    <w:rsid w:val="00887B6B"/>
    <w:rsid w:val="00890A5D"/>
    <w:rsid w:val="00890AB7"/>
    <w:rsid w:val="008915A7"/>
    <w:rsid w:val="00891F89"/>
    <w:rsid w:val="00892278"/>
    <w:rsid w:val="0089235C"/>
    <w:rsid w:val="008926A1"/>
    <w:rsid w:val="00892D42"/>
    <w:rsid w:val="0089322A"/>
    <w:rsid w:val="0089374B"/>
    <w:rsid w:val="00893D9E"/>
    <w:rsid w:val="00894807"/>
    <w:rsid w:val="008948F7"/>
    <w:rsid w:val="00895331"/>
    <w:rsid w:val="00896BA7"/>
    <w:rsid w:val="00896BF0"/>
    <w:rsid w:val="00896C2E"/>
    <w:rsid w:val="00897232"/>
    <w:rsid w:val="00897556"/>
    <w:rsid w:val="008976EF"/>
    <w:rsid w:val="00897BC6"/>
    <w:rsid w:val="00897CFA"/>
    <w:rsid w:val="00897D17"/>
    <w:rsid w:val="00897E86"/>
    <w:rsid w:val="008A0034"/>
    <w:rsid w:val="008A00D6"/>
    <w:rsid w:val="008A0305"/>
    <w:rsid w:val="008A05C5"/>
    <w:rsid w:val="008A05DD"/>
    <w:rsid w:val="008A099C"/>
    <w:rsid w:val="008A0AFE"/>
    <w:rsid w:val="008A0AFF"/>
    <w:rsid w:val="008A196C"/>
    <w:rsid w:val="008A1BD2"/>
    <w:rsid w:val="008A1C1F"/>
    <w:rsid w:val="008A1E94"/>
    <w:rsid w:val="008A1EB1"/>
    <w:rsid w:val="008A2165"/>
    <w:rsid w:val="008A2CA6"/>
    <w:rsid w:val="008A2E9E"/>
    <w:rsid w:val="008A3101"/>
    <w:rsid w:val="008A31D7"/>
    <w:rsid w:val="008A36D0"/>
    <w:rsid w:val="008A3936"/>
    <w:rsid w:val="008A3CF0"/>
    <w:rsid w:val="008A3F7F"/>
    <w:rsid w:val="008A40A1"/>
    <w:rsid w:val="008A451F"/>
    <w:rsid w:val="008A4F50"/>
    <w:rsid w:val="008A51E9"/>
    <w:rsid w:val="008A53C9"/>
    <w:rsid w:val="008A57EC"/>
    <w:rsid w:val="008A5C1A"/>
    <w:rsid w:val="008A6765"/>
    <w:rsid w:val="008A6778"/>
    <w:rsid w:val="008A6871"/>
    <w:rsid w:val="008A68E5"/>
    <w:rsid w:val="008A6E21"/>
    <w:rsid w:val="008A740A"/>
    <w:rsid w:val="008B01A3"/>
    <w:rsid w:val="008B062A"/>
    <w:rsid w:val="008B076B"/>
    <w:rsid w:val="008B0D45"/>
    <w:rsid w:val="008B0FE4"/>
    <w:rsid w:val="008B17F5"/>
    <w:rsid w:val="008B1E37"/>
    <w:rsid w:val="008B2536"/>
    <w:rsid w:val="008B2786"/>
    <w:rsid w:val="008B27E5"/>
    <w:rsid w:val="008B29B5"/>
    <w:rsid w:val="008B29C2"/>
    <w:rsid w:val="008B2ABA"/>
    <w:rsid w:val="008B345F"/>
    <w:rsid w:val="008B36CA"/>
    <w:rsid w:val="008B3802"/>
    <w:rsid w:val="008B3ACA"/>
    <w:rsid w:val="008B41AD"/>
    <w:rsid w:val="008B42E0"/>
    <w:rsid w:val="008B462F"/>
    <w:rsid w:val="008B4985"/>
    <w:rsid w:val="008B4D56"/>
    <w:rsid w:val="008B4EF7"/>
    <w:rsid w:val="008B5015"/>
    <w:rsid w:val="008B59A1"/>
    <w:rsid w:val="008B5B4F"/>
    <w:rsid w:val="008B5B84"/>
    <w:rsid w:val="008B5D9E"/>
    <w:rsid w:val="008B64C1"/>
    <w:rsid w:val="008B7E78"/>
    <w:rsid w:val="008C041D"/>
    <w:rsid w:val="008C07B9"/>
    <w:rsid w:val="008C1853"/>
    <w:rsid w:val="008C1A45"/>
    <w:rsid w:val="008C1D5D"/>
    <w:rsid w:val="008C1EBA"/>
    <w:rsid w:val="008C2681"/>
    <w:rsid w:val="008C2B43"/>
    <w:rsid w:val="008C2CC8"/>
    <w:rsid w:val="008C3DD1"/>
    <w:rsid w:val="008C43D0"/>
    <w:rsid w:val="008C4B45"/>
    <w:rsid w:val="008C4E79"/>
    <w:rsid w:val="008C5287"/>
    <w:rsid w:val="008C55F5"/>
    <w:rsid w:val="008C5615"/>
    <w:rsid w:val="008C56E6"/>
    <w:rsid w:val="008C575A"/>
    <w:rsid w:val="008C58E0"/>
    <w:rsid w:val="008C5D67"/>
    <w:rsid w:val="008C6160"/>
    <w:rsid w:val="008C61CF"/>
    <w:rsid w:val="008C61DB"/>
    <w:rsid w:val="008C6281"/>
    <w:rsid w:val="008C67D3"/>
    <w:rsid w:val="008C757E"/>
    <w:rsid w:val="008C75F1"/>
    <w:rsid w:val="008C78A8"/>
    <w:rsid w:val="008C7EB2"/>
    <w:rsid w:val="008D16FE"/>
    <w:rsid w:val="008D1B0D"/>
    <w:rsid w:val="008D1E64"/>
    <w:rsid w:val="008D21CA"/>
    <w:rsid w:val="008D288E"/>
    <w:rsid w:val="008D2B85"/>
    <w:rsid w:val="008D2CAB"/>
    <w:rsid w:val="008D2E38"/>
    <w:rsid w:val="008D2E7E"/>
    <w:rsid w:val="008D31AC"/>
    <w:rsid w:val="008D3206"/>
    <w:rsid w:val="008D334A"/>
    <w:rsid w:val="008D3611"/>
    <w:rsid w:val="008D417D"/>
    <w:rsid w:val="008D453F"/>
    <w:rsid w:val="008D4FA6"/>
    <w:rsid w:val="008D54E8"/>
    <w:rsid w:val="008D56F6"/>
    <w:rsid w:val="008D5A07"/>
    <w:rsid w:val="008D5AA7"/>
    <w:rsid w:val="008D5C78"/>
    <w:rsid w:val="008D5D64"/>
    <w:rsid w:val="008D6C5B"/>
    <w:rsid w:val="008D6F27"/>
    <w:rsid w:val="008D7818"/>
    <w:rsid w:val="008D79F5"/>
    <w:rsid w:val="008E0BA3"/>
    <w:rsid w:val="008E1B85"/>
    <w:rsid w:val="008E1EC2"/>
    <w:rsid w:val="008E2EBD"/>
    <w:rsid w:val="008E3135"/>
    <w:rsid w:val="008E3337"/>
    <w:rsid w:val="008E3ADF"/>
    <w:rsid w:val="008E4194"/>
    <w:rsid w:val="008E459B"/>
    <w:rsid w:val="008E4AA5"/>
    <w:rsid w:val="008E4EEC"/>
    <w:rsid w:val="008E54C2"/>
    <w:rsid w:val="008E661A"/>
    <w:rsid w:val="008E661C"/>
    <w:rsid w:val="008E6A53"/>
    <w:rsid w:val="008E6DEE"/>
    <w:rsid w:val="008E7764"/>
    <w:rsid w:val="008E77F0"/>
    <w:rsid w:val="008E7A9D"/>
    <w:rsid w:val="008E7EEA"/>
    <w:rsid w:val="008E7F4A"/>
    <w:rsid w:val="008E7F74"/>
    <w:rsid w:val="008F03F9"/>
    <w:rsid w:val="008F0B9A"/>
    <w:rsid w:val="008F16F2"/>
    <w:rsid w:val="008F1717"/>
    <w:rsid w:val="008F195D"/>
    <w:rsid w:val="008F1C66"/>
    <w:rsid w:val="008F2D19"/>
    <w:rsid w:val="008F3196"/>
    <w:rsid w:val="008F33A9"/>
    <w:rsid w:val="008F3482"/>
    <w:rsid w:val="008F36EF"/>
    <w:rsid w:val="008F3835"/>
    <w:rsid w:val="008F39F3"/>
    <w:rsid w:val="008F3C0D"/>
    <w:rsid w:val="008F3CA4"/>
    <w:rsid w:val="008F3E13"/>
    <w:rsid w:val="008F40DC"/>
    <w:rsid w:val="008F4A0D"/>
    <w:rsid w:val="008F4BE3"/>
    <w:rsid w:val="008F5126"/>
    <w:rsid w:val="008F52EF"/>
    <w:rsid w:val="008F59CF"/>
    <w:rsid w:val="008F5A44"/>
    <w:rsid w:val="008F5AD5"/>
    <w:rsid w:val="008F5B5D"/>
    <w:rsid w:val="008F5FA3"/>
    <w:rsid w:val="008F6129"/>
    <w:rsid w:val="008F639D"/>
    <w:rsid w:val="008F64D9"/>
    <w:rsid w:val="008F6771"/>
    <w:rsid w:val="008F68C4"/>
    <w:rsid w:val="008F6CE8"/>
    <w:rsid w:val="008F730A"/>
    <w:rsid w:val="008F7389"/>
    <w:rsid w:val="008F7679"/>
    <w:rsid w:val="008F77A7"/>
    <w:rsid w:val="00900085"/>
    <w:rsid w:val="0090080D"/>
    <w:rsid w:val="00900EDA"/>
    <w:rsid w:val="00901615"/>
    <w:rsid w:val="00902216"/>
    <w:rsid w:val="00902AEA"/>
    <w:rsid w:val="00903788"/>
    <w:rsid w:val="00903CA1"/>
    <w:rsid w:val="00903FFB"/>
    <w:rsid w:val="00904B9D"/>
    <w:rsid w:val="00904E75"/>
    <w:rsid w:val="00905320"/>
    <w:rsid w:val="00905534"/>
    <w:rsid w:val="009058C8"/>
    <w:rsid w:val="00905AAF"/>
    <w:rsid w:val="00905C59"/>
    <w:rsid w:val="00905E90"/>
    <w:rsid w:val="00905EFC"/>
    <w:rsid w:val="00906C7A"/>
    <w:rsid w:val="00910593"/>
    <w:rsid w:val="0091078F"/>
    <w:rsid w:val="0091091E"/>
    <w:rsid w:val="0091102D"/>
    <w:rsid w:val="00911648"/>
    <w:rsid w:val="00912855"/>
    <w:rsid w:val="009128C7"/>
    <w:rsid w:val="00913A4F"/>
    <w:rsid w:val="009148FD"/>
    <w:rsid w:val="009152AF"/>
    <w:rsid w:val="00915B91"/>
    <w:rsid w:val="00915FAC"/>
    <w:rsid w:val="009162BA"/>
    <w:rsid w:val="00916408"/>
    <w:rsid w:val="0091642A"/>
    <w:rsid w:val="00916504"/>
    <w:rsid w:val="0091693A"/>
    <w:rsid w:val="0091693B"/>
    <w:rsid w:val="00916F09"/>
    <w:rsid w:val="00917278"/>
    <w:rsid w:val="00917303"/>
    <w:rsid w:val="00920838"/>
    <w:rsid w:val="00920B85"/>
    <w:rsid w:val="00920D96"/>
    <w:rsid w:val="0092203C"/>
    <w:rsid w:val="009224C3"/>
    <w:rsid w:val="00922B17"/>
    <w:rsid w:val="00922D9A"/>
    <w:rsid w:val="00923746"/>
    <w:rsid w:val="009237AE"/>
    <w:rsid w:val="00923AC8"/>
    <w:rsid w:val="009249BE"/>
    <w:rsid w:val="009261BE"/>
    <w:rsid w:val="00926355"/>
    <w:rsid w:val="0092661B"/>
    <w:rsid w:val="00926AF8"/>
    <w:rsid w:val="00927333"/>
    <w:rsid w:val="009273C4"/>
    <w:rsid w:val="009274AD"/>
    <w:rsid w:val="009274FC"/>
    <w:rsid w:val="00927A77"/>
    <w:rsid w:val="009303A5"/>
    <w:rsid w:val="009306C5"/>
    <w:rsid w:val="00930A34"/>
    <w:rsid w:val="00930A6B"/>
    <w:rsid w:val="00930B47"/>
    <w:rsid w:val="00930D2F"/>
    <w:rsid w:val="009314FF"/>
    <w:rsid w:val="009316AF"/>
    <w:rsid w:val="00931BC3"/>
    <w:rsid w:val="009323F9"/>
    <w:rsid w:val="00932F00"/>
    <w:rsid w:val="0093311F"/>
    <w:rsid w:val="00933170"/>
    <w:rsid w:val="0093370A"/>
    <w:rsid w:val="00933771"/>
    <w:rsid w:val="0093379A"/>
    <w:rsid w:val="0093408C"/>
    <w:rsid w:val="0093429C"/>
    <w:rsid w:val="00934C92"/>
    <w:rsid w:val="00935196"/>
    <w:rsid w:val="00935FFC"/>
    <w:rsid w:val="0093614F"/>
    <w:rsid w:val="00936627"/>
    <w:rsid w:val="0093672B"/>
    <w:rsid w:val="00936A56"/>
    <w:rsid w:val="00937928"/>
    <w:rsid w:val="0093799D"/>
    <w:rsid w:val="00940621"/>
    <w:rsid w:val="00941571"/>
    <w:rsid w:val="00941B57"/>
    <w:rsid w:val="00941C37"/>
    <w:rsid w:val="00941DCE"/>
    <w:rsid w:val="0094270E"/>
    <w:rsid w:val="00942CF3"/>
    <w:rsid w:val="00942E7F"/>
    <w:rsid w:val="00942FB2"/>
    <w:rsid w:val="009430DC"/>
    <w:rsid w:val="00943168"/>
    <w:rsid w:val="00943361"/>
    <w:rsid w:val="009435E1"/>
    <w:rsid w:val="009438A8"/>
    <w:rsid w:val="00943EA2"/>
    <w:rsid w:val="00944001"/>
    <w:rsid w:val="00944283"/>
    <w:rsid w:val="00944645"/>
    <w:rsid w:val="00944D2B"/>
    <w:rsid w:val="0094599A"/>
    <w:rsid w:val="00945DF2"/>
    <w:rsid w:val="009462BF"/>
    <w:rsid w:val="00946C03"/>
    <w:rsid w:val="00946C43"/>
    <w:rsid w:val="009470A3"/>
    <w:rsid w:val="00947736"/>
    <w:rsid w:val="00947EB9"/>
    <w:rsid w:val="00950822"/>
    <w:rsid w:val="0095096E"/>
    <w:rsid w:val="00950BA7"/>
    <w:rsid w:val="00950DF7"/>
    <w:rsid w:val="00951E6B"/>
    <w:rsid w:val="00951F81"/>
    <w:rsid w:val="00952095"/>
    <w:rsid w:val="00952584"/>
    <w:rsid w:val="009532F5"/>
    <w:rsid w:val="0095342F"/>
    <w:rsid w:val="00953F7B"/>
    <w:rsid w:val="00953FAC"/>
    <w:rsid w:val="00954A85"/>
    <w:rsid w:val="00954F65"/>
    <w:rsid w:val="0095560F"/>
    <w:rsid w:val="00955AE3"/>
    <w:rsid w:val="00955B3D"/>
    <w:rsid w:val="00955B50"/>
    <w:rsid w:val="00956423"/>
    <w:rsid w:val="0095645B"/>
    <w:rsid w:val="0095676B"/>
    <w:rsid w:val="009567C6"/>
    <w:rsid w:val="00956908"/>
    <w:rsid w:val="0095691A"/>
    <w:rsid w:val="0095695E"/>
    <w:rsid w:val="009577FA"/>
    <w:rsid w:val="00960156"/>
    <w:rsid w:val="009603D4"/>
    <w:rsid w:val="0096042B"/>
    <w:rsid w:val="009609E6"/>
    <w:rsid w:val="009615AA"/>
    <w:rsid w:val="009619A5"/>
    <w:rsid w:val="00961D67"/>
    <w:rsid w:val="0096232F"/>
    <w:rsid w:val="009623BC"/>
    <w:rsid w:val="00962B30"/>
    <w:rsid w:val="00962D79"/>
    <w:rsid w:val="009630F5"/>
    <w:rsid w:val="009634DB"/>
    <w:rsid w:val="009635D8"/>
    <w:rsid w:val="00963998"/>
    <w:rsid w:val="00963C7C"/>
    <w:rsid w:val="00964757"/>
    <w:rsid w:val="00964D9D"/>
    <w:rsid w:val="00965770"/>
    <w:rsid w:val="0096604A"/>
    <w:rsid w:val="0096636C"/>
    <w:rsid w:val="0096653C"/>
    <w:rsid w:val="009668A9"/>
    <w:rsid w:val="009668F6"/>
    <w:rsid w:val="00966F36"/>
    <w:rsid w:val="0096797E"/>
    <w:rsid w:val="009679CF"/>
    <w:rsid w:val="00967B2F"/>
    <w:rsid w:val="00971364"/>
    <w:rsid w:val="00971632"/>
    <w:rsid w:val="00971B18"/>
    <w:rsid w:val="00971BAB"/>
    <w:rsid w:val="0097213A"/>
    <w:rsid w:val="009722C8"/>
    <w:rsid w:val="0097283A"/>
    <w:rsid w:val="009728D0"/>
    <w:rsid w:val="0097344B"/>
    <w:rsid w:val="00973A5E"/>
    <w:rsid w:val="00973F10"/>
    <w:rsid w:val="00974548"/>
    <w:rsid w:val="00974B3A"/>
    <w:rsid w:val="009750A0"/>
    <w:rsid w:val="009756FC"/>
    <w:rsid w:val="0097635E"/>
    <w:rsid w:val="00976C98"/>
    <w:rsid w:val="009770C0"/>
    <w:rsid w:val="00977111"/>
    <w:rsid w:val="00977420"/>
    <w:rsid w:val="009777E5"/>
    <w:rsid w:val="00977821"/>
    <w:rsid w:val="009807C6"/>
    <w:rsid w:val="00980907"/>
    <w:rsid w:val="00980A2F"/>
    <w:rsid w:val="00980D6D"/>
    <w:rsid w:val="00981111"/>
    <w:rsid w:val="00981748"/>
    <w:rsid w:val="00981E3D"/>
    <w:rsid w:val="00982016"/>
    <w:rsid w:val="00982146"/>
    <w:rsid w:val="0098217D"/>
    <w:rsid w:val="00982985"/>
    <w:rsid w:val="0098298C"/>
    <w:rsid w:val="00983286"/>
    <w:rsid w:val="009832E9"/>
    <w:rsid w:val="00984682"/>
    <w:rsid w:val="00984C08"/>
    <w:rsid w:val="0098553F"/>
    <w:rsid w:val="0098565A"/>
    <w:rsid w:val="00985669"/>
    <w:rsid w:val="00985B2C"/>
    <w:rsid w:val="0098671B"/>
    <w:rsid w:val="0098672E"/>
    <w:rsid w:val="00986902"/>
    <w:rsid w:val="00986A28"/>
    <w:rsid w:val="00986A37"/>
    <w:rsid w:val="009878CE"/>
    <w:rsid w:val="00987A17"/>
    <w:rsid w:val="00987CB7"/>
    <w:rsid w:val="009904D2"/>
    <w:rsid w:val="0099138D"/>
    <w:rsid w:val="009918D6"/>
    <w:rsid w:val="00992AAD"/>
    <w:rsid w:val="00992D98"/>
    <w:rsid w:val="0099305E"/>
    <w:rsid w:val="009932F9"/>
    <w:rsid w:val="00993450"/>
    <w:rsid w:val="009935CC"/>
    <w:rsid w:val="00994477"/>
    <w:rsid w:val="009949EC"/>
    <w:rsid w:val="00994D00"/>
    <w:rsid w:val="00994F37"/>
    <w:rsid w:val="00995733"/>
    <w:rsid w:val="00995972"/>
    <w:rsid w:val="009959B5"/>
    <w:rsid w:val="00995A21"/>
    <w:rsid w:val="009962FC"/>
    <w:rsid w:val="0099633E"/>
    <w:rsid w:val="009964C0"/>
    <w:rsid w:val="0099731D"/>
    <w:rsid w:val="009978A6"/>
    <w:rsid w:val="00997EE2"/>
    <w:rsid w:val="009A0482"/>
    <w:rsid w:val="009A04DB"/>
    <w:rsid w:val="009A07DC"/>
    <w:rsid w:val="009A0DD1"/>
    <w:rsid w:val="009A1B27"/>
    <w:rsid w:val="009A2544"/>
    <w:rsid w:val="009A264D"/>
    <w:rsid w:val="009A2E21"/>
    <w:rsid w:val="009A2E27"/>
    <w:rsid w:val="009A3BE1"/>
    <w:rsid w:val="009A3D99"/>
    <w:rsid w:val="009A4745"/>
    <w:rsid w:val="009A47BE"/>
    <w:rsid w:val="009A4D43"/>
    <w:rsid w:val="009A4DAF"/>
    <w:rsid w:val="009A4F8E"/>
    <w:rsid w:val="009A5555"/>
    <w:rsid w:val="009A5620"/>
    <w:rsid w:val="009A572A"/>
    <w:rsid w:val="009A593E"/>
    <w:rsid w:val="009A62BE"/>
    <w:rsid w:val="009A6308"/>
    <w:rsid w:val="009A6415"/>
    <w:rsid w:val="009A641C"/>
    <w:rsid w:val="009A6AA2"/>
    <w:rsid w:val="009A6B87"/>
    <w:rsid w:val="009A75B9"/>
    <w:rsid w:val="009A76EF"/>
    <w:rsid w:val="009A7730"/>
    <w:rsid w:val="009A7E3F"/>
    <w:rsid w:val="009A7F8F"/>
    <w:rsid w:val="009B009D"/>
    <w:rsid w:val="009B00FD"/>
    <w:rsid w:val="009B025B"/>
    <w:rsid w:val="009B03FA"/>
    <w:rsid w:val="009B0859"/>
    <w:rsid w:val="009B08B0"/>
    <w:rsid w:val="009B0B33"/>
    <w:rsid w:val="009B0E3B"/>
    <w:rsid w:val="009B11E7"/>
    <w:rsid w:val="009B136C"/>
    <w:rsid w:val="009B14D1"/>
    <w:rsid w:val="009B1929"/>
    <w:rsid w:val="009B1B20"/>
    <w:rsid w:val="009B1B25"/>
    <w:rsid w:val="009B1B73"/>
    <w:rsid w:val="009B22C0"/>
    <w:rsid w:val="009B22D8"/>
    <w:rsid w:val="009B22F5"/>
    <w:rsid w:val="009B30E9"/>
    <w:rsid w:val="009B3135"/>
    <w:rsid w:val="009B371F"/>
    <w:rsid w:val="009B3FD4"/>
    <w:rsid w:val="009B44B0"/>
    <w:rsid w:val="009B46AC"/>
    <w:rsid w:val="009B4941"/>
    <w:rsid w:val="009B4C40"/>
    <w:rsid w:val="009B4CCE"/>
    <w:rsid w:val="009B4F7F"/>
    <w:rsid w:val="009B50AC"/>
    <w:rsid w:val="009B52A3"/>
    <w:rsid w:val="009B54A4"/>
    <w:rsid w:val="009B70A5"/>
    <w:rsid w:val="009B7210"/>
    <w:rsid w:val="009B7E06"/>
    <w:rsid w:val="009C00D4"/>
    <w:rsid w:val="009C06ED"/>
    <w:rsid w:val="009C1066"/>
    <w:rsid w:val="009C13EA"/>
    <w:rsid w:val="009C148A"/>
    <w:rsid w:val="009C1644"/>
    <w:rsid w:val="009C173B"/>
    <w:rsid w:val="009C27CB"/>
    <w:rsid w:val="009C2D28"/>
    <w:rsid w:val="009C2F66"/>
    <w:rsid w:val="009C33A6"/>
    <w:rsid w:val="009C3871"/>
    <w:rsid w:val="009C3875"/>
    <w:rsid w:val="009C39BF"/>
    <w:rsid w:val="009C45EA"/>
    <w:rsid w:val="009C4BF9"/>
    <w:rsid w:val="009C4F57"/>
    <w:rsid w:val="009C507C"/>
    <w:rsid w:val="009C5AF4"/>
    <w:rsid w:val="009C5CB5"/>
    <w:rsid w:val="009C61FA"/>
    <w:rsid w:val="009C6478"/>
    <w:rsid w:val="009C6923"/>
    <w:rsid w:val="009C7C57"/>
    <w:rsid w:val="009C7C9A"/>
    <w:rsid w:val="009C7DEC"/>
    <w:rsid w:val="009D0350"/>
    <w:rsid w:val="009D09E0"/>
    <w:rsid w:val="009D10D3"/>
    <w:rsid w:val="009D19B0"/>
    <w:rsid w:val="009D1BE5"/>
    <w:rsid w:val="009D2075"/>
    <w:rsid w:val="009D291F"/>
    <w:rsid w:val="009D2A02"/>
    <w:rsid w:val="009D2A94"/>
    <w:rsid w:val="009D2C74"/>
    <w:rsid w:val="009D32C6"/>
    <w:rsid w:val="009D35E4"/>
    <w:rsid w:val="009D39BC"/>
    <w:rsid w:val="009D3EF1"/>
    <w:rsid w:val="009D4713"/>
    <w:rsid w:val="009D471A"/>
    <w:rsid w:val="009D5F7D"/>
    <w:rsid w:val="009D5FE4"/>
    <w:rsid w:val="009D6284"/>
    <w:rsid w:val="009D668D"/>
    <w:rsid w:val="009D673C"/>
    <w:rsid w:val="009D6770"/>
    <w:rsid w:val="009D67EA"/>
    <w:rsid w:val="009D6B4E"/>
    <w:rsid w:val="009D6DC9"/>
    <w:rsid w:val="009D7B42"/>
    <w:rsid w:val="009E01D7"/>
    <w:rsid w:val="009E04C0"/>
    <w:rsid w:val="009E04F0"/>
    <w:rsid w:val="009E1BBF"/>
    <w:rsid w:val="009E1C14"/>
    <w:rsid w:val="009E1CEB"/>
    <w:rsid w:val="009E1D68"/>
    <w:rsid w:val="009E1EA4"/>
    <w:rsid w:val="009E28C9"/>
    <w:rsid w:val="009E302C"/>
    <w:rsid w:val="009E3A56"/>
    <w:rsid w:val="009E3C4C"/>
    <w:rsid w:val="009E4219"/>
    <w:rsid w:val="009E4A87"/>
    <w:rsid w:val="009E5086"/>
    <w:rsid w:val="009E515C"/>
    <w:rsid w:val="009E6A38"/>
    <w:rsid w:val="009E6E67"/>
    <w:rsid w:val="009E707B"/>
    <w:rsid w:val="009E7165"/>
    <w:rsid w:val="009E724A"/>
    <w:rsid w:val="009E733D"/>
    <w:rsid w:val="009E7BE1"/>
    <w:rsid w:val="009E7FE2"/>
    <w:rsid w:val="009F0DA0"/>
    <w:rsid w:val="009F0EBB"/>
    <w:rsid w:val="009F1275"/>
    <w:rsid w:val="009F190C"/>
    <w:rsid w:val="009F19C9"/>
    <w:rsid w:val="009F1AF3"/>
    <w:rsid w:val="009F1CEE"/>
    <w:rsid w:val="009F2B43"/>
    <w:rsid w:val="009F2D21"/>
    <w:rsid w:val="009F30C6"/>
    <w:rsid w:val="009F32E0"/>
    <w:rsid w:val="009F349F"/>
    <w:rsid w:val="009F38AB"/>
    <w:rsid w:val="009F3EDB"/>
    <w:rsid w:val="009F4332"/>
    <w:rsid w:val="009F4C39"/>
    <w:rsid w:val="009F5321"/>
    <w:rsid w:val="009F5C15"/>
    <w:rsid w:val="009F5EEE"/>
    <w:rsid w:val="009F6F63"/>
    <w:rsid w:val="009F731D"/>
    <w:rsid w:val="009F7642"/>
    <w:rsid w:val="009F765A"/>
    <w:rsid w:val="009F7C8B"/>
    <w:rsid w:val="009F7E1C"/>
    <w:rsid w:val="00A002E0"/>
    <w:rsid w:val="00A00C71"/>
    <w:rsid w:val="00A01F7F"/>
    <w:rsid w:val="00A01FF7"/>
    <w:rsid w:val="00A020D6"/>
    <w:rsid w:val="00A02226"/>
    <w:rsid w:val="00A02AAF"/>
    <w:rsid w:val="00A02D11"/>
    <w:rsid w:val="00A02E40"/>
    <w:rsid w:val="00A0359D"/>
    <w:rsid w:val="00A0385C"/>
    <w:rsid w:val="00A042C4"/>
    <w:rsid w:val="00A0486D"/>
    <w:rsid w:val="00A04B09"/>
    <w:rsid w:val="00A04B44"/>
    <w:rsid w:val="00A04CEB"/>
    <w:rsid w:val="00A0585A"/>
    <w:rsid w:val="00A059EE"/>
    <w:rsid w:val="00A06F12"/>
    <w:rsid w:val="00A102E6"/>
    <w:rsid w:val="00A1048D"/>
    <w:rsid w:val="00A107C1"/>
    <w:rsid w:val="00A10D34"/>
    <w:rsid w:val="00A11740"/>
    <w:rsid w:val="00A119C3"/>
    <w:rsid w:val="00A11BD3"/>
    <w:rsid w:val="00A11E60"/>
    <w:rsid w:val="00A123E5"/>
    <w:rsid w:val="00A128D2"/>
    <w:rsid w:val="00A13527"/>
    <w:rsid w:val="00A13EB8"/>
    <w:rsid w:val="00A13FBD"/>
    <w:rsid w:val="00A14083"/>
    <w:rsid w:val="00A14C8A"/>
    <w:rsid w:val="00A14EFC"/>
    <w:rsid w:val="00A14F58"/>
    <w:rsid w:val="00A15AB6"/>
    <w:rsid w:val="00A15C76"/>
    <w:rsid w:val="00A15D54"/>
    <w:rsid w:val="00A1656D"/>
    <w:rsid w:val="00A16CB2"/>
    <w:rsid w:val="00A16CDD"/>
    <w:rsid w:val="00A16D09"/>
    <w:rsid w:val="00A16D41"/>
    <w:rsid w:val="00A170C2"/>
    <w:rsid w:val="00A171B9"/>
    <w:rsid w:val="00A172C4"/>
    <w:rsid w:val="00A204B2"/>
    <w:rsid w:val="00A204CE"/>
    <w:rsid w:val="00A20DE0"/>
    <w:rsid w:val="00A21986"/>
    <w:rsid w:val="00A21BB6"/>
    <w:rsid w:val="00A21DB1"/>
    <w:rsid w:val="00A21FE7"/>
    <w:rsid w:val="00A22609"/>
    <w:rsid w:val="00A2290A"/>
    <w:rsid w:val="00A22AC7"/>
    <w:rsid w:val="00A22D54"/>
    <w:rsid w:val="00A2321E"/>
    <w:rsid w:val="00A23E2B"/>
    <w:rsid w:val="00A23FFC"/>
    <w:rsid w:val="00A241B0"/>
    <w:rsid w:val="00A244FF"/>
    <w:rsid w:val="00A245DC"/>
    <w:rsid w:val="00A24843"/>
    <w:rsid w:val="00A24AB6"/>
    <w:rsid w:val="00A24F2A"/>
    <w:rsid w:val="00A25500"/>
    <w:rsid w:val="00A2555B"/>
    <w:rsid w:val="00A2720A"/>
    <w:rsid w:val="00A27EA8"/>
    <w:rsid w:val="00A30201"/>
    <w:rsid w:val="00A30379"/>
    <w:rsid w:val="00A303E1"/>
    <w:rsid w:val="00A30632"/>
    <w:rsid w:val="00A30BE0"/>
    <w:rsid w:val="00A30C2C"/>
    <w:rsid w:val="00A30C47"/>
    <w:rsid w:val="00A3154D"/>
    <w:rsid w:val="00A31790"/>
    <w:rsid w:val="00A31CBC"/>
    <w:rsid w:val="00A32295"/>
    <w:rsid w:val="00A3234D"/>
    <w:rsid w:val="00A3234E"/>
    <w:rsid w:val="00A32790"/>
    <w:rsid w:val="00A32B3C"/>
    <w:rsid w:val="00A32CD3"/>
    <w:rsid w:val="00A32D6B"/>
    <w:rsid w:val="00A32DB3"/>
    <w:rsid w:val="00A33148"/>
    <w:rsid w:val="00A33896"/>
    <w:rsid w:val="00A33915"/>
    <w:rsid w:val="00A33BFF"/>
    <w:rsid w:val="00A3414C"/>
    <w:rsid w:val="00A346CD"/>
    <w:rsid w:val="00A34DBF"/>
    <w:rsid w:val="00A35800"/>
    <w:rsid w:val="00A3592B"/>
    <w:rsid w:val="00A364F3"/>
    <w:rsid w:val="00A36938"/>
    <w:rsid w:val="00A369CA"/>
    <w:rsid w:val="00A36EF8"/>
    <w:rsid w:val="00A37417"/>
    <w:rsid w:val="00A41BCE"/>
    <w:rsid w:val="00A41EFF"/>
    <w:rsid w:val="00A423D4"/>
    <w:rsid w:val="00A4367E"/>
    <w:rsid w:val="00A44040"/>
    <w:rsid w:val="00A445BE"/>
    <w:rsid w:val="00A44BAB"/>
    <w:rsid w:val="00A44C07"/>
    <w:rsid w:val="00A44C13"/>
    <w:rsid w:val="00A45494"/>
    <w:rsid w:val="00A45ACA"/>
    <w:rsid w:val="00A45E72"/>
    <w:rsid w:val="00A476CA"/>
    <w:rsid w:val="00A50AE7"/>
    <w:rsid w:val="00A50C05"/>
    <w:rsid w:val="00A50E44"/>
    <w:rsid w:val="00A5129D"/>
    <w:rsid w:val="00A513D6"/>
    <w:rsid w:val="00A517AE"/>
    <w:rsid w:val="00A52462"/>
    <w:rsid w:val="00A52B9D"/>
    <w:rsid w:val="00A53767"/>
    <w:rsid w:val="00A53772"/>
    <w:rsid w:val="00A53A67"/>
    <w:rsid w:val="00A53C71"/>
    <w:rsid w:val="00A544FE"/>
    <w:rsid w:val="00A54E61"/>
    <w:rsid w:val="00A551CE"/>
    <w:rsid w:val="00A55371"/>
    <w:rsid w:val="00A55767"/>
    <w:rsid w:val="00A558F2"/>
    <w:rsid w:val="00A55A4B"/>
    <w:rsid w:val="00A56267"/>
    <w:rsid w:val="00A56AA8"/>
    <w:rsid w:val="00A56CD0"/>
    <w:rsid w:val="00A56CD4"/>
    <w:rsid w:val="00A57075"/>
    <w:rsid w:val="00A57B97"/>
    <w:rsid w:val="00A57F8D"/>
    <w:rsid w:val="00A602F9"/>
    <w:rsid w:val="00A603B0"/>
    <w:rsid w:val="00A603C9"/>
    <w:rsid w:val="00A603F0"/>
    <w:rsid w:val="00A6075D"/>
    <w:rsid w:val="00A6125F"/>
    <w:rsid w:val="00A61C56"/>
    <w:rsid w:val="00A6226D"/>
    <w:rsid w:val="00A622E8"/>
    <w:rsid w:val="00A62D84"/>
    <w:rsid w:val="00A62FE6"/>
    <w:rsid w:val="00A6317A"/>
    <w:rsid w:val="00A634D8"/>
    <w:rsid w:val="00A6351C"/>
    <w:rsid w:val="00A63EA2"/>
    <w:rsid w:val="00A64CFD"/>
    <w:rsid w:val="00A653B9"/>
    <w:rsid w:val="00A65614"/>
    <w:rsid w:val="00A658F5"/>
    <w:rsid w:val="00A65968"/>
    <w:rsid w:val="00A65B3D"/>
    <w:rsid w:val="00A6613F"/>
    <w:rsid w:val="00A6654A"/>
    <w:rsid w:val="00A67258"/>
    <w:rsid w:val="00A672F7"/>
    <w:rsid w:val="00A67954"/>
    <w:rsid w:val="00A703DC"/>
    <w:rsid w:val="00A70B6C"/>
    <w:rsid w:val="00A70DE7"/>
    <w:rsid w:val="00A70FB1"/>
    <w:rsid w:val="00A722A2"/>
    <w:rsid w:val="00A7290C"/>
    <w:rsid w:val="00A738F3"/>
    <w:rsid w:val="00A73980"/>
    <w:rsid w:val="00A739E8"/>
    <w:rsid w:val="00A73E3B"/>
    <w:rsid w:val="00A743C2"/>
    <w:rsid w:val="00A74993"/>
    <w:rsid w:val="00A74D7E"/>
    <w:rsid w:val="00A7529D"/>
    <w:rsid w:val="00A75D79"/>
    <w:rsid w:val="00A75FE1"/>
    <w:rsid w:val="00A760B9"/>
    <w:rsid w:val="00A76C0F"/>
    <w:rsid w:val="00A76E1B"/>
    <w:rsid w:val="00A77009"/>
    <w:rsid w:val="00A776A4"/>
    <w:rsid w:val="00A778B0"/>
    <w:rsid w:val="00A80347"/>
    <w:rsid w:val="00A8109F"/>
    <w:rsid w:val="00A81448"/>
    <w:rsid w:val="00A818D1"/>
    <w:rsid w:val="00A818FF"/>
    <w:rsid w:val="00A81E62"/>
    <w:rsid w:val="00A8201E"/>
    <w:rsid w:val="00A8238A"/>
    <w:rsid w:val="00A82B1F"/>
    <w:rsid w:val="00A83A82"/>
    <w:rsid w:val="00A83C2D"/>
    <w:rsid w:val="00A83C3A"/>
    <w:rsid w:val="00A8450E"/>
    <w:rsid w:val="00A8457B"/>
    <w:rsid w:val="00A8503C"/>
    <w:rsid w:val="00A850F0"/>
    <w:rsid w:val="00A85449"/>
    <w:rsid w:val="00A85866"/>
    <w:rsid w:val="00A85C3A"/>
    <w:rsid w:val="00A86202"/>
    <w:rsid w:val="00A872C6"/>
    <w:rsid w:val="00A873AA"/>
    <w:rsid w:val="00A8773D"/>
    <w:rsid w:val="00A87790"/>
    <w:rsid w:val="00A87E46"/>
    <w:rsid w:val="00A90793"/>
    <w:rsid w:val="00A91083"/>
    <w:rsid w:val="00A911BE"/>
    <w:rsid w:val="00A9134D"/>
    <w:rsid w:val="00A9147D"/>
    <w:rsid w:val="00A91E0D"/>
    <w:rsid w:val="00A920D0"/>
    <w:rsid w:val="00A921D9"/>
    <w:rsid w:val="00A925FD"/>
    <w:rsid w:val="00A92D5D"/>
    <w:rsid w:val="00A93640"/>
    <w:rsid w:val="00A93B87"/>
    <w:rsid w:val="00A93C47"/>
    <w:rsid w:val="00A947E8"/>
    <w:rsid w:val="00A94976"/>
    <w:rsid w:val="00A94ECA"/>
    <w:rsid w:val="00A951DE"/>
    <w:rsid w:val="00A95578"/>
    <w:rsid w:val="00A95FEE"/>
    <w:rsid w:val="00A969C1"/>
    <w:rsid w:val="00A96D65"/>
    <w:rsid w:val="00A9765D"/>
    <w:rsid w:val="00A97EC3"/>
    <w:rsid w:val="00AA06EC"/>
    <w:rsid w:val="00AA0766"/>
    <w:rsid w:val="00AA0D27"/>
    <w:rsid w:val="00AA13F6"/>
    <w:rsid w:val="00AA2112"/>
    <w:rsid w:val="00AA2A33"/>
    <w:rsid w:val="00AA2D42"/>
    <w:rsid w:val="00AA331A"/>
    <w:rsid w:val="00AA3328"/>
    <w:rsid w:val="00AA3474"/>
    <w:rsid w:val="00AA39EC"/>
    <w:rsid w:val="00AA3E0B"/>
    <w:rsid w:val="00AA460F"/>
    <w:rsid w:val="00AA4BEB"/>
    <w:rsid w:val="00AA527A"/>
    <w:rsid w:val="00AA5E93"/>
    <w:rsid w:val="00AA60C6"/>
    <w:rsid w:val="00AA63A1"/>
    <w:rsid w:val="00AA6A20"/>
    <w:rsid w:val="00AA6DD0"/>
    <w:rsid w:val="00AA6DFF"/>
    <w:rsid w:val="00AA709E"/>
    <w:rsid w:val="00AA7170"/>
    <w:rsid w:val="00AA7571"/>
    <w:rsid w:val="00AA7764"/>
    <w:rsid w:val="00AA79AC"/>
    <w:rsid w:val="00AA7AA0"/>
    <w:rsid w:val="00AA7E6A"/>
    <w:rsid w:val="00AB0882"/>
    <w:rsid w:val="00AB099D"/>
    <w:rsid w:val="00AB0AA2"/>
    <w:rsid w:val="00AB1046"/>
    <w:rsid w:val="00AB1612"/>
    <w:rsid w:val="00AB1B7A"/>
    <w:rsid w:val="00AB1BD0"/>
    <w:rsid w:val="00AB264F"/>
    <w:rsid w:val="00AB2902"/>
    <w:rsid w:val="00AB2BFD"/>
    <w:rsid w:val="00AB3502"/>
    <w:rsid w:val="00AB41C9"/>
    <w:rsid w:val="00AB421F"/>
    <w:rsid w:val="00AB44A7"/>
    <w:rsid w:val="00AB47E9"/>
    <w:rsid w:val="00AB5034"/>
    <w:rsid w:val="00AB5070"/>
    <w:rsid w:val="00AB5227"/>
    <w:rsid w:val="00AB53BE"/>
    <w:rsid w:val="00AB573F"/>
    <w:rsid w:val="00AB576C"/>
    <w:rsid w:val="00AB673A"/>
    <w:rsid w:val="00AB676A"/>
    <w:rsid w:val="00AB677F"/>
    <w:rsid w:val="00AB6DBC"/>
    <w:rsid w:val="00AB712C"/>
    <w:rsid w:val="00AB7C8C"/>
    <w:rsid w:val="00AB7DB3"/>
    <w:rsid w:val="00AB7F10"/>
    <w:rsid w:val="00AC0005"/>
    <w:rsid w:val="00AC0C97"/>
    <w:rsid w:val="00AC14AE"/>
    <w:rsid w:val="00AC15C3"/>
    <w:rsid w:val="00AC180F"/>
    <w:rsid w:val="00AC1B77"/>
    <w:rsid w:val="00AC2D79"/>
    <w:rsid w:val="00AC3637"/>
    <w:rsid w:val="00AC3BB9"/>
    <w:rsid w:val="00AC431C"/>
    <w:rsid w:val="00AC441E"/>
    <w:rsid w:val="00AC54E7"/>
    <w:rsid w:val="00AD04A7"/>
    <w:rsid w:val="00AD0568"/>
    <w:rsid w:val="00AD0882"/>
    <w:rsid w:val="00AD0A10"/>
    <w:rsid w:val="00AD0B65"/>
    <w:rsid w:val="00AD0E0C"/>
    <w:rsid w:val="00AD0F7B"/>
    <w:rsid w:val="00AD121F"/>
    <w:rsid w:val="00AD1A0A"/>
    <w:rsid w:val="00AD1B60"/>
    <w:rsid w:val="00AD1B7F"/>
    <w:rsid w:val="00AD1E97"/>
    <w:rsid w:val="00AD2696"/>
    <w:rsid w:val="00AD2984"/>
    <w:rsid w:val="00AD2DAF"/>
    <w:rsid w:val="00AD3447"/>
    <w:rsid w:val="00AD3843"/>
    <w:rsid w:val="00AD3934"/>
    <w:rsid w:val="00AD3B7B"/>
    <w:rsid w:val="00AD3B9E"/>
    <w:rsid w:val="00AD3D62"/>
    <w:rsid w:val="00AD430E"/>
    <w:rsid w:val="00AD4419"/>
    <w:rsid w:val="00AD4679"/>
    <w:rsid w:val="00AD476B"/>
    <w:rsid w:val="00AD5059"/>
    <w:rsid w:val="00AD52F7"/>
    <w:rsid w:val="00AD5730"/>
    <w:rsid w:val="00AD5FF7"/>
    <w:rsid w:val="00AD602F"/>
    <w:rsid w:val="00AD65BD"/>
    <w:rsid w:val="00AD6689"/>
    <w:rsid w:val="00AD6916"/>
    <w:rsid w:val="00AD6C5F"/>
    <w:rsid w:val="00AD6FF0"/>
    <w:rsid w:val="00AD71B1"/>
    <w:rsid w:val="00AD72F4"/>
    <w:rsid w:val="00AD7956"/>
    <w:rsid w:val="00AE06E8"/>
    <w:rsid w:val="00AE19B6"/>
    <w:rsid w:val="00AE1A23"/>
    <w:rsid w:val="00AE1E02"/>
    <w:rsid w:val="00AE1F18"/>
    <w:rsid w:val="00AE2258"/>
    <w:rsid w:val="00AE23C6"/>
    <w:rsid w:val="00AE268C"/>
    <w:rsid w:val="00AE2A13"/>
    <w:rsid w:val="00AE2D23"/>
    <w:rsid w:val="00AE3759"/>
    <w:rsid w:val="00AE37B6"/>
    <w:rsid w:val="00AE3B90"/>
    <w:rsid w:val="00AE3E73"/>
    <w:rsid w:val="00AE431E"/>
    <w:rsid w:val="00AE4745"/>
    <w:rsid w:val="00AE49DB"/>
    <w:rsid w:val="00AE4A83"/>
    <w:rsid w:val="00AE4B84"/>
    <w:rsid w:val="00AE4CEA"/>
    <w:rsid w:val="00AE4E26"/>
    <w:rsid w:val="00AE4EA5"/>
    <w:rsid w:val="00AE5164"/>
    <w:rsid w:val="00AE5642"/>
    <w:rsid w:val="00AE6B98"/>
    <w:rsid w:val="00AE6FF9"/>
    <w:rsid w:val="00AE784F"/>
    <w:rsid w:val="00AF03AF"/>
    <w:rsid w:val="00AF068E"/>
    <w:rsid w:val="00AF0882"/>
    <w:rsid w:val="00AF0CCC"/>
    <w:rsid w:val="00AF0DEA"/>
    <w:rsid w:val="00AF1928"/>
    <w:rsid w:val="00AF1E6B"/>
    <w:rsid w:val="00AF2D26"/>
    <w:rsid w:val="00AF2F85"/>
    <w:rsid w:val="00AF3185"/>
    <w:rsid w:val="00AF336A"/>
    <w:rsid w:val="00AF3691"/>
    <w:rsid w:val="00AF3D18"/>
    <w:rsid w:val="00AF458D"/>
    <w:rsid w:val="00AF4625"/>
    <w:rsid w:val="00AF4BDD"/>
    <w:rsid w:val="00AF53B6"/>
    <w:rsid w:val="00AF5B8E"/>
    <w:rsid w:val="00AF5F66"/>
    <w:rsid w:val="00AF5FE3"/>
    <w:rsid w:val="00AF5FE8"/>
    <w:rsid w:val="00AF6A83"/>
    <w:rsid w:val="00AF6D1B"/>
    <w:rsid w:val="00AF7464"/>
    <w:rsid w:val="00AF76FC"/>
    <w:rsid w:val="00AF7C32"/>
    <w:rsid w:val="00AF7DF8"/>
    <w:rsid w:val="00B015B9"/>
    <w:rsid w:val="00B017CF"/>
    <w:rsid w:val="00B01B68"/>
    <w:rsid w:val="00B02284"/>
    <w:rsid w:val="00B02B91"/>
    <w:rsid w:val="00B02CA3"/>
    <w:rsid w:val="00B02D1A"/>
    <w:rsid w:val="00B030EB"/>
    <w:rsid w:val="00B03483"/>
    <w:rsid w:val="00B034F0"/>
    <w:rsid w:val="00B03C4E"/>
    <w:rsid w:val="00B04017"/>
    <w:rsid w:val="00B04450"/>
    <w:rsid w:val="00B0524A"/>
    <w:rsid w:val="00B05350"/>
    <w:rsid w:val="00B0554C"/>
    <w:rsid w:val="00B0577A"/>
    <w:rsid w:val="00B05B28"/>
    <w:rsid w:val="00B06442"/>
    <w:rsid w:val="00B0649B"/>
    <w:rsid w:val="00B0676F"/>
    <w:rsid w:val="00B0679F"/>
    <w:rsid w:val="00B074FA"/>
    <w:rsid w:val="00B07707"/>
    <w:rsid w:val="00B079AD"/>
    <w:rsid w:val="00B07DF2"/>
    <w:rsid w:val="00B102D0"/>
    <w:rsid w:val="00B109B9"/>
    <w:rsid w:val="00B10DC9"/>
    <w:rsid w:val="00B110C3"/>
    <w:rsid w:val="00B11D60"/>
    <w:rsid w:val="00B12753"/>
    <w:rsid w:val="00B12CF8"/>
    <w:rsid w:val="00B13236"/>
    <w:rsid w:val="00B13240"/>
    <w:rsid w:val="00B13B52"/>
    <w:rsid w:val="00B13DBC"/>
    <w:rsid w:val="00B13EBD"/>
    <w:rsid w:val="00B14321"/>
    <w:rsid w:val="00B1435F"/>
    <w:rsid w:val="00B14CAE"/>
    <w:rsid w:val="00B14DF4"/>
    <w:rsid w:val="00B14F6E"/>
    <w:rsid w:val="00B15197"/>
    <w:rsid w:val="00B160E0"/>
    <w:rsid w:val="00B166B6"/>
    <w:rsid w:val="00B16D72"/>
    <w:rsid w:val="00B16F91"/>
    <w:rsid w:val="00B17918"/>
    <w:rsid w:val="00B204FF"/>
    <w:rsid w:val="00B2054D"/>
    <w:rsid w:val="00B2093C"/>
    <w:rsid w:val="00B20A54"/>
    <w:rsid w:val="00B210D0"/>
    <w:rsid w:val="00B211A5"/>
    <w:rsid w:val="00B21203"/>
    <w:rsid w:val="00B21EC0"/>
    <w:rsid w:val="00B230C6"/>
    <w:rsid w:val="00B23169"/>
    <w:rsid w:val="00B235E5"/>
    <w:rsid w:val="00B23A8D"/>
    <w:rsid w:val="00B23D3A"/>
    <w:rsid w:val="00B23E30"/>
    <w:rsid w:val="00B24ADF"/>
    <w:rsid w:val="00B25350"/>
    <w:rsid w:val="00B254D1"/>
    <w:rsid w:val="00B259E8"/>
    <w:rsid w:val="00B26FF1"/>
    <w:rsid w:val="00B272FB"/>
    <w:rsid w:val="00B27446"/>
    <w:rsid w:val="00B274C2"/>
    <w:rsid w:val="00B2796D"/>
    <w:rsid w:val="00B27B03"/>
    <w:rsid w:val="00B303FF"/>
    <w:rsid w:val="00B3078D"/>
    <w:rsid w:val="00B307FB"/>
    <w:rsid w:val="00B30C30"/>
    <w:rsid w:val="00B30DBC"/>
    <w:rsid w:val="00B30E2C"/>
    <w:rsid w:val="00B30E59"/>
    <w:rsid w:val="00B30EB6"/>
    <w:rsid w:val="00B3131B"/>
    <w:rsid w:val="00B318BD"/>
    <w:rsid w:val="00B31A58"/>
    <w:rsid w:val="00B32729"/>
    <w:rsid w:val="00B32A27"/>
    <w:rsid w:val="00B3343C"/>
    <w:rsid w:val="00B3397A"/>
    <w:rsid w:val="00B33B24"/>
    <w:rsid w:val="00B33DF1"/>
    <w:rsid w:val="00B3456C"/>
    <w:rsid w:val="00B347E9"/>
    <w:rsid w:val="00B352C3"/>
    <w:rsid w:val="00B35DBD"/>
    <w:rsid w:val="00B3659A"/>
    <w:rsid w:val="00B368AC"/>
    <w:rsid w:val="00B369B5"/>
    <w:rsid w:val="00B36B7F"/>
    <w:rsid w:val="00B36C20"/>
    <w:rsid w:val="00B36FB4"/>
    <w:rsid w:val="00B36FB7"/>
    <w:rsid w:val="00B37231"/>
    <w:rsid w:val="00B37653"/>
    <w:rsid w:val="00B37E4F"/>
    <w:rsid w:val="00B40E4C"/>
    <w:rsid w:val="00B40E60"/>
    <w:rsid w:val="00B41160"/>
    <w:rsid w:val="00B41176"/>
    <w:rsid w:val="00B419EB"/>
    <w:rsid w:val="00B42103"/>
    <w:rsid w:val="00B42371"/>
    <w:rsid w:val="00B4242F"/>
    <w:rsid w:val="00B42614"/>
    <w:rsid w:val="00B4302C"/>
    <w:rsid w:val="00B434D5"/>
    <w:rsid w:val="00B4430A"/>
    <w:rsid w:val="00B44965"/>
    <w:rsid w:val="00B456B0"/>
    <w:rsid w:val="00B45D65"/>
    <w:rsid w:val="00B4637D"/>
    <w:rsid w:val="00B46E03"/>
    <w:rsid w:val="00B46E20"/>
    <w:rsid w:val="00B47060"/>
    <w:rsid w:val="00B4724B"/>
    <w:rsid w:val="00B4744D"/>
    <w:rsid w:val="00B4788E"/>
    <w:rsid w:val="00B50099"/>
    <w:rsid w:val="00B5009A"/>
    <w:rsid w:val="00B511F4"/>
    <w:rsid w:val="00B51E16"/>
    <w:rsid w:val="00B5242B"/>
    <w:rsid w:val="00B52E98"/>
    <w:rsid w:val="00B533AC"/>
    <w:rsid w:val="00B53451"/>
    <w:rsid w:val="00B534A5"/>
    <w:rsid w:val="00B5426E"/>
    <w:rsid w:val="00B547E1"/>
    <w:rsid w:val="00B54CBC"/>
    <w:rsid w:val="00B54D38"/>
    <w:rsid w:val="00B55237"/>
    <w:rsid w:val="00B55852"/>
    <w:rsid w:val="00B56051"/>
    <w:rsid w:val="00B561AE"/>
    <w:rsid w:val="00B5638A"/>
    <w:rsid w:val="00B56420"/>
    <w:rsid w:val="00B56785"/>
    <w:rsid w:val="00B56EBB"/>
    <w:rsid w:val="00B57013"/>
    <w:rsid w:val="00B5746A"/>
    <w:rsid w:val="00B57829"/>
    <w:rsid w:val="00B57952"/>
    <w:rsid w:val="00B57AA1"/>
    <w:rsid w:val="00B57CA5"/>
    <w:rsid w:val="00B57CBF"/>
    <w:rsid w:val="00B605A1"/>
    <w:rsid w:val="00B60B4C"/>
    <w:rsid w:val="00B6199E"/>
    <w:rsid w:val="00B61F6B"/>
    <w:rsid w:val="00B6285A"/>
    <w:rsid w:val="00B62926"/>
    <w:rsid w:val="00B62D87"/>
    <w:rsid w:val="00B63293"/>
    <w:rsid w:val="00B63721"/>
    <w:rsid w:val="00B63CD4"/>
    <w:rsid w:val="00B64E0C"/>
    <w:rsid w:val="00B64E2C"/>
    <w:rsid w:val="00B65693"/>
    <w:rsid w:val="00B65741"/>
    <w:rsid w:val="00B65B69"/>
    <w:rsid w:val="00B65CB9"/>
    <w:rsid w:val="00B65DBA"/>
    <w:rsid w:val="00B65E57"/>
    <w:rsid w:val="00B65EED"/>
    <w:rsid w:val="00B66C02"/>
    <w:rsid w:val="00B66F47"/>
    <w:rsid w:val="00B670A3"/>
    <w:rsid w:val="00B67432"/>
    <w:rsid w:val="00B67759"/>
    <w:rsid w:val="00B67FDC"/>
    <w:rsid w:val="00B7040C"/>
    <w:rsid w:val="00B7061C"/>
    <w:rsid w:val="00B71219"/>
    <w:rsid w:val="00B71A5D"/>
    <w:rsid w:val="00B71AD7"/>
    <w:rsid w:val="00B720DA"/>
    <w:rsid w:val="00B725B6"/>
    <w:rsid w:val="00B72E46"/>
    <w:rsid w:val="00B735FE"/>
    <w:rsid w:val="00B73CC3"/>
    <w:rsid w:val="00B74773"/>
    <w:rsid w:val="00B74A31"/>
    <w:rsid w:val="00B756F6"/>
    <w:rsid w:val="00B75B70"/>
    <w:rsid w:val="00B764AB"/>
    <w:rsid w:val="00B769DE"/>
    <w:rsid w:val="00B76B29"/>
    <w:rsid w:val="00B76BCB"/>
    <w:rsid w:val="00B77658"/>
    <w:rsid w:val="00B77DD5"/>
    <w:rsid w:val="00B8024A"/>
    <w:rsid w:val="00B80AB9"/>
    <w:rsid w:val="00B81105"/>
    <w:rsid w:val="00B8127A"/>
    <w:rsid w:val="00B817AB"/>
    <w:rsid w:val="00B819B1"/>
    <w:rsid w:val="00B819F7"/>
    <w:rsid w:val="00B81E39"/>
    <w:rsid w:val="00B81F4A"/>
    <w:rsid w:val="00B825E1"/>
    <w:rsid w:val="00B82BA3"/>
    <w:rsid w:val="00B82E61"/>
    <w:rsid w:val="00B8307C"/>
    <w:rsid w:val="00B83B50"/>
    <w:rsid w:val="00B83C80"/>
    <w:rsid w:val="00B84016"/>
    <w:rsid w:val="00B8403B"/>
    <w:rsid w:val="00B84598"/>
    <w:rsid w:val="00B84AD9"/>
    <w:rsid w:val="00B85516"/>
    <w:rsid w:val="00B8579E"/>
    <w:rsid w:val="00B85A50"/>
    <w:rsid w:val="00B85D16"/>
    <w:rsid w:val="00B86757"/>
    <w:rsid w:val="00B87245"/>
    <w:rsid w:val="00B87277"/>
    <w:rsid w:val="00B873AD"/>
    <w:rsid w:val="00B87BCF"/>
    <w:rsid w:val="00B87EAC"/>
    <w:rsid w:val="00B903B9"/>
    <w:rsid w:val="00B9054F"/>
    <w:rsid w:val="00B90638"/>
    <w:rsid w:val="00B91BE6"/>
    <w:rsid w:val="00B91C89"/>
    <w:rsid w:val="00B91DE4"/>
    <w:rsid w:val="00B93D8E"/>
    <w:rsid w:val="00B93FA1"/>
    <w:rsid w:val="00B9404C"/>
    <w:rsid w:val="00B9409D"/>
    <w:rsid w:val="00B9415D"/>
    <w:rsid w:val="00B941DF"/>
    <w:rsid w:val="00B959DB"/>
    <w:rsid w:val="00B95A2C"/>
    <w:rsid w:val="00B95B6E"/>
    <w:rsid w:val="00B963A3"/>
    <w:rsid w:val="00B96EB1"/>
    <w:rsid w:val="00B96F0A"/>
    <w:rsid w:val="00B97540"/>
    <w:rsid w:val="00B97604"/>
    <w:rsid w:val="00BA0646"/>
    <w:rsid w:val="00BA0716"/>
    <w:rsid w:val="00BA0BD1"/>
    <w:rsid w:val="00BA0D01"/>
    <w:rsid w:val="00BA12D7"/>
    <w:rsid w:val="00BA13CF"/>
    <w:rsid w:val="00BA2236"/>
    <w:rsid w:val="00BA2686"/>
    <w:rsid w:val="00BA2A06"/>
    <w:rsid w:val="00BA2E8D"/>
    <w:rsid w:val="00BA2F08"/>
    <w:rsid w:val="00BA35A4"/>
    <w:rsid w:val="00BA3C1C"/>
    <w:rsid w:val="00BA3C25"/>
    <w:rsid w:val="00BA3C5C"/>
    <w:rsid w:val="00BA46A7"/>
    <w:rsid w:val="00BA4F2F"/>
    <w:rsid w:val="00BA51ED"/>
    <w:rsid w:val="00BA5A65"/>
    <w:rsid w:val="00BA5B82"/>
    <w:rsid w:val="00BA622A"/>
    <w:rsid w:val="00BA66F3"/>
    <w:rsid w:val="00BA67BB"/>
    <w:rsid w:val="00BA74D2"/>
    <w:rsid w:val="00BA7D27"/>
    <w:rsid w:val="00BB069E"/>
    <w:rsid w:val="00BB0C23"/>
    <w:rsid w:val="00BB0DF5"/>
    <w:rsid w:val="00BB157B"/>
    <w:rsid w:val="00BB1804"/>
    <w:rsid w:val="00BB1D32"/>
    <w:rsid w:val="00BB1FDD"/>
    <w:rsid w:val="00BB216F"/>
    <w:rsid w:val="00BB245D"/>
    <w:rsid w:val="00BB24E5"/>
    <w:rsid w:val="00BB2880"/>
    <w:rsid w:val="00BB341C"/>
    <w:rsid w:val="00BB35B9"/>
    <w:rsid w:val="00BB36F2"/>
    <w:rsid w:val="00BB38A6"/>
    <w:rsid w:val="00BB3B6C"/>
    <w:rsid w:val="00BB417D"/>
    <w:rsid w:val="00BB4244"/>
    <w:rsid w:val="00BB4964"/>
    <w:rsid w:val="00BB4F2F"/>
    <w:rsid w:val="00BB4FD6"/>
    <w:rsid w:val="00BB5248"/>
    <w:rsid w:val="00BB53AC"/>
    <w:rsid w:val="00BB5428"/>
    <w:rsid w:val="00BB5625"/>
    <w:rsid w:val="00BB5E06"/>
    <w:rsid w:val="00BB627B"/>
    <w:rsid w:val="00BB7B55"/>
    <w:rsid w:val="00BC13A1"/>
    <w:rsid w:val="00BC190F"/>
    <w:rsid w:val="00BC19CA"/>
    <w:rsid w:val="00BC2145"/>
    <w:rsid w:val="00BC219C"/>
    <w:rsid w:val="00BC2220"/>
    <w:rsid w:val="00BC22A4"/>
    <w:rsid w:val="00BC25E5"/>
    <w:rsid w:val="00BC3054"/>
    <w:rsid w:val="00BC376D"/>
    <w:rsid w:val="00BC4527"/>
    <w:rsid w:val="00BC46F2"/>
    <w:rsid w:val="00BC4C89"/>
    <w:rsid w:val="00BC509C"/>
    <w:rsid w:val="00BC56BD"/>
    <w:rsid w:val="00BC573E"/>
    <w:rsid w:val="00BC5B94"/>
    <w:rsid w:val="00BC5E54"/>
    <w:rsid w:val="00BC5F6E"/>
    <w:rsid w:val="00BC6059"/>
    <w:rsid w:val="00BC6A78"/>
    <w:rsid w:val="00BC6AA2"/>
    <w:rsid w:val="00BC756F"/>
    <w:rsid w:val="00BC757E"/>
    <w:rsid w:val="00BC7C21"/>
    <w:rsid w:val="00BC7D58"/>
    <w:rsid w:val="00BD0796"/>
    <w:rsid w:val="00BD09A8"/>
    <w:rsid w:val="00BD0B11"/>
    <w:rsid w:val="00BD0DCA"/>
    <w:rsid w:val="00BD1707"/>
    <w:rsid w:val="00BD1A03"/>
    <w:rsid w:val="00BD1D3A"/>
    <w:rsid w:val="00BD22FC"/>
    <w:rsid w:val="00BD266C"/>
    <w:rsid w:val="00BD2B7A"/>
    <w:rsid w:val="00BD2DCE"/>
    <w:rsid w:val="00BD2F61"/>
    <w:rsid w:val="00BD3151"/>
    <w:rsid w:val="00BD471C"/>
    <w:rsid w:val="00BD4756"/>
    <w:rsid w:val="00BD4BD0"/>
    <w:rsid w:val="00BD5021"/>
    <w:rsid w:val="00BD50C1"/>
    <w:rsid w:val="00BD56FC"/>
    <w:rsid w:val="00BD5989"/>
    <w:rsid w:val="00BD59AF"/>
    <w:rsid w:val="00BD5ADE"/>
    <w:rsid w:val="00BD5D31"/>
    <w:rsid w:val="00BD5FA2"/>
    <w:rsid w:val="00BD60F9"/>
    <w:rsid w:val="00BD62FA"/>
    <w:rsid w:val="00BD6655"/>
    <w:rsid w:val="00BD67BC"/>
    <w:rsid w:val="00BD683D"/>
    <w:rsid w:val="00BD7108"/>
    <w:rsid w:val="00BD74C4"/>
    <w:rsid w:val="00BD767F"/>
    <w:rsid w:val="00BD7AA4"/>
    <w:rsid w:val="00BD7C11"/>
    <w:rsid w:val="00BD7F44"/>
    <w:rsid w:val="00BDBE5E"/>
    <w:rsid w:val="00BE0231"/>
    <w:rsid w:val="00BE0D81"/>
    <w:rsid w:val="00BE1079"/>
    <w:rsid w:val="00BE1218"/>
    <w:rsid w:val="00BE13AD"/>
    <w:rsid w:val="00BE159B"/>
    <w:rsid w:val="00BE173A"/>
    <w:rsid w:val="00BE2186"/>
    <w:rsid w:val="00BE2208"/>
    <w:rsid w:val="00BE2BB4"/>
    <w:rsid w:val="00BE2F2A"/>
    <w:rsid w:val="00BE2F7F"/>
    <w:rsid w:val="00BE37CA"/>
    <w:rsid w:val="00BE394D"/>
    <w:rsid w:val="00BE3B51"/>
    <w:rsid w:val="00BE3B8D"/>
    <w:rsid w:val="00BE3C79"/>
    <w:rsid w:val="00BE56C1"/>
    <w:rsid w:val="00BE6208"/>
    <w:rsid w:val="00BE640F"/>
    <w:rsid w:val="00BE6CBB"/>
    <w:rsid w:val="00BE6D04"/>
    <w:rsid w:val="00BE7220"/>
    <w:rsid w:val="00BE723C"/>
    <w:rsid w:val="00BE7D9E"/>
    <w:rsid w:val="00BE7DA3"/>
    <w:rsid w:val="00BE7DC2"/>
    <w:rsid w:val="00BF1480"/>
    <w:rsid w:val="00BF15B7"/>
    <w:rsid w:val="00BF191D"/>
    <w:rsid w:val="00BF1E9A"/>
    <w:rsid w:val="00BF24A9"/>
    <w:rsid w:val="00BF2698"/>
    <w:rsid w:val="00BF27B0"/>
    <w:rsid w:val="00BF2AE2"/>
    <w:rsid w:val="00BF3115"/>
    <w:rsid w:val="00BF3168"/>
    <w:rsid w:val="00BF3303"/>
    <w:rsid w:val="00BF357B"/>
    <w:rsid w:val="00BF452D"/>
    <w:rsid w:val="00BF4AE1"/>
    <w:rsid w:val="00BF4EA0"/>
    <w:rsid w:val="00BF5981"/>
    <w:rsid w:val="00BF6261"/>
    <w:rsid w:val="00BF6794"/>
    <w:rsid w:val="00BF6D43"/>
    <w:rsid w:val="00BF6F0E"/>
    <w:rsid w:val="00BF741D"/>
    <w:rsid w:val="00BF7561"/>
    <w:rsid w:val="00BF7DE7"/>
    <w:rsid w:val="00BF7E3A"/>
    <w:rsid w:val="00C00911"/>
    <w:rsid w:val="00C00C8B"/>
    <w:rsid w:val="00C01B13"/>
    <w:rsid w:val="00C02408"/>
    <w:rsid w:val="00C0286C"/>
    <w:rsid w:val="00C02A87"/>
    <w:rsid w:val="00C02BDF"/>
    <w:rsid w:val="00C02BEB"/>
    <w:rsid w:val="00C03289"/>
    <w:rsid w:val="00C03497"/>
    <w:rsid w:val="00C0349A"/>
    <w:rsid w:val="00C03682"/>
    <w:rsid w:val="00C03E15"/>
    <w:rsid w:val="00C043F8"/>
    <w:rsid w:val="00C04971"/>
    <w:rsid w:val="00C04C75"/>
    <w:rsid w:val="00C04E39"/>
    <w:rsid w:val="00C05137"/>
    <w:rsid w:val="00C058F2"/>
    <w:rsid w:val="00C05B78"/>
    <w:rsid w:val="00C05F9F"/>
    <w:rsid w:val="00C06B42"/>
    <w:rsid w:val="00C06C04"/>
    <w:rsid w:val="00C07073"/>
    <w:rsid w:val="00C07A4A"/>
    <w:rsid w:val="00C10A4C"/>
    <w:rsid w:val="00C1130E"/>
    <w:rsid w:val="00C114FD"/>
    <w:rsid w:val="00C123FE"/>
    <w:rsid w:val="00C125F0"/>
    <w:rsid w:val="00C12742"/>
    <w:rsid w:val="00C12C55"/>
    <w:rsid w:val="00C13065"/>
    <w:rsid w:val="00C13149"/>
    <w:rsid w:val="00C14ABC"/>
    <w:rsid w:val="00C14E13"/>
    <w:rsid w:val="00C15734"/>
    <w:rsid w:val="00C158AF"/>
    <w:rsid w:val="00C16003"/>
    <w:rsid w:val="00C16FE1"/>
    <w:rsid w:val="00C17197"/>
    <w:rsid w:val="00C177D6"/>
    <w:rsid w:val="00C179BC"/>
    <w:rsid w:val="00C17ACB"/>
    <w:rsid w:val="00C17D7A"/>
    <w:rsid w:val="00C20366"/>
    <w:rsid w:val="00C208AB"/>
    <w:rsid w:val="00C210D4"/>
    <w:rsid w:val="00C2117D"/>
    <w:rsid w:val="00C211C6"/>
    <w:rsid w:val="00C2221A"/>
    <w:rsid w:val="00C22374"/>
    <w:rsid w:val="00C228BA"/>
    <w:rsid w:val="00C22F6E"/>
    <w:rsid w:val="00C23AFD"/>
    <w:rsid w:val="00C23EA7"/>
    <w:rsid w:val="00C23EE6"/>
    <w:rsid w:val="00C24407"/>
    <w:rsid w:val="00C24460"/>
    <w:rsid w:val="00C245E6"/>
    <w:rsid w:val="00C245FD"/>
    <w:rsid w:val="00C2503D"/>
    <w:rsid w:val="00C25583"/>
    <w:rsid w:val="00C25BFA"/>
    <w:rsid w:val="00C261DA"/>
    <w:rsid w:val="00C266A1"/>
    <w:rsid w:val="00C266E1"/>
    <w:rsid w:val="00C267F7"/>
    <w:rsid w:val="00C271EE"/>
    <w:rsid w:val="00C27733"/>
    <w:rsid w:val="00C27A60"/>
    <w:rsid w:val="00C27D8F"/>
    <w:rsid w:val="00C303FB"/>
    <w:rsid w:val="00C30911"/>
    <w:rsid w:val="00C31716"/>
    <w:rsid w:val="00C31901"/>
    <w:rsid w:val="00C31C80"/>
    <w:rsid w:val="00C31F3E"/>
    <w:rsid w:val="00C329FD"/>
    <w:rsid w:val="00C32F6A"/>
    <w:rsid w:val="00C33314"/>
    <w:rsid w:val="00C337F3"/>
    <w:rsid w:val="00C33A60"/>
    <w:rsid w:val="00C3413F"/>
    <w:rsid w:val="00C344C4"/>
    <w:rsid w:val="00C35078"/>
    <w:rsid w:val="00C351C8"/>
    <w:rsid w:val="00C35241"/>
    <w:rsid w:val="00C3606E"/>
    <w:rsid w:val="00C36AAD"/>
    <w:rsid w:val="00C36FAB"/>
    <w:rsid w:val="00C3716A"/>
    <w:rsid w:val="00C375F3"/>
    <w:rsid w:val="00C4012C"/>
    <w:rsid w:val="00C409D0"/>
    <w:rsid w:val="00C40D64"/>
    <w:rsid w:val="00C416B0"/>
    <w:rsid w:val="00C4173A"/>
    <w:rsid w:val="00C417E8"/>
    <w:rsid w:val="00C41861"/>
    <w:rsid w:val="00C41DB0"/>
    <w:rsid w:val="00C42102"/>
    <w:rsid w:val="00C424A9"/>
    <w:rsid w:val="00C425F8"/>
    <w:rsid w:val="00C42B11"/>
    <w:rsid w:val="00C43236"/>
    <w:rsid w:val="00C44610"/>
    <w:rsid w:val="00C44704"/>
    <w:rsid w:val="00C453A8"/>
    <w:rsid w:val="00C45451"/>
    <w:rsid w:val="00C45736"/>
    <w:rsid w:val="00C45B8A"/>
    <w:rsid w:val="00C464CF"/>
    <w:rsid w:val="00C468D8"/>
    <w:rsid w:val="00C46C31"/>
    <w:rsid w:val="00C47261"/>
    <w:rsid w:val="00C47779"/>
    <w:rsid w:val="00C50551"/>
    <w:rsid w:val="00C5091E"/>
    <w:rsid w:val="00C509F8"/>
    <w:rsid w:val="00C50A1F"/>
    <w:rsid w:val="00C50C65"/>
    <w:rsid w:val="00C51471"/>
    <w:rsid w:val="00C525A1"/>
    <w:rsid w:val="00C52600"/>
    <w:rsid w:val="00C527C6"/>
    <w:rsid w:val="00C527D4"/>
    <w:rsid w:val="00C52A20"/>
    <w:rsid w:val="00C52BB8"/>
    <w:rsid w:val="00C52C99"/>
    <w:rsid w:val="00C52D5E"/>
    <w:rsid w:val="00C53630"/>
    <w:rsid w:val="00C53916"/>
    <w:rsid w:val="00C53CBA"/>
    <w:rsid w:val="00C5493A"/>
    <w:rsid w:val="00C55EA0"/>
    <w:rsid w:val="00C5619A"/>
    <w:rsid w:val="00C56625"/>
    <w:rsid w:val="00C56D07"/>
    <w:rsid w:val="00C56D11"/>
    <w:rsid w:val="00C571D4"/>
    <w:rsid w:val="00C57361"/>
    <w:rsid w:val="00C6005F"/>
    <w:rsid w:val="00C602A2"/>
    <w:rsid w:val="00C6080F"/>
    <w:rsid w:val="00C60985"/>
    <w:rsid w:val="00C60E4B"/>
    <w:rsid w:val="00C60F70"/>
    <w:rsid w:val="00C610E1"/>
    <w:rsid w:val="00C616AB"/>
    <w:rsid w:val="00C61AB2"/>
    <w:rsid w:val="00C62AC2"/>
    <w:rsid w:val="00C62EA3"/>
    <w:rsid w:val="00C634B6"/>
    <w:rsid w:val="00C635B2"/>
    <w:rsid w:val="00C63B12"/>
    <w:rsid w:val="00C63EEC"/>
    <w:rsid w:val="00C64396"/>
    <w:rsid w:val="00C64C58"/>
    <w:rsid w:val="00C652B3"/>
    <w:rsid w:val="00C65594"/>
    <w:rsid w:val="00C6593B"/>
    <w:rsid w:val="00C65D04"/>
    <w:rsid w:val="00C66A0B"/>
    <w:rsid w:val="00C66A84"/>
    <w:rsid w:val="00C66C22"/>
    <w:rsid w:val="00C66E30"/>
    <w:rsid w:val="00C67B11"/>
    <w:rsid w:val="00C67BB0"/>
    <w:rsid w:val="00C67C38"/>
    <w:rsid w:val="00C67E30"/>
    <w:rsid w:val="00C70034"/>
    <w:rsid w:val="00C70604"/>
    <w:rsid w:val="00C70CF4"/>
    <w:rsid w:val="00C70E1A"/>
    <w:rsid w:val="00C7106F"/>
    <w:rsid w:val="00C71EAF"/>
    <w:rsid w:val="00C726E7"/>
    <w:rsid w:val="00C72854"/>
    <w:rsid w:val="00C72D14"/>
    <w:rsid w:val="00C72F05"/>
    <w:rsid w:val="00C74704"/>
    <w:rsid w:val="00C75730"/>
    <w:rsid w:val="00C75BDB"/>
    <w:rsid w:val="00C76080"/>
    <w:rsid w:val="00C76385"/>
    <w:rsid w:val="00C7650A"/>
    <w:rsid w:val="00C76817"/>
    <w:rsid w:val="00C7697F"/>
    <w:rsid w:val="00C76BAD"/>
    <w:rsid w:val="00C7724A"/>
    <w:rsid w:val="00C77268"/>
    <w:rsid w:val="00C77604"/>
    <w:rsid w:val="00C779F9"/>
    <w:rsid w:val="00C77CA4"/>
    <w:rsid w:val="00C8086E"/>
    <w:rsid w:val="00C80912"/>
    <w:rsid w:val="00C80ABE"/>
    <w:rsid w:val="00C81354"/>
    <w:rsid w:val="00C81F5C"/>
    <w:rsid w:val="00C827A1"/>
    <w:rsid w:val="00C82DAF"/>
    <w:rsid w:val="00C82E1A"/>
    <w:rsid w:val="00C8300C"/>
    <w:rsid w:val="00C83217"/>
    <w:rsid w:val="00C836F3"/>
    <w:rsid w:val="00C85DB3"/>
    <w:rsid w:val="00C86234"/>
    <w:rsid w:val="00C86E57"/>
    <w:rsid w:val="00C87140"/>
    <w:rsid w:val="00C87646"/>
    <w:rsid w:val="00C87AC0"/>
    <w:rsid w:val="00C87E71"/>
    <w:rsid w:val="00C9017F"/>
    <w:rsid w:val="00C90C74"/>
    <w:rsid w:val="00C9187A"/>
    <w:rsid w:val="00C92081"/>
    <w:rsid w:val="00C92AF0"/>
    <w:rsid w:val="00C932EB"/>
    <w:rsid w:val="00C93346"/>
    <w:rsid w:val="00C9371B"/>
    <w:rsid w:val="00C93724"/>
    <w:rsid w:val="00C93CA6"/>
    <w:rsid w:val="00C94639"/>
    <w:rsid w:val="00C94DC4"/>
    <w:rsid w:val="00C951F5"/>
    <w:rsid w:val="00C95B62"/>
    <w:rsid w:val="00C95CB8"/>
    <w:rsid w:val="00C95E2C"/>
    <w:rsid w:val="00C96439"/>
    <w:rsid w:val="00C96592"/>
    <w:rsid w:val="00C965D6"/>
    <w:rsid w:val="00C966E0"/>
    <w:rsid w:val="00C97631"/>
    <w:rsid w:val="00C97873"/>
    <w:rsid w:val="00C9798D"/>
    <w:rsid w:val="00CA0479"/>
    <w:rsid w:val="00CA05A9"/>
    <w:rsid w:val="00CA0736"/>
    <w:rsid w:val="00CA0BAA"/>
    <w:rsid w:val="00CA129B"/>
    <w:rsid w:val="00CA2816"/>
    <w:rsid w:val="00CA3146"/>
    <w:rsid w:val="00CA35D2"/>
    <w:rsid w:val="00CA3B0E"/>
    <w:rsid w:val="00CA3B61"/>
    <w:rsid w:val="00CA3D0F"/>
    <w:rsid w:val="00CA4497"/>
    <w:rsid w:val="00CA4619"/>
    <w:rsid w:val="00CA48C0"/>
    <w:rsid w:val="00CA4E68"/>
    <w:rsid w:val="00CA5494"/>
    <w:rsid w:val="00CA58EE"/>
    <w:rsid w:val="00CA5AED"/>
    <w:rsid w:val="00CA5C3C"/>
    <w:rsid w:val="00CA5FC7"/>
    <w:rsid w:val="00CA6109"/>
    <w:rsid w:val="00CA786A"/>
    <w:rsid w:val="00CB007A"/>
    <w:rsid w:val="00CB00D8"/>
    <w:rsid w:val="00CB0C0A"/>
    <w:rsid w:val="00CB190A"/>
    <w:rsid w:val="00CB2402"/>
    <w:rsid w:val="00CB2408"/>
    <w:rsid w:val="00CB2833"/>
    <w:rsid w:val="00CB2DA3"/>
    <w:rsid w:val="00CB2FF2"/>
    <w:rsid w:val="00CB337A"/>
    <w:rsid w:val="00CB4416"/>
    <w:rsid w:val="00CB517B"/>
    <w:rsid w:val="00CB61DE"/>
    <w:rsid w:val="00CB65AB"/>
    <w:rsid w:val="00CB679A"/>
    <w:rsid w:val="00CB7213"/>
    <w:rsid w:val="00CB7A00"/>
    <w:rsid w:val="00CC0185"/>
    <w:rsid w:val="00CC06CA"/>
    <w:rsid w:val="00CC0ABA"/>
    <w:rsid w:val="00CC0B67"/>
    <w:rsid w:val="00CC0FA8"/>
    <w:rsid w:val="00CC1649"/>
    <w:rsid w:val="00CC16E2"/>
    <w:rsid w:val="00CC2044"/>
    <w:rsid w:val="00CC2455"/>
    <w:rsid w:val="00CC257C"/>
    <w:rsid w:val="00CC321C"/>
    <w:rsid w:val="00CC4890"/>
    <w:rsid w:val="00CC4BCE"/>
    <w:rsid w:val="00CC4C44"/>
    <w:rsid w:val="00CC4C96"/>
    <w:rsid w:val="00CC52C0"/>
    <w:rsid w:val="00CC5880"/>
    <w:rsid w:val="00CC5A00"/>
    <w:rsid w:val="00CC5C50"/>
    <w:rsid w:val="00CC60DB"/>
    <w:rsid w:val="00CC65F8"/>
    <w:rsid w:val="00CC6766"/>
    <w:rsid w:val="00CC72FB"/>
    <w:rsid w:val="00CC749C"/>
    <w:rsid w:val="00CC7DEB"/>
    <w:rsid w:val="00CD0BF7"/>
    <w:rsid w:val="00CD1245"/>
    <w:rsid w:val="00CD14FF"/>
    <w:rsid w:val="00CD1527"/>
    <w:rsid w:val="00CD158E"/>
    <w:rsid w:val="00CD26DC"/>
    <w:rsid w:val="00CD26DD"/>
    <w:rsid w:val="00CD2F22"/>
    <w:rsid w:val="00CD300C"/>
    <w:rsid w:val="00CD3068"/>
    <w:rsid w:val="00CD3960"/>
    <w:rsid w:val="00CD3ADB"/>
    <w:rsid w:val="00CD3B7D"/>
    <w:rsid w:val="00CD3C70"/>
    <w:rsid w:val="00CD404D"/>
    <w:rsid w:val="00CD41ED"/>
    <w:rsid w:val="00CD43F1"/>
    <w:rsid w:val="00CD52DE"/>
    <w:rsid w:val="00CD554B"/>
    <w:rsid w:val="00CD5587"/>
    <w:rsid w:val="00CD5B6F"/>
    <w:rsid w:val="00CD626A"/>
    <w:rsid w:val="00CD63A2"/>
    <w:rsid w:val="00CD7729"/>
    <w:rsid w:val="00CD78E5"/>
    <w:rsid w:val="00CD7A6F"/>
    <w:rsid w:val="00CE0301"/>
    <w:rsid w:val="00CE1046"/>
    <w:rsid w:val="00CE14C7"/>
    <w:rsid w:val="00CE15C5"/>
    <w:rsid w:val="00CE1689"/>
    <w:rsid w:val="00CE1C1E"/>
    <w:rsid w:val="00CE1F56"/>
    <w:rsid w:val="00CE216C"/>
    <w:rsid w:val="00CE25BD"/>
    <w:rsid w:val="00CE3602"/>
    <w:rsid w:val="00CE4EB8"/>
    <w:rsid w:val="00CE51B6"/>
    <w:rsid w:val="00CE549C"/>
    <w:rsid w:val="00CE5A2A"/>
    <w:rsid w:val="00CE5D7B"/>
    <w:rsid w:val="00CE6965"/>
    <w:rsid w:val="00CE6CAF"/>
    <w:rsid w:val="00CE7045"/>
    <w:rsid w:val="00CE77AE"/>
    <w:rsid w:val="00CE7D45"/>
    <w:rsid w:val="00CF0349"/>
    <w:rsid w:val="00CF0371"/>
    <w:rsid w:val="00CF0E2A"/>
    <w:rsid w:val="00CF0FC2"/>
    <w:rsid w:val="00CF105A"/>
    <w:rsid w:val="00CF128C"/>
    <w:rsid w:val="00CF139F"/>
    <w:rsid w:val="00CF1A73"/>
    <w:rsid w:val="00CF250F"/>
    <w:rsid w:val="00CF2B89"/>
    <w:rsid w:val="00CF2CA4"/>
    <w:rsid w:val="00CF366A"/>
    <w:rsid w:val="00CF4008"/>
    <w:rsid w:val="00CF41D1"/>
    <w:rsid w:val="00CF47A3"/>
    <w:rsid w:val="00CF482E"/>
    <w:rsid w:val="00CF52DE"/>
    <w:rsid w:val="00CF5AA0"/>
    <w:rsid w:val="00CF65FF"/>
    <w:rsid w:val="00CF68FD"/>
    <w:rsid w:val="00CF6993"/>
    <w:rsid w:val="00CF6D79"/>
    <w:rsid w:val="00CF6D80"/>
    <w:rsid w:val="00CF734B"/>
    <w:rsid w:val="00CF73A6"/>
    <w:rsid w:val="00CF7845"/>
    <w:rsid w:val="00CF7CDE"/>
    <w:rsid w:val="00CF7D0F"/>
    <w:rsid w:val="00CF7E0D"/>
    <w:rsid w:val="00CF7E66"/>
    <w:rsid w:val="00CF7FC0"/>
    <w:rsid w:val="00D0028A"/>
    <w:rsid w:val="00D009EB"/>
    <w:rsid w:val="00D0138A"/>
    <w:rsid w:val="00D01413"/>
    <w:rsid w:val="00D01643"/>
    <w:rsid w:val="00D01CCA"/>
    <w:rsid w:val="00D01E29"/>
    <w:rsid w:val="00D03E04"/>
    <w:rsid w:val="00D04D1E"/>
    <w:rsid w:val="00D05B3D"/>
    <w:rsid w:val="00D05F84"/>
    <w:rsid w:val="00D0603A"/>
    <w:rsid w:val="00D06C63"/>
    <w:rsid w:val="00D06EA1"/>
    <w:rsid w:val="00D06F16"/>
    <w:rsid w:val="00D07061"/>
    <w:rsid w:val="00D07401"/>
    <w:rsid w:val="00D07506"/>
    <w:rsid w:val="00D07A5B"/>
    <w:rsid w:val="00D108B2"/>
    <w:rsid w:val="00D10C66"/>
    <w:rsid w:val="00D10CA1"/>
    <w:rsid w:val="00D11044"/>
    <w:rsid w:val="00D11EE5"/>
    <w:rsid w:val="00D12932"/>
    <w:rsid w:val="00D13319"/>
    <w:rsid w:val="00D13971"/>
    <w:rsid w:val="00D13A1B"/>
    <w:rsid w:val="00D13CAD"/>
    <w:rsid w:val="00D13E46"/>
    <w:rsid w:val="00D13ECE"/>
    <w:rsid w:val="00D1425D"/>
    <w:rsid w:val="00D14296"/>
    <w:rsid w:val="00D1433D"/>
    <w:rsid w:val="00D146D1"/>
    <w:rsid w:val="00D1493B"/>
    <w:rsid w:val="00D14DF7"/>
    <w:rsid w:val="00D157E9"/>
    <w:rsid w:val="00D15AB4"/>
    <w:rsid w:val="00D16341"/>
    <w:rsid w:val="00D16AED"/>
    <w:rsid w:val="00D16CC3"/>
    <w:rsid w:val="00D17697"/>
    <w:rsid w:val="00D179EA"/>
    <w:rsid w:val="00D17B2F"/>
    <w:rsid w:val="00D2007A"/>
    <w:rsid w:val="00D2008B"/>
    <w:rsid w:val="00D20A76"/>
    <w:rsid w:val="00D20D0F"/>
    <w:rsid w:val="00D20DBA"/>
    <w:rsid w:val="00D2160A"/>
    <w:rsid w:val="00D21780"/>
    <w:rsid w:val="00D218DE"/>
    <w:rsid w:val="00D22835"/>
    <w:rsid w:val="00D229E5"/>
    <w:rsid w:val="00D229EF"/>
    <w:rsid w:val="00D22E5B"/>
    <w:rsid w:val="00D22EF2"/>
    <w:rsid w:val="00D22FB8"/>
    <w:rsid w:val="00D230EB"/>
    <w:rsid w:val="00D237BC"/>
    <w:rsid w:val="00D239BC"/>
    <w:rsid w:val="00D23CBD"/>
    <w:rsid w:val="00D24088"/>
    <w:rsid w:val="00D24713"/>
    <w:rsid w:val="00D24C9A"/>
    <w:rsid w:val="00D2522A"/>
    <w:rsid w:val="00D25318"/>
    <w:rsid w:val="00D25C15"/>
    <w:rsid w:val="00D26500"/>
    <w:rsid w:val="00D26D53"/>
    <w:rsid w:val="00D26DEE"/>
    <w:rsid w:val="00D276D8"/>
    <w:rsid w:val="00D27729"/>
    <w:rsid w:val="00D27CA3"/>
    <w:rsid w:val="00D314F8"/>
    <w:rsid w:val="00D31738"/>
    <w:rsid w:val="00D322C6"/>
    <w:rsid w:val="00D32599"/>
    <w:rsid w:val="00D32852"/>
    <w:rsid w:val="00D32E16"/>
    <w:rsid w:val="00D3334B"/>
    <w:rsid w:val="00D34865"/>
    <w:rsid w:val="00D34BDD"/>
    <w:rsid w:val="00D35794"/>
    <w:rsid w:val="00D35B21"/>
    <w:rsid w:val="00D35E2B"/>
    <w:rsid w:val="00D36445"/>
    <w:rsid w:val="00D36EAD"/>
    <w:rsid w:val="00D3711C"/>
    <w:rsid w:val="00D3725D"/>
    <w:rsid w:val="00D373B0"/>
    <w:rsid w:val="00D37816"/>
    <w:rsid w:val="00D37A8A"/>
    <w:rsid w:val="00D401CB"/>
    <w:rsid w:val="00D40A67"/>
    <w:rsid w:val="00D40C94"/>
    <w:rsid w:val="00D41335"/>
    <w:rsid w:val="00D41E8F"/>
    <w:rsid w:val="00D420BC"/>
    <w:rsid w:val="00D4286C"/>
    <w:rsid w:val="00D433C7"/>
    <w:rsid w:val="00D4354F"/>
    <w:rsid w:val="00D43556"/>
    <w:rsid w:val="00D43707"/>
    <w:rsid w:val="00D44046"/>
    <w:rsid w:val="00D444C8"/>
    <w:rsid w:val="00D4488D"/>
    <w:rsid w:val="00D44B80"/>
    <w:rsid w:val="00D44C8D"/>
    <w:rsid w:val="00D44D97"/>
    <w:rsid w:val="00D45201"/>
    <w:rsid w:val="00D458EE"/>
    <w:rsid w:val="00D4590D"/>
    <w:rsid w:val="00D45C4C"/>
    <w:rsid w:val="00D45E94"/>
    <w:rsid w:val="00D4615A"/>
    <w:rsid w:val="00D46691"/>
    <w:rsid w:val="00D46932"/>
    <w:rsid w:val="00D46C8C"/>
    <w:rsid w:val="00D47611"/>
    <w:rsid w:val="00D508B3"/>
    <w:rsid w:val="00D50C4A"/>
    <w:rsid w:val="00D50F9B"/>
    <w:rsid w:val="00D50FEA"/>
    <w:rsid w:val="00D51B0A"/>
    <w:rsid w:val="00D52293"/>
    <w:rsid w:val="00D5287A"/>
    <w:rsid w:val="00D52A4E"/>
    <w:rsid w:val="00D53563"/>
    <w:rsid w:val="00D538A4"/>
    <w:rsid w:val="00D53994"/>
    <w:rsid w:val="00D54271"/>
    <w:rsid w:val="00D545FD"/>
    <w:rsid w:val="00D548B1"/>
    <w:rsid w:val="00D54934"/>
    <w:rsid w:val="00D557B7"/>
    <w:rsid w:val="00D55BAD"/>
    <w:rsid w:val="00D55C29"/>
    <w:rsid w:val="00D569E4"/>
    <w:rsid w:val="00D56AC4"/>
    <w:rsid w:val="00D56CC7"/>
    <w:rsid w:val="00D56EDF"/>
    <w:rsid w:val="00D56F4C"/>
    <w:rsid w:val="00D575C5"/>
    <w:rsid w:val="00D577D3"/>
    <w:rsid w:val="00D57D1C"/>
    <w:rsid w:val="00D57E52"/>
    <w:rsid w:val="00D61731"/>
    <w:rsid w:val="00D617D1"/>
    <w:rsid w:val="00D61CBF"/>
    <w:rsid w:val="00D61D49"/>
    <w:rsid w:val="00D61F2F"/>
    <w:rsid w:val="00D63457"/>
    <w:rsid w:val="00D63E70"/>
    <w:rsid w:val="00D648BD"/>
    <w:rsid w:val="00D64EE8"/>
    <w:rsid w:val="00D654CB"/>
    <w:rsid w:val="00D660AF"/>
    <w:rsid w:val="00D6642D"/>
    <w:rsid w:val="00D666D5"/>
    <w:rsid w:val="00D6716E"/>
    <w:rsid w:val="00D672A8"/>
    <w:rsid w:val="00D6793D"/>
    <w:rsid w:val="00D701FE"/>
    <w:rsid w:val="00D70306"/>
    <w:rsid w:val="00D70575"/>
    <w:rsid w:val="00D7067D"/>
    <w:rsid w:val="00D708CB"/>
    <w:rsid w:val="00D70FBD"/>
    <w:rsid w:val="00D70FD4"/>
    <w:rsid w:val="00D7128F"/>
    <w:rsid w:val="00D7182C"/>
    <w:rsid w:val="00D71AFB"/>
    <w:rsid w:val="00D71D42"/>
    <w:rsid w:val="00D71EB1"/>
    <w:rsid w:val="00D71FC4"/>
    <w:rsid w:val="00D72512"/>
    <w:rsid w:val="00D7252C"/>
    <w:rsid w:val="00D72686"/>
    <w:rsid w:val="00D72824"/>
    <w:rsid w:val="00D74FCD"/>
    <w:rsid w:val="00D75491"/>
    <w:rsid w:val="00D75754"/>
    <w:rsid w:val="00D7576D"/>
    <w:rsid w:val="00D75D6E"/>
    <w:rsid w:val="00D76BC9"/>
    <w:rsid w:val="00D76D0C"/>
    <w:rsid w:val="00D77988"/>
    <w:rsid w:val="00D77A6D"/>
    <w:rsid w:val="00D77C97"/>
    <w:rsid w:val="00D77E38"/>
    <w:rsid w:val="00D803D0"/>
    <w:rsid w:val="00D80404"/>
    <w:rsid w:val="00D805D4"/>
    <w:rsid w:val="00D80773"/>
    <w:rsid w:val="00D80CED"/>
    <w:rsid w:val="00D80D68"/>
    <w:rsid w:val="00D80E75"/>
    <w:rsid w:val="00D81720"/>
    <w:rsid w:val="00D81BD2"/>
    <w:rsid w:val="00D828F6"/>
    <w:rsid w:val="00D830C1"/>
    <w:rsid w:val="00D83C19"/>
    <w:rsid w:val="00D84D8B"/>
    <w:rsid w:val="00D85122"/>
    <w:rsid w:val="00D85A7D"/>
    <w:rsid w:val="00D86508"/>
    <w:rsid w:val="00D866C1"/>
    <w:rsid w:val="00D86E9D"/>
    <w:rsid w:val="00D87612"/>
    <w:rsid w:val="00D87C84"/>
    <w:rsid w:val="00D87CD5"/>
    <w:rsid w:val="00D87E0F"/>
    <w:rsid w:val="00D90215"/>
    <w:rsid w:val="00D90ED4"/>
    <w:rsid w:val="00D90FCA"/>
    <w:rsid w:val="00D915FB"/>
    <w:rsid w:val="00D9189E"/>
    <w:rsid w:val="00D918BA"/>
    <w:rsid w:val="00D91B93"/>
    <w:rsid w:val="00D9276A"/>
    <w:rsid w:val="00D9358F"/>
    <w:rsid w:val="00D9374E"/>
    <w:rsid w:val="00D93DC5"/>
    <w:rsid w:val="00D94067"/>
    <w:rsid w:val="00D9422C"/>
    <w:rsid w:val="00D94935"/>
    <w:rsid w:val="00D95146"/>
    <w:rsid w:val="00D958BA"/>
    <w:rsid w:val="00D95AF0"/>
    <w:rsid w:val="00D96DE2"/>
    <w:rsid w:val="00D97312"/>
    <w:rsid w:val="00D97346"/>
    <w:rsid w:val="00D97D5E"/>
    <w:rsid w:val="00DA032A"/>
    <w:rsid w:val="00DA08AF"/>
    <w:rsid w:val="00DA0E84"/>
    <w:rsid w:val="00DA159F"/>
    <w:rsid w:val="00DA17F0"/>
    <w:rsid w:val="00DA18CB"/>
    <w:rsid w:val="00DA2778"/>
    <w:rsid w:val="00DA2A04"/>
    <w:rsid w:val="00DA2F54"/>
    <w:rsid w:val="00DA336C"/>
    <w:rsid w:val="00DA3CE2"/>
    <w:rsid w:val="00DA47EC"/>
    <w:rsid w:val="00DA4BAB"/>
    <w:rsid w:val="00DA515F"/>
    <w:rsid w:val="00DA5B56"/>
    <w:rsid w:val="00DA640F"/>
    <w:rsid w:val="00DA65A8"/>
    <w:rsid w:val="00DA6687"/>
    <w:rsid w:val="00DA678B"/>
    <w:rsid w:val="00DA68BC"/>
    <w:rsid w:val="00DA706E"/>
    <w:rsid w:val="00DA7254"/>
    <w:rsid w:val="00DA72A9"/>
    <w:rsid w:val="00DA766A"/>
    <w:rsid w:val="00DA79F5"/>
    <w:rsid w:val="00DB02D4"/>
    <w:rsid w:val="00DB0359"/>
    <w:rsid w:val="00DB0A30"/>
    <w:rsid w:val="00DB0B13"/>
    <w:rsid w:val="00DB103A"/>
    <w:rsid w:val="00DB19F9"/>
    <w:rsid w:val="00DB233A"/>
    <w:rsid w:val="00DB2490"/>
    <w:rsid w:val="00DB2AB0"/>
    <w:rsid w:val="00DB30C2"/>
    <w:rsid w:val="00DB31E3"/>
    <w:rsid w:val="00DB3522"/>
    <w:rsid w:val="00DB3567"/>
    <w:rsid w:val="00DB358D"/>
    <w:rsid w:val="00DB36FF"/>
    <w:rsid w:val="00DB380D"/>
    <w:rsid w:val="00DB3CAA"/>
    <w:rsid w:val="00DB42EB"/>
    <w:rsid w:val="00DB4795"/>
    <w:rsid w:val="00DB4E7D"/>
    <w:rsid w:val="00DB5238"/>
    <w:rsid w:val="00DB58BE"/>
    <w:rsid w:val="00DB5B9F"/>
    <w:rsid w:val="00DB6860"/>
    <w:rsid w:val="00DB73D1"/>
    <w:rsid w:val="00DB77C1"/>
    <w:rsid w:val="00DC023C"/>
    <w:rsid w:val="00DC0303"/>
    <w:rsid w:val="00DC03E5"/>
    <w:rsid w:val="00DC0686"/>
    <w:rsid w:val="00DC0CE0"/>
    <w:rsid w:val="00DC1083"/>
    <w:rsid w:val="00DC18A0"/>
    <w:rsid w:val="00DC1A54"/>
    <w:rsid w:val="00DC1E1A"/>
    <w:rsid w:val="00DC2503"/>
    <w:rsid w:val="00DC28BC"/>
    <w:rsid w:val="00DC2A50"/>
    <w:rsid w:val="00DC2EC1"/>
    <w:rsid w:val="00DC31F3"/>
    <w:rsid w:val="00DC3887"/>
    <w:rsid w:val="00DC3A6B"/>
    <w:rsid w:val="00DC4AB8"/>
    <w:rsid w:val="00DC53E5"/>
    <w:rsid w:val="00DC55DA"/>
    <w:rsid w:val="00DC6118"/>
    <w:rsid w:val="00DC63C6"/>
    <w:rsid w:val="00DC6562"/>
    <w:rsid w:val="00DC6828"/>
    <w:rsid w:val="00DC71EE"/>
    <w:rsid w:val="00DC73C5"/>
    <w:rsid w:val="00DC78BC"/>
    <w:rsid w:val="00DC78FB"/>
    <w:rsid w:val="00DC79A0"/>
    <w:rsid w:val="00DC7B2C"/>
    <w:rsid w:val="00DC7BEE"/>
    <w:rsid w:val="00DC7D10"/>
    <w:rsid w:val="00DD0414"/>
    <w:rsid w:val="00DD0BB3"/>
    <w:rsid w:val="00DD12BC"/>
    <w:rsid w:val="00DD1344"/>
    <w:rsid w:val="00DD1405"/>
    <w:rsid w:val="00DD1A5D"/>
    <w:rsid w:val="00DD1DEE"/>
    <w:rsid w:val="00DD1EF2"/>
    <w:rsid w:val="00DD27A1"/>
    <w:rsid w:val="00DD2988"/>
    <w:rsid w:val="00DD2DA8"/>
    <w:rsid w:val="00DD3116"/>
    <w:rsid w:val="00DD343A"/>
    <w:rsid w:val="00DD36A6"/>
    <w:rsid w:val="00DD3CE6"/>
    <w:rsid w:val="00DD44F5"/>
    <w:rsid w:val="00DD48A9"/>
    <w:rsid w:val="00DD510C"/>
    <w:rsid w:val="00DD5C76"/>
    <w:rsid w:val="00DD67D3"/>
    <w:rsid w:val="00DD6B12"/>
    <w:rsid w:val="00DD6B43"/>
    <w:rsid w:val="00DD6CDD"/>
    <w:rsid w:val="00DD7450"/>
    <w:rsid w:val="00DD753E"/>
    <w:rsid w:val="00DD7CFB"/>
    <w:rsid w:val="00DE000C"/>
    <w:rsid w:val="00DE0772"/>
    <w:rsid w:val="00DE12BF"/>
    <w:rsid w:val="00DE141B"/>
    <w:rsid w:val="00DE1857"/>
    <w:rsid w:val="00DE1C18"/>
    <w:rsid w:val="00DE3472"/>
    <w:rsid w:val="00DE376A"/>
    <w:rsid w:val="00DE3AA9"/>
    <w:rsid w:val="00DE4157"/>
    <w:rsid w:val="00DE460D"/>
    <w:rsid w:val="00DE4770"/>
    <w:rsid w:val="00DE4776"/>
    <w:rsid w:val="00DE4E1D"/>
    <w:rsid w:val="00DE5BEC"/>
    <w:rsid w:val="00DE607D"/>
    <w:rsid w:val="00DE62B5"/>
    <w:rsid w:val="00DE6887"/>
    <w:rsid w:val="00DE6A45"/>
    <w:rsid w:val="00DE707A"/>
    <w:rsid w:val="00DE71B6"/>
    <w:rsid w:val="00DE75E2"/>
    <w:rsid w:val="00DE75FB"/>
    <w:rsid w:val="00DE77E3"/>
    <w:rsid w:val="00DE781F"/>
    <w:rsid w:val="00DE7BB4"/>
    <w:rsid w:val="00DE7C12"/>
    <w:rsid w:val="00DF0F4A"/>
    <w:rsid w:val="00DF17E6"/>
    <w:rsid w:val="00DF1E69"/>
    <w:rsid w:val="00DF2782"/>
    <w:rsid w:val="00DF3391"/>
    <w:rsid w:val="00DF35FF"/>
    <w:rsid w:val="00DF381C"/>
    <w:rsid w:val="00DF3CBD"/>
    <w:rsid w:val="00DF438B"/>
    <w:rsid w:val="00DF4395"/>
    <w:rsid w:val="00DF4925"/>
    <w:rsid w:val="00DF4986"/>
    <w:rsid w:val="00DF4B29"/>
    <w:rsid w:val="00DF4C15"/>
    <w:rsid w:val="00DF5006"/>
    <w:rsid w:val="00DF5036"/>
    <w:rsid w:val="00DF5079"/>
    <w:rsid w:val="00DF51A2"/>
    <w:rsid w:val="00DF51B6"/>
    <w:rsid w:val="00DF5587"/>
    <w:rsid w:val="00DF6101"/>
    <w:rsid w:val="00DF6191"/>
    <w:rsid w:val="00DF665B"/>
    <w:rsid w:val="00DF67B0"/>
    <w:rsid w:val="00E00340"/>
    <w:rsid w:val="00E00812"/>
    <w:rsid w:val="00E00C90"/>
    <w:rsid w:val="00E00E5A"/>
    <w:rsid w:val="00E010ED"/>
    <w:rsid w:val="00E012D7"/>
    <w:rsid w:val="00E0183C"/>
    <w:rsid w:val="00E01C4C"/>
    <w:rsid w:val="00E0214D"/>
    <w:rsid w:val="00E02989"/>
    <w:rsid w:val="00E02C0C"/>
    <w:rsid w:val="00E02E65"/>
    <w:rsid w:val="00E030A3"/>
    <w:rsid w:val="00E03A73"/>
    <w:rsid w:val="00E03B7E"/>
    <w:rsid w:val="00E03CA2"/>
    <w:rsid w:val="00E042AC"/>
    <w:rsid w:val="00E04BC0"/>
    <w:rsid w:val="00E04E49"/>
    <w:rsid w:val="00E057CC"/>
    <w:rsid w:val="00E06284"/>
    <w:rsid w:val="00E0688E"/>
    <w:rsid w:val="00E06A00"/>
    <w:rsid w:val="00E06F27"/>
    <w:rsid w:val="00E06FDE"/>
    <w:rsid w:val="00E07877"/>
    <w:rsid w:val="00E10E3C"/>
    <w:rsid w:val="00E11D83"/>
    <w:rsid w:val="00E12242"/>
    <w:rsid w:val="00E132A0"/>
    <w:rsid w:val="00E132B8"/>
    <w:rsid w:val="00E140BE"/>
    <w:rsid w:val="00E141E0"/>
    <w:rsid w:val="00E1448D"/>
    <w:rsid w:val="00E14491"/>
    <w:rsid w:val="00E14696"/>
    <w:rsid w:val="00E146BE"/>
    <w:rsid w:val="00E1474E"/>
    <w:rsid w:val="00E14E1A"/>
    <w:rsid w:val="00E15322"/>
    <w:rsid w:val="00E1593C"/>
    <w:rsid w:val="00E15AC6"/>
    <w:rsid w:val="00E15BDF"/>
    <w:rsid w:val="00E15F33"/>
    <w:rsid w:val="00E16068"/>
    <w:rsid w:val="00E16D4A"/>
    <w:rsid w:val="00E16F07"/>
    <w:rsid w:val="00E1707D"/>
    <w:rsid w:val="00E174B4"/>
    <w:rsid w:val="00E177C4"/>
    <w:rsid w:val="00E17DD0"/>
    <w:rsid w:val="00E17E9F"/>
    <w:rsid w:val="00E17EAE"/>
    <w:rsid w:val="00E2007E"/>
    <w:rsid w:val="00E2093E"/>
    <w:rsid w:val="00E20947"/>
    <w:rsid w:val="00E20B22"/>
    <w:rsid w:val="00E20B87"/>
    <w:rsid w:val="00E20D4F"/>
    <w:rsid w:val="00E20F58"/>
    <w:rsid w:val="00E212A6"/>
    <w:rsid w:val="00E21736"/>
    <w:rsid w:val="00E227E0"/>
    <w:rsid w:val="00E22AFF"/>
    <w:rsid w:val="00E22B54"/>
    <w:rsid w:val="00E22C0B"/>
    <w:rsid w:val="00E22DB0"/>
    <w:rsid w:val="00E23271"/>
    <w:rsid w:val="00E23858"/>
    <w:rsid w:val="00E238CD"/>
    <w:rsid w:val="00E23F94"/>
    <w:rsid w:val="00E241A6"/>
    <w:rsid w:val="00E24387"/>
    <w:rsid w:val="00E254B7"/>
    <w:rsid w:val="00E25664"/>
    <w:rsid w:val="00E269A7"/>
    <w:rsid w:val="00E26BAD"/>
    <w:rsid w:val="00E26E1C"/>
    <w:rsid w:val="00E272D1"/>
    <w:rsid w:val="00E27358"/>
    <w:rsid w:val="00E278F3"/>
    <w:rsid w:val="00E27ABA"/>
    <w:rsid w:val="00E27D14"/>
    <w:rsid w:val="00E30232"/>
    <w:rsid w:val="00E303A6"/>
    <w:rsid w:val="00E3064C"/>
    <w:rsid w:val="00E3073A"/>
    <w:rsid w:val="00E30F54"/>
    <w:rsid w:val="00E310B5"/>
    <w:rsid w:val="00E3129F"/>
    <w:rsid w:val="00E31E81"/>
    <w:rsid w:val="00E31F3C"/>
    <w:rsid w:val="00E32AE4"/>
    <w:rsid w:val="00E3310B"/>
    <w:rsid w:val="00E33588"/>
    <w:rsid w:val="00E33B3C"/>
    <w:rsid w:val="00E34048"/>
    <w:rsid w:val="00E340B5"/>
    <w:rsid w:val="00E343FF"/>
    <w:rsid w:val="00E3450B"/>
    <w:rsid w:val="00E3496C"/>
    <w:rsid w:val="00E349D8"/>
    <w:rsid w:val="00E34C5C"/>
    <w:rsid w:val="00E35ACA"/>
    <w:rsid w:val="00E35EB4"/>
    <w:rsid w:val="00E36539"/>
    <w:rsid w:val="00E36959"/>
    <w:rsid w:val="00E376BE"/>
    <w:rsid w:val="00E376C8"/>
    <w:rsid w:val="00E37A68"/>
    <w:rsid w:val="00E40373"/>
    <w:rsid w:val="00E40526"/>
    <w:rsid w:val="00E41375"/>
    <w:rsid w:val="00E41B33"/>
    <w:rsid w:val="00E42504"/>
    <w:rsid w:val="00E42817"/>
    <w:rsid w:val="00E42D27"/>
    <w:rsid w:val="00E42DC3"/>
    <w:rsid w:val="00E43107"/>
    <w:rsid w:val="00E438B0"/>
    <w:rsid w:val="00E43A25"/>
    <w:rsid w:val="00E43A29"/>
    <w:rsid w:val="00E43F66"/>
    <w:rsid w:val="00E445FF"/>
    <w:rsid w:val="00E44AB8"/>
    <w:rsid w:val="00E44C80"/>
    <w:rsid w:val="00E454BE"/>
    <w:rsid w:val="00E456D2"/>
    <w:rsid w:val="00E458D5"/>
    <w:rsid w:val="00E45C08"/>
    <w:rsid w:val="00E46044"/>
    <w:rsid w:val="00E46932"/>
    <w:rsid w:val="00E46BB6"/>
    <w:rsid w:val="00E46BF1"/>
    <w:rsid w:val="00E47100"/>
    <w:rsid w:val="00E47D8C"/>
    <w:rsid w:val="00E47F2F"/>
    <w:rsid w:val="00E5041E"/>
    <w:rsid w:val="00E50D48"/>
    <w:rsid w:val="00E51DE1"/>
    <w:rsid w:val="00E521B7"/>
    <w:rsid w:val="00E52B34"/>
    <w:rsid w:val="00E52E17"/>
    <w:rsid w:val="00E53856"/>
    <w:rsid w:val="00E53FF2"/>
    <w:rsid w:val="00E542B7"/>
    <w:rsid w:val="00E54602"/>
    <w:rsid w:val="00E547BE"/>
    <w:rsid w:val="00E54E58"/>
    <w:rsid w:val="00E55299"/>
    <w:rsid w:val="00E557E2"/>
    <w:rsid w:val="00E557F0"/>
    <w:rsid w:val="00E55F3B"/>
    <w:rsid w:val="00E56088"/>
    <w:rsid w:val="00E56942"/>
    <w:rsid w:val="00E56BAF"/>
    <w:rsid w:val="00E56E09"/>
    <w:rsid w:val="00E57014"/>
    <w:rsid w:val="00E57460"/>
    <w:rsid w:val="00E6021D"/>
    <w:rsid w:val="00E603A6"/>
    <w:rsid w:val="00E603D2"/>
    <w:rsid w:val="00E60604"/>
    <w:rsid w:val="00E608EB"/>
    <w:rsid w:val="00E6122C"/>
    <w:rsid w:val="00E61EFE"/>
    <w:rsid w:val="00E6276C"/>
    <w:rsid w:val="00E63AE8"/>
    <w:rsid w:val="00E63F45"/>
    <w:rsid w:val="00E6485C"/>
    <w:rsid w:val="00E64AC1"/>
    <w:rsid w:val="00E64C02"/>
    <w:rsid w:val="00E64C4B"/>
    <w:rsid w:val="00E65136"/>
    <w:rsid w:val="00E651AC"/>
    <w:rsid w:val="00E666F1"/>
    <w:rsid w:val="00E667C4"/>
    <w:rsid w:val="00E676FA"/>
    <w:rsid w:val="00E67763"/>
    <w:rsid w:val="00E67A67"/>
    <w:rsid w:val="00E7066A"/>
    <w:rsid w:val="00E70724"/>
    <w:rsid w:val="00E708A3"/>
    <w:rsid w:val="00E70B0E"/>
    <w:rsid w:val="00E70C8C"/>
    <w:rsid w:val="00E71837"/>
    <w:rsid w:val="00E71B79"/>
    <w:rsid w:val="00E72A5B"/>
    <w:rsid w:val="00E72F9E"/>
    <w:rsid w:val="00E730EB"/>
    <w:rsid w:val="00E73169"/>
    <w:rsid w:val="00E736C8"/>
    <w:rsid w:val="00E738C9"/>
    <w:rsid w:val="00E739C0"/>
    <w:rsid w:val="00E73A15"/>
    <w:rsid w:val="00E74248"/>
    <w:rsid w:val="00E74842"/>
    <w:rsid w:val="00E748D6"/>
    <w:rsid w:val="00E753BE"/>
    <w:rsid w:val="00E76614"/>
    <w:rsid w:val="00E76A55"/>
    <w:rsid w:val="00E76B68"/>
    <w:rsid w:val="00E76EE8"/>
    <w:rsid w:val="00E7708C"/>
    <w:rsid w:val="00E7760A"/>
    <w:rsid w:val="00E77EDF"/>
    <w:rsid w:val="00E800E7"/>
    <w:rsid w:val="00E8018E"/>
    <w:rsid w:val="00E801A9"/>
    <w:rsid w:val="00E809AF"/>
    <w:rsid w:val="00E80E34"/>
    <w:rsid w:val="00E81027"/>
    <w:rsid w:val="00E81328"/>
    <w:rsid w:val="00E8182D"/>
    <w:rsid w:val="00E81E8F"/>
    <w:rsid w:val="00E827B2"/>
    <w:rsid w:val="00E82A83"/>
    <w:rsid w:val="00E82BA4"/>
    <w:rsid w:val="00E838D3"/>
    <w:rsid w:val="00E83C96"/>
    <w:rsid w:val="00E8409A"/>
    <w:rsid w:val="00E840F3"/>
    <w:rsid w:val="00E8435F"/>
    <w:rsid w:val="00E8455D"/>
    <w:rsid w:val="00E84692"/>
    <w:rsid w:val="00E85081"/>
    <w:rsid w:val="00E85509"/>
    <w:rsid w:val="00E85DE5"/>
    <w:rsid w:val="00E86627"/>
    <w:rsid w:val="00E86D7E"/>
    <w:rsid w:val="00E871BC"/>
    <w:rsid w:val="00E87562"/>
    <w:rsid w:val="00E87C6D"/>
    <w:rsid w:val="00E87F99"/>
    <w:rsid w:val="00E901CE"/>
    <w:rsid w:val="00E90295"/>
    <w:rsid w:val="00E90773"/>
    <w:rsid w:val="00E907E6"/>
    <w:rsid w:val="00E90FC7"/>
    <w:rsid w:val="00E91439"/>
    <w:rsid w:val="00E91548"/>
    <w:rsid w:val="00E92AFB"/>
    <w:rsid w:val="00E92EA6"/>
    <w:rsid w:val="00E9306E"/>
    <w:rsid w:val="00E934FF"/>
    <w:rsid w:val="00E937BE"/>
    <w:rsid w:val="00E9383F"/>
    <w:rsid w:val="00E93FC6"/>
    <w:rsid w:val="00E940A2"/>
    <w:rsid w:val="00E944DF"/>
    <w:rsid w:val="00E947F2"/>
    <w:rsid w:val="00E9495E"/>
    <w:rsid w:val="00E9507B"/>
    <w:rsid w:val="00E952EF"/>
    <w:rsid w:val="00E954E8"/>
    <w:rsid w:val="00E95989"/>
    <w:rsid w:val="00E95FBC"/>
    <w:rsid w:val="00E9616B"/>
    <w:rsid w:val="00E969B0"/>
    <w:rsid w:val="00E971D6"/>
    <w:rsid w:val="00E9781A"/>
    <w:rsid w:val="00E97B9E"/>
    <w:rsid w:val="00E97C49"/>
    <w:rsid w:val="00E97CC8"/>
    <w:rsid w:val="00EA154D"/>
    <w:rsid w:val="00EA177A"/>
    <w:rsid w:val="00EA17DA"/>
    <w:rsid w:val="00EA18F9"/>
    <w:rsid w:val="00EA24A2"/>
    <w:rsid w:val="00EA2512"/>
    <w:rsid w:val="00EA25C2"/>
    <w:rsid w:val="00EA2ACD"/>
    <w:rsid w:val="00EA3353"/>
    <w:rsid w:val="00EA33DE"/>
    <w:rsid w:val="00EA4EC3"/>
    <w:rsid w:val="00EA4F57"/>
    <w:rsid w:val="00EA55DA"/>
    <w:rsid w:val="00EA5600"/>
    <w:rsid w:val="00EA576C"/>
    <w:rsid w:val="00EA598D"/>
    <w:rsid w:val="00EA6457"/>
    <w:rsid w:val="00EA6A84"/>
    <w:rsid w:val="00EA7F87"/>
    <w:rsid w:val="00EB007E"/>
    <w:rsid w:val="00EB1045"/>
    <w:rsid w:val="00EB1107"/>
    <w:rsid w:val="00EB1861"/>
    <w:rsid w:val="00EB1DFB"/>
    <w:rsid w:val="00EB1F5A"/>
    <w:rsid w:val="00EB2579"/>
    <w:rsid w:val="00EB2BDA"/>
    <w:rsid w:val="00EB3409"/>
    <w:rsid w:val="00EB35E6"/>
    <w:rsid w:val="00EB3D0E"/>
    <w:rsid w:val="00EB3DB3"/>
    <w:rsid w:val="00EB4C77"/>
    <w:rsid w:val="00EB4D45"/>
    <w:rsid w:val="00EB5419"/>
    <w:rsid w:val="00EB572F"/>
    <w:rsid w:val="00EB5913"/>
    <w:rsid w:val="00EB5915"/>
    <w:rsid w:val="00EB5E0E"/>
    <w:rsid w:val="00EB6810"/>
    <w:rsid w:val="00EC02DA"/>
    <w:rsid w:val="00EC06D1"/>
    <w:rsid w:val="00EC0993"/>
    <w:rsid w:val="00EC0A17"/>
    <w:rsid w:val="00EC1744"/>
    <w:rsid w:val="00EC17ED"/>
    <w:rsid w:val="00EC184F"/>
    <w:rsid w:val="00EC1F38"/>
    <w:rsid w:val="00EC2101"/>
    <w:rsid w:val="00EC22A3"/>
    <w:rsid w:val="00EC2AAF"/>
    <w:rsid w:val="00EC2C4B"/>
    <w:rsid w:val="00EC33B9"/>
    <w:rsid w:val="00EC3C05"/>
    <w:rsid w:val="00EC3D5C"/>
    <w:rsid w:val="00EC4112"/>
    <w:rsid w:val="00EC4903"/>
    <w:rsid w:val="00EC4B55"/>
    <w:rsid w:val="00EC5826"/>
    <w:rsid w:val="00EC600C"/>
    <w:rsid w:val="00EC63EF"/>
    <w:rsid w:val="00EC67FC"/>
    <w:rsid w:val="00EC6959"/>
    <w:rsid w:val="00EC6A2E"/>
    <w:rsid w:val="00EC6AED"/>
    <w:rsid w:val="00EC7223"/>
    <w:rsid w:val="00ED0CD6"/>
    <w:rsid w:val="00ED11C5"/>
    <w:rsid w:val="00ED1298"/>
    <w:rsid w:val="00ED12B7"/>
    <w:rsid w:val="00ED12D4"/>
    <w:rsid w:val="00ED132E"/>
    <w:rsid w:val="00ED1539"/>
    <w:rsid w:val="00ED19E4"/>
    <w:rsid w:val="00ED1B81"/>
    <w:rsid w:val="00ED1CCC"/>
    <w:rsid w:val="00ED21A5"/>
    <w:rsid w:val="00ED25BA"/>
    <w:rsid w:val="00ED2742"/>
    <w:rsid w:val="00ED27A2"/>
    <w:rsid w:val="00ED29FB"/>
    <w:rsid w:val="00ED2AA2"/>
    <w:rsid w:val="00ED2D35"/>
    <w:rsid w:val="00ED3A6B"/>
    <w:rsid w:val="00ED3DE6"/>
    <w:rsid w:val="00ED445F"/>
    <w:rsid w:val="00ED5173"/>
    <w:rsid w:val="00ED5930"/>
    <w:rsid w:val="00ED5A01"/>
    <w:rsid w:val="00ED5C7D"/>
    <w:rsid w:val="00ED629D"/>
    <w:rsid w:val="00ED6487"/>
    <w:rsid w:val="00ED748E"/>
    <w:rsid w:val="00ED74AE"/>
    <w:rsid w:val="00ED77A5"/>
    <w:rsid w:val="00ED7A6B"/>
    <w:rsid w:val="00ED7F07"/>
    <w:rsid w:val="00EE06D8"/>
    <w:rsid w:val="00EE0C54"/>
    <w:rsid w:val="00EE167B"/>
    <w:rsid w:val="00EE1C07"/>
    <w:rsid w:val="00EE22E3"/>
    <w:rsid w:val="00EE2703"/>
    <w:rsid w:val="00EE32DA"/>
    <w:rsid w:val="00EE3979"/>
    <w:rsid w:val="00EE401B"/>
    <w:rsid w:val="00EE4317"/>
    <w:rsid w:val="00EE43CA"/>
    <w:rsid w:val="00EE45A6"/>
    <w:rsid w:val="00EE45E7"/>
    <w:rsid w:val="00EE59D8"/>
    <w:rsid w:val="00EE641D"/>
    <w:rsid w:val="00EE6A28"/>
    <w:rsid w:val="00EE6B20"/>
    <w:rsid w:val="00EE78A8"/>
    <w:rsid w:val="00EF013D"/>
    <w:rsid w:val="00EF042A"/>
    <w:rsid w:val="00EF080C"/>
    <w:rsid w:val="00EF0AC1"/>
    <w:rsid w:val="00EF1405"/>
    <w:rsid w:val="00EF146C"/>
    <w:rsid w:val="00EF1624"/>
    <w:rsid w:val="00EF1CD5"/>
    <w:rsid w:val="00EF33A3"/>
    <w:rsid w:val="00EF3969"/>
    <w:rsid w:val="00EF3975"/>
    <w:rsid w:val="00EF433B"/>
    <w:rsid w:val="00EF48BC"/>
    <w:rsid w:val="00EF4A84"/>
    <w:rsid w:val="00EF4E21"/>
    <w:rsid w:val="00EF4EF4"/>
    <w:rsid w:val="00EF4F3C"/>
    <w:rsid w:val="00EF5E00"/>
    <w:rsid w:val="00EF5FEE"/>
    <w:rsid w:val="00EF6DBE"/>
    <w:rsid w:val="00EF7116"/>
    <w:rsid w:val="00EF739B"/>
    <w:rsid w:val="00EF74EE"/>
    <w:rsid w:val="00EF7C65"/>
    <w:rsid w:val="00EF7ECD"/>
    <w:rsid w:val="00F001D0"/>
    <w:rsid w:val="00F00D10"/>
    <w:rsid w:val="00F00DF0"/>
    <w:rsid w:val="00F017F0"/>
    <w:rsid w:val="00F021B7"/>
    <w:rsid w:val="00F02C7F"/>
    <w:rsid w:val="00F02FDE"/>
    <w:rsid w:val="00F03B03"/>
    <w:rsid w:val="00F0426C"/>
    <w:rsid w:val="00F045D2"/>
    <w:rsid w:val="00F0490A"/>
    <w:rsid w:val="00F04C42"/>
    <w:rsid w:val="00F04E38"/>
    <w:rsid w:val="00F05056"/>
    <w:rsid w:val="00F052B6"/>
    <w:rsid w:val="00F0550A"/>
    <w:rsid w:val="00F05C7C"/>
    <w:rsid w:val="00F05EFB"/>
    <w:rsid w:val="00F06682"/>
    <w:rsid w:val="00F06696"/>
    <w:rsid w:val="00F06FFF"/>
    <w:rsid w:val="00F07096"/>
    <w:rsid w:val="00F0728C"/>
    <w:rsid w:val="00F072D4"/>
    <w:rsid w:val="00F07CD9"/>
    <w:rsid w:val="00F07DEE"/>
    <w:rsid w:val="00F102AE"/>
    <w:rsid w:val="00F106C8"/>
    <w:rsid w:val="00F108C3"/>
    <w:rsid w:val="00F11042"/>
    <w:rsid w:val="00F12673"/>
    <w:rsid w:val="00F13134"/>
    <w:rsid w:val="00F13373"/>
    <w:rsid w:val="00F1367C"/>
    <w:rsid w:val="00F13A1F"/>
    <w:rsid w:val="00F141A1"/>
    <w:rsid w:val="00F144F1"/>
    <w:rsid w:val="00F14529"/>
    <w:rsid w:val="00F14569"/>
    <w:rsid w:val="00F1474B"/>
    <w:rsid w:val="00F14D72"/>
    <w:rsid w:val="00F15268"/>
    <w:rsid w:val="00F15551"/>
    <w:rsid w:val="00F155FD"/>
    <w:rsid w:val="00F1576F"/>
    <w:rsid w:val="00F158F0"/>
    <w:rsid w:val="00F16231"/>
    <w:rsid w:val="00F1651B"/>
    <w:rsid w:val="00F16998"/>
    <w:rsid w:val="00F16EE2"/>
    <w:rsid w:val="00F16F10"/>
    <w:rsid w:val="00F177F2"/>
    <w:rsid w:val="00F17AAA"/>
    <w:rsid w:val="00F17CB7"/>
    <w:rsid w:val="00F20210"/>
    <w:rsid w:val="00F202E3"/>
    <w:rsid w:val="00F20416"/>
    <w:rsid w:val="00F205C4"/>
    <w:rsid w:val="00F2063B"/>
    <w:rsid w:val="00F20DEF"/>
    <w:rsid w:val="00F21158"/>
    <w:rsid w:val="00F2155D"/>
    <w:rsid w:val="00F2195D"/>
    <w:rsid w:val="00F219F5"/>
    <w:rsid w:val="00F21ACB"/>
    <w:rsid w:val="00F2257F"/>
    <w:rsid w:val="00F225C7"/>
    <w:rsid w:val="00F227E7"/>
    <w:rsid w:val="00F22EEF"/>
    <w:rsid w:val="00F22FA1"/>
    <w:rsid w:val="00F23219"/>
    <w:rsid w:val="00F23A89"/>
    <w:rsid w:val="00F23F74"/>
    <w:rsid w:val="00F23F90"/>
    <w:rsid w:val="00F25107"/>
    <w:rsid w:val="00F254A6"/>
    <w:rsid w:val="00F25BA9"/>
    <w:rsid w:val="00F25D69"/>
    <w:rsid w:val="00F25FAE"/>
    <w:rsid w:val="00F26E4D"/>
    <w:rsid w:val="00F27725"/>
    <w:rsid w:val="00F27ACC"/>
    <w:rsid w:val="00F27C9B"/>
    <w:rsid w:val="00F27E4A"/>
    <w:rsid w:val="00F310DB"/>
    <w:rsid w:val="00F3122F"/>
    <w:rsid w:val="00F3160C"/>
    <w:rsid w:val="00F31D22"/>
    <w:rsid w:val="00F31D72"/>
    <w:rsid w:val="00F322AC"/>
    <w:rsid w:val="00F32799"/>
    <w:rsid w:val="00F3294E"/>
    <w:rsid w:val="00F32B19"/>
    <w:rsid w:val="00F32FD6"/>
    <w:rsid w:val="00F33220"/>
    <w:rsid w:val="00F3324E"/>
    <w:rsid w:val="00F3389A"/>
    <w:rsid w:val="00F33B03"/>
    <w:rsid w:val="00F33CD9"/>
    <w:rsid w:val="00F33FFA"/>
    <w:rsid w:val="00F3411A"/>
    <w:rsid w:val="00F34B12"/>
    <w:rsid w:val="00F34B56"/>
    <w:rsid w:val="00F3529D"/>
    <w:rsid w:val="00F3531D"/>
    <w:rsid w:val="00F3583B"/>
    <w:rsid w:val="00F3595D"/>
    <w:rsid w:val="00F35AD4"/>
    <w:rsid w:val="00F36ADB"/>
    <w:rsid w:val="00F36B8F"/>
    <w:rsid w:val="00F36DDC"/>
    <w:rsid w:val="00F36ED6"/>
    <w:rsid w:val="00F3726F"/>
    <w:rsid w:val="00F37613"/>
    <w:rsid w:val="00F37C0E"/>
    <w:rsid w:val="00F4034F"/>
    <w:rsid w:val="00F40562"/>
    <w:rsid w:val="00F405BB"/>
    <w:rsid w:val="00F406D2"/>
    <w:rsid w:val="00F40A4D"/>
    <w:rsid w:val="00F40E55"/>
    <w:rsid w:val="00F415E7"/>
    <w:rsid w:val="00F41605"/>
    <w:rsid w:val="00F422CE"/>
    <w:rsid w:val="00F427CE"/>
    <w:rsid w:val="00F42ADC"/>
    <w:rsid w:val="00F42E1C"/>
    <w:rsid w:val="00F43105"/>
    <w:rsid w:val="00F437F6"/>
    <w:rsid w:val="00F445C6"/>
    <w:rsid w:val="00F44995"/>
    <w:rsid w:val="00F44C20"/>
    <w:rsid w:val="00F45429"/>
    <w:rsid w:val="00F45935"/>
    <w:rsid w:val="00F461B5"/>
    <w:rsid w:val="00F46668"/>
    <w:rsid w:val="00F46B7C"/>
    <w:rsid w:val="00F47590"/>
    <w:rsid w:val="00F47D0B"/>
    <w:rsid w:val="00F501C5"/>
    <w:rsid w:val="00F5024A"/>
    <w:rsid w:val="00F5026B"/>
    <w:rsid w:val="00F50904"/>
    <w:rsid w:val="00F51078"/>
    <w:rsid w:val="00F51256"/>
    <w:rsid w:val="00F51671"/>
    <w:rsid w:val="00F518FF"/>
    <w:rsid w:val="00F51BB3"/>
    <w:rsid w:val="00F51C56"/>
    <w:rsid w:val="00F51F54"/>
    <w:rsid w:val="00F51FA8"/>
    <w:rsid w:val="00F52130"/>
    <w:rsid w:val="00F52566"/>
    <w:rsid w:val="00F52610"/>
    <w:rsid w:val="00F52660"/>
    <w:rsid w:val="00F53160"/>
    <w:rsid w:val="00F53EF8"/>
    <w:rsid w:val="00F5446E"/>
    <w:rsid w:val="00F54892"/>
    <w:rsid w:val="00F54AF6"/>
    <w:rsid w:val="00F5500A"/>
    <w:rsid w:val="00F5552D"/>
    <w:rsid w:val="00F55649"/>
    <w:rsid w:val="00F55A32"/>
    <w:rsid w:val="00F55AF0"/>
    <w:rsid w:val="00F55BE3"/>
    <w:rsid w:val="00F55C7B"/>
    <w:rsid w:val="00F55D10"/>
    <w:rsid w:val="00F561B7"/>
    <w:rsid w:val="00F56258"/>
    <w:rsid w:val="00F565C3"/>
    <w:rsid w:val="00F569A9"/>
    <w:rsid w:val="00F573CA"/>
    <w:rsid w:val="00F57F67"/>
    <w:rsid w:val="00F60109"/>
    <w:rsid w:val="00F61885"/>
    <w:rsid w:val="00F61B08"/>
    <w:rsid w:val="00F61FEF"/>
    <w:rsid w:val="00F623AA"/>
    <w:rsid w:val="00F628C2"/>
    <w:rsid w:val="00F62C81"/>
    <w:rsid w:val="00F62FE5"/>
    <w:rsid w:val="00F632B8"/>
    <w:rsid w:val="00F636EC"/>
    <w:rsid w:val="00F6390C"/>
    <w:rsid w:val="00F63B72"/>
    <w:rsid w:val="00F64642"/>
    <w:rsid w:val="00F64B14"/>
    <w:rsid w:val="00F653B5"/>
    <w:rsid w:val="00F65757"/>
    <w:rsid w:val="00F6595D"/>
    <w:rsid w:val="00F659AC"/>
    <w:rsid w:val="00F66104"/>
    <w:rsid w:val="00F6626D"/>
    <w:rsid w:val="00F6693A"/>
    <w:rsid w:val="00F66F36"/>
    <w:rsid w:val="00F70207"/>
    <w:rsid w:val="00F70446"/>
    <w:rsid w:val="00F70755"/>
    <w:rsid w:val="00F7091B"/>
    <w:rsid w:val="00F70D7E"/>
    <w:rsid w:val="00F71113"/>
    <w:rsid w:val="00F71D34"/>
    <w:rsid w:val="00F71D5A"/>
    <w:rsid w:val="00F71E60"/>
    <w:rsid w:val="00F71EAA"/>
    <w:rsid w:val="00F72543"/>
    <w:rsid w:val="00F72958"/>
    <w:rsid w:val="00F73376"/>
    <w:rsid w:val="00F73D7E"/>
    <w:rsid w:val="00F74142"/>
    <w:rsid w:val="00F741F5"/>
    <w:rsid w:val="00F74340"/>
    <w:rsid w:val="00F74345"/>
    <w:rsid w:val="00F743B1"/>
    <w:rsid w:val="00F75318"/>
    <w:rsid w:val="00F76106"/>
    <w:rsid w:val="00F763B4"/>
    <w:rsid w:val="00F76586"/>
    <w:rsid w:val="00F768C1"/>
    <w:rsid w:val="00F76F3F"/>
    <w:rsid w:val="00F76FF4"/>
    <w:rsid w:val="00F77079"/>
    <w:rsid w:val="00F770BD"/>
    <w:rsid w:val="00F770D0"/>
    <w:rsid w:val="00F77175"/>
    <w:rsid w:val="00F8006B"/>
    <w:rsid w:val="00F80F2E"/>
    <w:rsid w:val="00F80FBC"/>
    <w:rsid w:val="00F80FED"/>
    <w:rsid w:val="00F81594"/>
    <w:rsid w:val="00F816A9"/>
    <w:rsid w:val="00F82046"/>
    <w:rsid w:val="00F820C8"/>
    <w:rsid w:val="00F823A4"/>
    <w:rsid w:val="00F82BFE"/>
    <w:rsid w:val="00F833E7"/>
    <w:rsid w:val="00F83428"/>
    <w:rsid w:val="00F839FC"/>
    <w:rsid w:val="00F83E46"/>
    <w:rsid w:val="00F83EAF"/>
    <w:rsid w:val="00F84138"/>
    <w:rsid w:val="00F84180"/>
    <w:rsid w:val="00F84474"/>
    <w:rsid w:val="00F855FF"/>
    <w:rsid w:val="00F856A8"/>
    <w:rsid w:val="00F864A2"/>
    <w:rsid w:val="00F865F8"/>
    <w:rsid w:val="00F86859"/>
    <w:rsid w:val="00F86881"/>
    <w:rsid w:val="00F86C71"/>
    <w:rsid w:val="00F872D5"/>
    <w:rsid w:val="00F879BE"/>
    <w:rsid w:val="00F87E9E"/>
    <w:rsid w:val="00F90396"/>
    <w:rsid w:val="00F909A9"/>
    <w:rsid w:val="00F90A6B"/>
    <w:rsid w:val="00F90FF3"/>
    <w:rsid w:val="00F90FF8"/>
    <w:rsid w:val="00F9103C"/>
    <w:rsid w:val="00F91160"/>
    <w:rsid w:val="00F911C2"/>
    <w:rsid w:val="00F9142D"/>
    <w:rsid w:val="00F91564"/>
    <w:rsid w:val="00F917E3"/>
    <w:rsid w:val="00F91879"/>
    <w:rsid w:val="00F918AA"/>
    <w:rsid w:val="00F91F67"/>
    <w:rsid w:val="00F9203F"/>
    <w:rsid w:val="00F92058"/>
    <w:rsid w:val="00F929B6"/>
    <w:rsid w:val="00F92C69"/>
    <w:rsid w:val="00F92E50"/>
    <w:rsid w:val="00F93006"/>
    <w:rsid w:val="00F94072"/>
    <w:rsid w:val="00F94C75"/>
    <w:rsid w:val="00F94CA2"/>
    <w:rsid w:val="00F94E83"/>
    <w:rsid w:val="00F962A7"/>
    <w:rsid w:val="00F96538"/>
    <w:rsid w:val="00F96858"/>
    <w:rsid w:val="00F96AFC"/>
    <w:rsid w:val="00F96FDF"/>
    <w:rsid w:val="00F97390"/>
    <w:rsid w:val="00F97B88"/>
    <w:rsid w:val="00FA0230"/>
    <w:rsid w:val="00FA046B"/>
    <w:rsid w:val="00FA1032"/>
    <w:rsid w:val="00FA174F"/>
    <w:rsid w:val="00FA1AB2"/>
    <w:rsid w:val="00FA2E58"/>
    <w:rsid w:val="00FA3170"/>
    <w:rsid w:val="00FA3251"/>
    <w:rsid w:val="00FA35F2"/>
    <w:rsid w:val="00FA36D4"/>
    <w:rsid w:val="00FA4306"/>
    <w:rsid w:val="00FA4DB2"/>
    <w:rsid w:val="00FA4FE4"/>
    <w:rsid w:val="00FA5C30"/>
    <w:rsid w:val="00FA5C35"/>
    <w:rsid w:val="00FA6EC0"/>
    <w:rsid w:val="00FA6ED0"/>
    <w:rsid w:val="00FA722A"/>
    <w:rsid w:val="00FA758B"/>
    <w:rsid w:val="00FA7719"/>
    <w:rsid w:val="00FA7A2F"/>
    <w:rsid w:val="00FA7E9C"/>
    <w:rsid w:val="00FB0215"/>
    <w:rsid w:val="00FB0229"/>
    <w:rsid w:val="00FB0346"/>
    <w:rsid w:val="00FB04D5"/>
    <w:rsid w:val="00FB0595"/>
    <w:rsid w:val="00FB0739"/>
    <w:rsid w:val="00FB0BB3"/>
    <w:rsid w:val="00FB0BFD"/>
    <w:rsid w:val="00FB0C12"/>
    <w:rsid w:val="00FB0CA2"/>
    <w:rsid w:val="00FB0E9D"/>
    <w:rsid w:val="00FB120B"/>
    <w:rsid w:val="00FB1950"/>
    <w:rsid w:val="00FB1A0A"/>
    <w:rsid w:val="00FB1CE7"/>
    <w:rsid w:val="00FB22B4"/>
    <w:rsid w:val="00FB2771"/>
    <w:rsid w:val="00FB2B69"/>
    <w:rsid w:val="00FB3509"/>
    <w:rsid w:val="00FB356F"/>
    <w:rsid w:val="00FB4177"/>
    <w:rsid w:val="00FB468F"/>
    <w:rsid w:val="00FB494C"/>
    <w:rsid w:val="00FB4A9B"/>
    <w:rsid w:val="00FB506A"/>
    <w:rsid w:val="00FB58B4"/>
    <w:rsid w:val="00FB5B21"/>
    <w:rsid w:val="00FB5DA9"/>
    <w:rsid w:val="00FB5F72"/>
    <w:rsid w:val="00FB6008"/>
    <w:rsid w:val="00FB6DE1"/>
    <w:rsid w:val="00FB7239"/>
    <w:rsid w:val="00FB76BB"/>
    <w:rsid w:val="00FB7BDB"/>
    <w:rsid w:val="00FB7C71"/>
    <w:rsid w:val="00FC0151"/>
    <w:rsid w:val="00FC04EE"/>
    <w:rsid w:val="00FC0761"/>
    <w:rsid w:val="00FC0994"/>
    <w:rsid w:val="00FC0C96"/>
    <w:rsid w:val="00FC0D70"/>
    <w:rsid w:val="00FC14BC"/>
    <w:rsid w:val="00FC16BA"/>
    <w:rsid w:val="00FC1769"/>
    <w:rsid w:val="00FC1981"/>
    <w:rsid w:val="00FC19AF"/>
    <w:rsid w:val="00FC1A79"/>
    <w:rsid w:val="00FC23E2"/>
    <w:rsid w:val="00FC256E"/>
    <w:rsid w:val="00FC308D"/>
    <w:rsid w:val="00FC3497"/>
    <w:rsid w:val="00FC385D"/>
    <w:rsid w:val="00FC41B3"/>
    <w:rsid w:val="00FC4DBB"/>
    <w:rsid w:val="00FC52C1"/>
    <w:rsid w:val="00FC5444"/>
    <w:rsid w:val="00FC610C"/>
    <w:rsid w:val="00FC6463"/>
    <w:rsid w:val="00FC657D"/>
    <w:rsid w:val="00FC6C2B"/>
    <w:rsid w:val="00FC6D6E"/>
    <w:rsid w:val="00FC732A"/>
    <w:rsid w:val="00FC7363"/>
    <w:rsid w:val="00FC7AFE"/>
    <w:rsid w:val="00FC7B78"/>
    <w:rsid w:val="00FC7C24"/>
    <w:rsid w:val="00FD0598"/>
    <w:rsid w:val="00FD07F1"/>
    <w:rsid w:val="00FD0A83"/>
    <w:rsid w:val="00FD0B55"/>
    <w:rsid w:val="00FD11CF"/>
    <w:rsid w:val="00FD187C"/>
    <w:rsid w:val="00FD19F5"/>
    <w:rsid w:val="00FD1A89"/>
    <w:rsid w:val="00FD2776"/>
    <w:rsid w:val="00FD2938"/>
    <w:rsid w:val="00FD2C2C"/>
    <w:rsid w:val="00FD4083"/>
    <w:rsid w:val="00FD4091"/>
    <w:rsid w:val="00FD42FD"/>
    <w:rsid w:val="00FD582E"/>
    <w:rsid w:val="00FD583F"/>
    <w:rsid w:val="00FD5BA2"/>
    <w:rsid w:val="00FD5CC6"/>
    <w:rsid w:val="00FD5E25"/>
    <w:rsid w:val="00FD76F6"/>
    <w:rsid w:val="00FE0663"/>
    <w:rsid w:val="00FE0AED"/>
    <w:rsid w:val="00FE0F8B"/>
    <w:rsid w:val="00FE1233"/>
    <w:rsid w:val="00FE126B"/>
    <w:rsid w:val="00FE21F0"/>
    <w:rsid w:val="00FE288F"/>
    <w:rsid w:val="00FE2FBC"/>
    <w:rsid w:val="00FE3692"/>
    <w:rsid w:val="00FE40DC"/>
    <w:rsid w:val="00FE4325"/>
    <w:rsid w:val="00FE4423"/>
    <w:rsid w:val="00FE447D"/>
    <w:rsid w:val="00FE4874"/>
    <w:rsid w:val="00FE491D"/>
    <w:rsid w:val="00FE4A15"/>
    <w:rsid w:val="00FE4D96"/>
    <w:rsid w:val="00FE5758"/>
    <w:rsid w:val="00FE5819"/>
    <w:rsid w:val="00FE589C"/>
    <w:rsid w:val="00FE6022"/>
    <w:rsid w:val="00FE65DE"/>
    <w:rsid w:val="00FE6BA4"/>
    <w:rsid w:val="00FE6D66"/>
    <w:rsid w:val="00FE6E38"/>
    <w:rsid w:val="00FE71D0"/>
    <w:rsid w:val="00FE7407"/>
    <w:rsid w:val="00FE7EAE"/>
    <w:rsid w:val="00FE7F5E"/>
    <w:rsid w:val="00FF017C"/>
    <w:rsid w:val="00FF07D9"/>
    <w:rsid w:val="00FF1B55"/>
    <w:rsid w:val="00FF1DEF"/>
    <w:rsid w:val="00FF1FB4"/>
    <w:rsid w:val="00FF215D"/>
    <w:rsid w:val="00FF2E58"/>
    <w:rsid w:val="00FF326D"/>
    <w:rsid w:val="00FF3394"/>
    <w:rsid w:val="00FF340C"/>
    <w:rsid w:val="00FF3BCF"/>
    <w:rsid w:val="00FF3DB7"/>
    <w:rsid w:val="00FF3FCA"/>
    <w:rsid w:val="00FF41E2"/>
    <w:rsid w:val="00FF4546"/>
    <w:rsid w:val="00FF4837"/>
    <w:rsid w:val="00FF4999"/>
    <w:rsid w:val="00FF54A9"/>
    <w:rsid w:val="00FF5565"/>
    <w:rsid w:val="00FF62C0"/>
    <w:rsid w:val="00FF63EA"/>
    <w:rsid w:val="00FF6C8D"/>
    <w:rsid w:val="00FF7514"/>
    <w:rsid w:val="00FF75BC"/>
    <w:rsid w:val="00FF7973"/>
    <w:rsid w:val="011B614B"/>
    <w:rsid w:val="012359CB"/>
    <w:rsid w:val="0177CFF8"/>
    <w:rsid w:val="0199D9DC"/>
    <w:rsid w:val="01A6A501"/>
    <w:rsid w:val="01C443FC"/>
    <w:rsid w:val="01C8DEAF"/>
    <w:rsid w:val="0225C913"/>
    <w:rsid w:val="022DABF3"/>
    <w:rsid w:val="022FE7F3"/>
    <w:rsid w:val="0230A995"/>
    <w:rsid w:val="02345B3C"/>
    <w:rsid w:val="02497F69"/>
    <w:rsid w:val="024B0821"/>
    <w:rsid w:val="0254E6F5"/>
    <w:rsid w:val="0255B5C2"/>
    <w:rsid w:val="02699D7F"/>
    <w:rsid w:val="027A8084"/>
    <w:rsid w:val="028828EE"/>
    <w:rsid w:val="029FD6D4"/>
    <w:rsid w:val="02B695D6"/>
    <w:rsid w:val="02EF27AF"/>
    <w:rsid w:val="0317A33C"/>
    <w:rsid w:val="0357E531"/>
    <w:rsid w:val="038ADA47"/>
    <w:rsid w:val="0390BAA3"/>
    <w:rsid w:val="039BDA9C"/>
    <w:rsid w:val="03A1865F"/>
    <w:rsid w:val="03AB4995"/>
    <w:rsid w:val="03CF29F2"/>
    <w:rsid w:val="03FBC12A"/>
    <w:rsid w:val="040F8053"/>
    <w:rsid w:val="041B2DA2"/>
    <w:rsid w:val="045F387B"/>
    <w:rsid w:val="0494D7C6"/>
    <w:rsid w:val="04B66D8E"/>
    <w:rsid w:val="04CBD745"/>
    <w:rsid w:val="04D24BD3"/>
    <w:rsid w:val="04F239AE"/>
    <w:rsid w:val="052A0E42"/>
    <w:rsid w:val="055C06E0"/>
    <w:rsid w:val="05E26FD1"/>
    <w:rsid w:val="05F5F825"/>
    <w:rsid w:val="06045714"/>
    <w:rsid w:val="06154F25"/>
    <w:rsid w:val="0655AE86"/>
    <w:rsid w:val="06703B02"/>
    <w:rsid w:val="067962BE"/>
    <w:rsid w:val="0679A703"/>
    <w:rsid w:val="069EAFD5"/>
    <w:rsid w:val="06B7229D"/>
    <w:rsid w:val="06CB0315"/>
    <w:rsid w:val="06D5456A"/>
    <w:rsid w:val="06E73F86"/>
    <w:rsid w:val="06F5D6A0"/>
    <w:rsid w:val="07109EBE"/>
    <w:rsid w:val="0721A10A"/>
    <w:rsid w:val="078D24DF"/>
    <w:rsid w:val="07CC291B"/>
    <w:rsid w:val="07D82BB6"/>
    <w:rsid w:val="07DAF5DA"/>
    <w:rsid w:val="07F3D6DB"/>
    <w:rsid w:val="08167426"/>
    <w:rsid w:val="081B9CEE"/>
    <w:rsid w:val="0821E12A"/>
    <w:rsid w:val="08328BD0"/>
    <w:rsid w:val="083C1ED5"/>
    <w:rsid w:val="084EB0B3"/>
    <w:rsid w:val="0881AABB"/>
    <w:rsid w:val="08859AE1"/>
    <w:rsid w:val="088A136D"/>
    <w:rsid w:val="08AEDE79"/>
    <w:rsid w:val="08AF1AC6"/>
    <w:rsid w:val="08C43FEE"/>
    <w:rsid w:val="08D40F52"/>
    <w:rsid w:val="08FB143F"/>
    <w:rsid w:val="09015E66"/>
    <w:rsid w:val="09175430"/>
    <w:rsid w:val="09259942"/>
    <w:rsid w:val="0977463E"/>
    <w:rsid w:val="09788CA3"/>
    <w:rsid w:val="09D2C024"/>
    <w:rsid w:val="09FA5934"/>
    <w:rsid w:val="0A08B455"/>
    <w:rsid w:val="0A12722E"/>
    <w:rsid w:val="0A358F87"/>
    <w:rsid w:val="0A4755D6"/>
    <w:rsid w:val="0A4F2B2A"/>
    <w:rsid w:val="0AA63EDD"/>
    <w:rsid w:val="0AAA06A7"/>
    <w:rsid w:val="0AB7D24A"/>
    <w:rsid w:val="0AB80157"/>
    <w:rsid w:val="0AB873EC"/>
    <w:rsid w:val="0AC81102"/>
    <w:rsid w:val="0AE8101F"/>
    <w:rsid w:val="0AF22638"/>
    <w:rsid w:val="0B33F58C"/>
    <w:rsid w:val="0B3FC312"/>
    <w:rsid w:val="0B73D814"/>
    <w:rsid w:val="0BA5876F"/>
    <w:rsid w:val="0BCC7E3C"/>
    <w:rsid w:val="0BF80930"/>
    <w:rsid w:val="0C162FC3"/>
    <w:rsid w:val="0C459D39"/>
    <w:rsid w:val="0C48C275"/>
    <w:rsid w:val="0C6F27ED"/>
    <w:rsid w:val="0C966850"/>
    <w:rsid w:val="0CB7FD8E"/>
    <w:rsid w:val="0CE3659F"/>
    <w:rsid w:val="0CEFE605"/>
    <w:rsid w:val="0D03E44E"/>
    <w:rsid w:val="0D39AF9C"/>
    <w:rsid w:val="0D5342A5"/>
    <w:rsid w:val="0D548EDE"/>
    <w:rsid w:val="0D6A884E"/>
    <w:rsid w:val="0D702BC0"/>
    <w:rsid w:val="0D9550DB"/>
    <w:rsid w:val="0DC484FF"/>
    <w:rsid w:val="0DE09CB5"/>
    <w:rsid w:val="0DE3ACAE"/>
    <w:rsid w:val="0DFDA595"/>
    <w:rsid w:val="0E04257E"/>
    <w:rsid w:val="0E232E29"/>
    <w:rsid w:val="0E2793DB"/>
    <w:rsid w:val="0E405875"/>
    <w:rsid w:val="0E448D19"/>
    <w:rsid w:val="0E4C4138"/>
    <w:rsid w:val="0E502D95"/>
    <w:rsid w:val="0E8031BA"/>
    <w:rsid w:val="0EA003CD"/>
    <w:rsid w:val="0EA7B1B3"/>
    <w:rsid w:val="0ECBB4F9"/>
    <w:rsid w:val="0EE539E1"/>
    <w:rsid w:val="0EEA1876"/>
    <w:rsid w:val="0EF13D65"/>
    <w:rsid w:val="0F117046"/>
    <w:rsid w:val="0F248729"/>
    <w:rsid w:val="0F26F20F"/>
    <w:rsid w:val="0F6769E0"/>
    <w:rsid w:val="0F733F68"/>
    <w:rsid w:val="0FB9EF35"/>
    <w:rsid w:val="0FEDD9AB"/>
    <w:rsid w:val="106FB355"/>
    <w:rsid w:val="1073721C"/>
    <w:rsid w:val="1097FAF1"/>
    <w:rsid w:val="10A73983"/>
    <w:rsid w:val="1101B827"/>
    <w:rsid w:val="1122397F"/>
    <w:rsid w:val="112A5F18"/>
    <w:rsid w:val="116B7C1E"/>
    <w:rsid w:val="116D68E9"/>
    <w:rsid w:val="118F25E8"/>
    <w:rsid w:val="11BFBED7"/>
    <w:rsid w:val="11DE8293"/>
    <w:rsid w:val="11E6AC87"/>
    <w:rsid w:val="127981E9"/>
    <w:rsid w:val="1299A9A2"/>
    <w:rsid w:val="12D158A2"/>
    <w:rsid w:val="12D5D8AF"/>
    <w:rsid w:val="135DD636"/>
    <w:rsid w:val="13790546"/>
    <w:rsid w:val="13815396"/>
    <w:rsid w:val="1387F80D"/>
    <w:rsid w:val="13A4DC2C"/>
    <w:rsid w:val="140357CB"/>
    <w:rsid w:val="14157227"/>
    <w:rsid w:val="1460D632"/>
    <w:rsid w:val="14958741"/>
    <w:rsid w:val="14ADB574"/>
    <w:rsid w:val="14FED4B9"/>
    <w:rsid w:val="150ED8DA"/>
    <w:rsid w:val="151C2133"/>
    <w:rsid w:val="151E2016"/>
    <w:rsid w:val="152EB94F"/>
    <w:rsid w:val="156359B8"/>
    <w:rsid w:val="15675BCB"/>
    <w:rsid w:val="15869747"/>
    <w:rsid w:val="15C48230"/>
    <w:rsid w:val="15F28EEB"/>
    <w:rsid w:val="15F6C42D"/>
    <w:rsid w:val="161BCBAF"/>
    <w:rsid w:val="16215730"/>
    <w:rsid w:val="165DAF81"/>
    <w:rsid w:val="16B07337"/>
    <w:rsid w:val="16BA7CEB"/>
    <w:rsid w:val="16DE14D0"/>
    <w:rsid w:val="16F7AAB2"/>
    <w:rsid w:val="17030E90"/>
    <w:rsid w:val="171C77EA"/>
    <w:rsid w:val="1723D051"/>
    <w:rsid w:val="173EC0A8"/>
    <w:rsid w:val="17592F54"/>
    <w:rsid w:val="177DA675"/>
    <w:rsid w:val="17D459A7"/>
    <w:rsid w:val="17D917B7"/>
    <w:rsid w:val="180B6B16"/>
    <w:rsid w:val="18341BE9"/>
    <w:rsid w:val="1840DD7A"/>
    <w:rsid w:val="18559FD0"/>
    <w:rsid w:val="1856FA29"/>
    <w:rsid w:val="1891E6D8"/>
    <w:rsid w:val="1897441A"/>
    <w:rsid w:val="189C38D1"/>
    <w:rsid w:val="18CEE34B"/>
    <w:rsid w:val="18D253FE"/>
    <w:rsid w:val="18D63176"/>
    <w:rsid w:val="18E0B4EC"/>
    <w:rsid w:val="18E30A3F"/>
    <w:rsid w:val="19537100"/>
    <w:rsid w:val="199EF70D"/>
    <w:rsid w:val="19A025DE"/>
    <w:rsid w:val="19F40476"/>
    <w:rsid w:val="1A15D589"/>
    <w:rsid w:val="1A2F2A42"/>
    <w:rsid w:val="1A62EE32"/>
    <w:rsid w:val="1AB7A31D"/>
    <w:rsid w:val="1ACDEF22"/>
    <w:rsid w:val="1B06C1FE"/>
    <w:rsid w:val="1B123793"/>
    <w:rsid w:val="1B3B9415"/>
    <w:rsid w:val="1B5DECA7"/>
    <w:rsid w:val="1B60CA3D"/>
    <w:rsid w:val="1B93D5A2"/>
    <w:rsid w:val="1BA37797"/>
    <w:rsid w:val="1BD3D463"/>
    <w:rsid w:val="1C4AA5EE"/>
    <w:rsid w:val="1C5D402E"/>
    <w:rsid w:val="1C74FBBA"/>
    <w:rsid w:val="1C89681A"/>
    <w:rsid w:val="1CF62ED4"/>
    <w:rsid w:val="1D1D85CF"/>
    <w:rsid w:val="1D3B25C3"/>
    <w:rsid w:val="1DAB53CC"/>
    <w:rsid w:val="1DAE022C"/>
    <w:rsid w:val="1DB4BB12"/>
    <w:rsid w:val="1DF169E4"/>
    <w:rsid w:val="1E14387C"/>
    <w:rsid w:val="1E34F894"/>
    <w:rsid w:val="1E8998E1"/>
    <w:rsid w:val="1EAA3FAD"/>
    <w:rsid w:val="1EBE5C39"/>
    <w:rsid w:val="1EF32CB3"/>
    <w:rsid w:val="1F2B4D5B"/>
    <w:rsid w:val="1F824C5E"/>
    <w:rsid w:val="1F84B0E7"/>
    <w:rsid w:val="1FD84E11"/>
    <w:rsid w:val="1FDD58E7"/>
    <w:rsid w:val="1FE2FC9D"/>
    <w:rsid w:val="204EF038"/>
    <w:rsid w:val="20A0546F"/>
    <w:rsid w:val="20C64AF9"/>
    <w:rsid w:val="20D19C1B"/>
    <w:rsid w:val="21053275"/>
    <w:rsid w:val="214617C2"/>
    <w:rsid w:val="2153D2D8"/>
    <w:rsid w:val="218B854D"/>
    <w:rsid w:val="219FDFF5"/>
    <w:rsid w:val="21BE6EA2"/>
    <w:rsid w:val="21ED1E0E"/>
    <w:rsid w:val="220F10C2"/>
    <w:rsid w:val="2218FD41"/>
    <w:rsid w:val="221EA700"/>
    <w:rsid w:val="22232ACF"/>
    <w:rsid w:val="222BBEEC"/>
    <w:rsid w:val="225B38F3"/>
    <w:rsid w:val="227C8D07"/>
    <w:rsid w:val="228F18DC"/>
    <w:rsid w:val="2295F9AE"/>
    <w:rsid w:val="22A418EA"/>
    <w:rsid w:val="22B4324D"/>
    <w:rsid w:val="22BBE38D"/>
    <w:rsid w:val="22C365E9"/>
    <w:rsid w:val="230CF6A5"/>
    <w:rsid w:val="23284575"/>
    <w:rsid w:val="232E024F"/>
    <w:rsid w:val="233FBDFC"/>
    <w:rsid w:val="23762FA7"/>
    <w:rsid w:val="23B8BC5A"/>
    <w:rsid w:val="23C1D9A7"/>
    <w:rsid w:val="23F14BF3"/>
    <w:rsid w:val="24262A9B"/>
    <w:rsid w:val="246A1748"/>
    <w:rsid w:val="2494BDA7"/>
    <w:rsid w:val="249BEA09"/>
    <w:rsid w:val="24A40965"/>
    <w:rsid w:val="24A9CAB3"/>
    <w:rsid w:val="24BC9A4A"/>
    <w:rsid w:val="24C5551C"/>
    <w:rsid w:val="24F7E2D6"/>
    <w:rsid w:val="24FC9B29"/>
    <w:rsid w:val="25276BC8"/>
    <w:rsid w:val="252CE473"/>
    <w:rsid w:val="2578E5A9"/>
    <w:rsid w:val="258FD658"/>
    <w:rsid w:val="25D254C8"/>
    <w:rsid w:val="25E131BF"/>
    <w:rsid w:val="25E31755"/>
    <w:rsid w:val="25E72166"/>
    <w:rsid w:val="25EB7166"/>
    <w:rsid w:val="261EDB56"/>
    <w:rsid w:val="2621CE5D"/>
    <w:rsid w:val="2650536C"/>
    <w:rsid w:val="267E04A3"/>
    <w:rsid w:val="268023B2"/>
    <w:rsid w:val="2689390A"/>
    <w:rsid w:val="26A76025"/>
    <w:rsid w:val="26DF0DB4"/>
    <w:rsid w:val="26EFFE16"/>
    <w:rsid w:val="26F1D022"/>
    <w:rsid w:val="26F6A112"/>
    <w:rsid w:val="271A1D77"/>
    <w:rsid w:val="271DDF39"/>
    <w:rsid w:val="276FB9DE"/>
    <w:rsid w:val="27BC5716"/>
    <w:rsid w:val="27DCA970"/>
    <w:rsid w:val="27E0EC73"/>
    <w:rsid w:val="27E5E4E4"/>
    <w:rsid w:val="27F928C3"/>
    <w:rsid w:val="281CD8B7"/>
    <w:rsid w:val="2825BFE5"/>
    <w:rsid w:val="28330380"/>
    <w:rsid w:val="28452FA3"/>
    <w:rsid w:val="28B00545"/>
    <w:rsid w:val="2927D842"/>
    <w:rsid w:val="29458319"/>
    <w:rsid w:val="2955649B"/>
    <w:rsid w:val="29AE8056"/>
    <w:rsid w:val="29B61815"/>
    <w:rsid w:val="29D758DF"/>
    <w:rsid w:val="29E7F267"/>
    <w:rsid w:val="2A08213B"/>
    <w:rsid w:val="2A347A7F"/>
    <w:rsid w:val="2A9CB8ED"/>
    <w:rsid w:val="2AA0D2CD"/>
    <w:rsid w:val="2ABB0E5E"/>
    <w:rsid w:val="2AC9D6FA"/>
    <w:rsid w:val="2ADF0683"/>
    <w:rsid w:val="2AE495BC"/>
    <w:rsid w:val="2B30A12B"/>
    <w:rsid w:val="2B41F124"/>
    <w:rsid w:val="2B5A319C"/>
    <w:rsid w:val="2B723935"/>
    <w:rsid w:val="2B7EFCEE"/>
    <w:rsid w:val="2BB6797E"/>
    <w:rsid w:val="2BCEFB2E"/>
    <w:rsid w:val="2BDCC23D"/>
    <w:rsid w:val="2C168575"/>
    <w:rsid w:val="2C33301B"/>
    <w:rsid w:val="2C355A24"/>
    <w:rsid w:val="2C3E85E0"/>
    <w:rsid w:val="2C6222FD"/>
    <w:rsid w:val="2C7729D5"/>
    <w:rsid w:val="2C88BC00"/>
    <w:rsid w:val="2D064B4D"/>
    <w:rsid w:val="2D0E02FF"/>
    <w:rsid w:val="2D2396F7"/>
    <w:rsid w:val="2D3D8ABA"/>
    <w:rsid w:val="2D66A439"/>
    <w:rsid w:val="2D6AF186"/>
    <w:rsid w:val="2D6E906C"/>
    <w:rsid w:val="2D9B77A2"/>
    <w:rsid w:val="2DA9E6B6"/>
    <w:rsid w:val="2DB8CF7C"/>
    <w:rsid w:val="2DDB6B16"/>
    <w:rsid w:val="2E000E31"/>
    <w:rsid w:val="2E5618B9"/>
    <w:rsid w:val="2E7746F6"/>
    <w:rsid w:val="2E89614D"/>
    <w:rsid w:val="2EC1E60C"/>
    <w:rsid w:val="2EEF499D"/>
    <w:rsid w:val="2EF6B15D"/>
    <w:rsid w:val="2F3317A0"/>
    <w:rsid w:val="2F48262D"/>
    <w:rsid w:val="2F5312C1"/>
    <w:rsid w:val="2F60BDE6"/>
    <w:rsid w:val="2F676AEC"/>
    <w:rsid w:val="2F82044D"/>
    <w:rsid w:val="2F8E3913"/>
    <w:rsid w:val="2FB82AF3"/>
    <w:rsid w:val="2FE741D2"/>
    <w:rsid w:val="2FE770A3"/>
    <w:rsid w:val="2FF18215"/>
    <w:rsid w:val="2FF40E9D"/>
    <w:rsid w:val="2FF83776"/>
    <w:rsid w:val="3002D2F3"/>
    <w:rsid w:val="300A472E"/>
    <w:rsid w:val="30367C20"/>
    <w:rsid w:val="308ED8A2"/>
    <w:rsid w:val="3095E43D"/>
    <w:rsid w:val="30A54793"/>
    <w:rsid w:val="30E6AB19"/>
    <w:rsid w:val="314576D0"/>
    <w:rsid w:val="314EF131"/>
    <w:rsid w:val="315194FA"/>
    <w:rsid w:val="317F7B13"/>
    <w:rsid w:val="31A3F407"/>
    <w:rsid w:val="31A7AD8E"/>
    <w:rsid w:val="31D2EF8D"/>
    <w:rsid w:val="31E7135F"/>
    <w:rsid w:val="31EA4CFA"/>
    <w:rsid w:val="322823E7"/>
    <w:rsid w:val="323CADA2"/>
    <w:rsid w:val="3244A27D"/>
    <w:rsid w:val="324591A6"/>
    <w:rsid w:val="32646F95"/>
    <w:rsid w:val="32784C25"/>
    <w:rsid w:val="32A88EF5"/>
    <w:rsid w:val="32ADC764"/>
    <w:rsid w:val="32CEE4B8"/>
    <w:rsid w:val="32EB3A4C"/>
    <w:rsid w:val="33039860"/>
    <w:rsid w:val="332EA948"/>
    <w:rsid w:val="333A44F8"/>
    <w:rsid w:val="334054FB"/>
    <w:rsid w:val="3343151C"/>
    <w:rsid w:val="33939949"/>
    <w:rsid w:val="339534CF"/>
    <w:rsid w:val="33B39F17"/>
    <w:rsid w:val="33B76836"/>
    <w:rsid w:val="34222FF0"/>
    <w:rsid w:val="34264F6A"/>
    <w:rsid w:val="3426D78E"/>
    <w:rsid w:val="344CFD65"/>
    <w:rsid w:val="344FF3CA"/>
    <w:rsid w:val="34517515"/>
    <w:rsid w:val="345E186D"/>
    <w:rsid w:val="3483F1EF"/>
    <w:rsid w:val="348E6616"/>
    <w:rsid w:val="34950153"/>
    <w:rsid w:val="34CD3774"/>
    <w:rsid w:val="34DC69AA"/>
    <w:rsid w:val="34E30BF6"/>
    <w:rsid w:val="34FA8ED8"/>
    <w:rsid w:val="35228A8B"/>
    <w:rsid w:val="35307864"/>
    <w:rsid w:val="35930582"/>
    <w:rsid w:val="359980CB"/>
    <w:rsid w:val="35A6E207"/>
    <w:rsid w:val="35B71647"/>
    <w:rsid w:val="35E05779"/>
    <w:rsid w:val="35E33D0D"/>
    <w:rsid w:val="35E56826"/>
    <w:rsid w:val="360EFCB6"/>
    <w:rsid w:val="36250117"/>
    <w:rsid w:val="3628DC67"/>
    <w:rsid w:val="365DB845"/>
    <w:rsid w:val="367F97E9"/>
    <w:rsid w:val="36BC0F19"/>
    <w:rsid w:val="36C5BDD1"/>
    <w:rsid w:val="36EA7EA6"/>
    <w:rsid w:val="376A5315"/>
    <w:rsid w:val="376E449C"/>
    <w:rsid w:val="3777434C"/>
    <w:rsid w:val="3784037A"/>
    <w:rsid w:val="379B3084"/>
    <w:rsid w:val="379C5CFF"/>
    <w:rsid w:val="37BE8D77"/>
    <w:rsid w:val="37CA870E"/>
    <w:rsid w:val="381F972D"/>
    <w:rsid w:val="3836BC66"/>
    <w:rsid w:val="3838D673"/>
    <w:rsid w:val="3842308E"/>
    <w:rsid w:val="3875E85E"/>
    <w:rsid w:val="3889ABC2"/>
    <w:rsid w:val="38C7329D"/>
    <w:rsid w:val="38DE908A"/>
    <w:rsid w:val="38F1CD2B"/>
    <w:rsid w:val="392AB9C4"/>
    <w:rsid w:val="3939AAD3"/>
    <w:rsid w:val="396203B4"/>
    <w:rsid w:val="3976D960"/>
    <w:rsid w:val="3978716D"/>
    <w:rsid w:val="397F8853"/>
    <w:rsid w:val="3985120A"/>
    <w:rsid w:val="3990941D"/>
    <w:rsid w:val="3990B053"/>
    <w:rsid w:val="39AC3821"/>
    <w:rsid w:val="39C5F11B"/>
    <w:rsid w:val="3A07427E"/>
    <w:rsid w:val="3A093D3C"/>
    <w:rsid w:val="3A1AE375"/>
    <w:rsid w:val="3A305109"/>
    <w:rsid w:val="3A4D22D7"/>
    <w:rsid w:val="3AF2BE3E"/>
    <w:rsid w:val="3B0D5067"/>
    <w:rsid w:val="3B16BBCA"/>
    <w:rsid w:val="3B315C39"/>
    <w:rsid w:val="3B31BD8D"/>
    <w:rsid w:val="3BA2624D"/>
    <w:rsid w:val="3BA71F51"/>
    <w:rsid w:val="3BAA690A"/>
    <w:rsid w:val="3BC00509"/>
    <w:rsid w:val="3BE1B3C1"/>
    <w:rsid w:val="3BE65DCF"/>
    <w:rsid w:val="3BEEA08D"/>
    <w:rsid w:val="3C06AD31"/>
    <w:rsid w:val="3C21D2EF"/>
    <w:rsid w:val="3C389D6C"/>
    <w:rsid w:val="3C5EDAF5"/>
    <w:rsid w:val="3C7BAD06"/>
    <w:rsid w:val="3C8462E0"/>
    <w:rsid w:val="3C94815A"/>
    <w:rsid w:val="3C9A062E"/>
    <w:rsid w:val="3CBDDB96"/>
    <w:rsid w:val="3CBFC665"/>
    <w:rsid w:val="3CF04C00"/>
    <w:rsid w:val="3D0BCB84"/>
    <w:rsid w:val="3D223F65"/>
    <w:rsid w:val="3D29EB48"/>
    <w:rsid w:val="3D2A422A"/>
    <w:rsid w:val="3D2AD808"/>
    <w:rsid w:val="3D391122"/>
    <w:rsid w:val="3D437CDB"/>
    <w:rsid w:val="3D4488D2"/>
    <w:rsid w:val="3D84E3BF"/>
    <w:rsid w:val="3D9EAB65"/>
    <w:rsid w:val="3DBF8457"/>
    <w:rsid w:val="3E30B086"/>
    <w:rsid w:val="3E367585"/>
    <w:rsid w:val="3E373E63"/>
    <w:rsid w:val="3E6CFD35"/>
    <w:rsid w:val="3E79EC8E"/>
    <w:rsid w:val="3E956B4C"/>
    <w:rsid w:val="3EB34BD9"/>
    <w:rsid w:val="3EC78211"/>
    <w:rsid w:val="3F12D1F4"/>
    <w:rsid w:val="3F190C16"/>
    <w:rsid w:val="3F223B52"/>
    <w:rsid w:val="3F5EB572"/>
    <w:rsid w:val="3F6784FC"/>
    <w:rsid w:val="3F6A0468"/>
    <w:rsid w:val="3F73908C"/>
    <w:rsid w:val="3F78FB67"/>
    <w:rsid w:val="3F9A7169"/>
    <w:rsid w:val="3F9A94C3"/>
    <w:rsid w:val="3F9E62A3"/>
    <w:rsid w:val="3FAA8E22"/>
    <w:rsid w:val="3FBC9991"/>
    <w:rsid w:val="3FCEC886"/>
    <w:rsid w:val="3FE436DD"/>
    <w:rsid w:val="400600DC"/>
    <w:rsid w:val="4009F760"/>
    <w:rsid w:val="400C5E4E"/>
    <w:rsid w:val="401E10EC"/>
    <w:rsid w:val="4043700E"/>
    <w:rsid w:val="4050B4B7"/>
    <w:rsid w:val="405155B0"/>
    <w:rsid w:val="40531918"/>
    <w:rsid w:val="408E4243"/>
    <w:rsid w:val="408F4FF8"/>
    <w:rsid w:val="40A2AA21"/>
    <w:rsid w:val="40A4C4B8"/>
    <w:rsid w:val="40BB5704"/>
    <w:rsid w:val="40D7885E"/>
    <w:rsid w:val="41056B93"/>
    <w:rsid w:val="417F229C"/>
    <w:rsid w:val="417F46B5"/>
    <w:rsid w:val="4196B313"/>
    <w:rsid w:val="41A187A4"/>
    <w:rsid w:val="41A6BB66"/>
    <w:rsid w:val="41D984BE"/>
    <w:rsid w:val="4278CAD3"/>
    <w:rsid w:val="4287FD1A"/>
    <w:rsid w:val="429837B0"/>
    <w:rsid w:val="42FE005C"/>
    <w:rsid w:val="434CDC91"/>
    <w:rsid w:val="439446A7"/>
    <w:rsid w:val="43A9B32E"/>
    <w:rsid w:val="43C6E084"/>
    <w:rsid w:val="43ED8FAA"/>
    <w:rsid w:val="446B0A85"/>
    <w:rsid w:val="44797D5A"/>
    <w:rsid w:val="44C287C9"/>
    <w:rsid w:val="452A4B66"/>
    <w:rsid w:val="452C2787"/>
    <w:rsid w:val="45356530"/>
    <w:rsid w:val="4594B010"/>
    <w:rsid w:val="45C813DA"/>
    <w:rsid w:val="45F2BB6A"/>
    <w:rsid w:val="46005597"/>
    <w:rsid w:val="46092BB7"/>
    <w:rsid w:val="461B15AD"/>
    <w:rsid w:val="462D163E"/>
    <w:rsid w:val="463CF286"/>
    <w:rsid w:val="466F7054"/>
    <w:rsid w:val="4690CC78"/>
    <w:rsid w:val="46ACAF5D"/>
    <w:rsid w:val="46CC437C"/>
    <w:rsid w:val="46D0114C"/>
    <w:rsid w:val="47082CB2"/>
    <w:rsid w:val="4730E362"/>
    <w:rsid w:val="474762C7"/>
    <w:rsid w:val="47704E34"/>
    <w:rsid w:val="47FA77A8"/>
    <w:rsid w:val="480788F7"/>
    <w:rsid w:val="486A60C7"/>
    <w:rsid w:val="4878E193"/>
    <w:rsid w:val="489B848C"/>
    <w:rsid w:val="489C9F8C"/>
    <w:rsid w:val="48D4FE6E"/>
    <w:rsid w:val="48D79974"/>
    <w:rsid w:val="48EC2E78"/>
    <w:rsid w:val="4917D538"/>
    <w:rsid w:val="492A54F1"/>
    <w:rsid w:val="49482E3C"/>
    <w:rsid w:val="49497033"/>
    <w:rsid w:val="495A4421"/>
    <w:rsid w:val="4961B478"/>
    <w:rsid w:val="4968F1DF"/>
    <w:rsid w:val="4978E76B"/>
    <w:rsid w:val="499E9DCA"/>
    <w:rsid w:val="49E20D96"/>
    <w:rsid w:val="4A2A0B16"/>
    <w:rsid w:val="4A2A55FB"/>
    <w:rsid w:val="4A311A23"/>
    <w:rsid w:val="4A4DF437"/>
    <w:rsid w:val="4A82B43E"/>
    <w:rsid w:val="4AB7B21F"/>
    <w:rsid w:val="4B40A593"/>
    <w:rsid w:val="4B508E22"/>
    <w:rsid w:val="4B750DB3"/>
    <w:rsid w:val="4B751620"/>
    <w:rsid w:val="4B848405"/>
    <w:rsid w:val="4B855428"/>
    <w:rsid w:val="4B8F96C3"/>
    <w:rsid w:val="4BBECC63"/>
    <w:rsid w:val="4BC6265C"/>
    <w:rsid w:val="4BF72574"/>
    <w:rsid w:val="4C046889"/>
    <w:rsid w:val="4C1CBDC4"/>
    <w:rsid w:val="4C248CA0"/>
    <w:rsid w:val="4C3A5650"/>
    <w:rsid w:val="4C603ADE"/>
    <w:rsid w:val="4C658BB3"/>
    <w:rsid w:val="4C66BAA3"/>
    <w:rsid w:val="4C989EE6"/>
    <w:rsid w:val="4CA7B583"/>
    <w:rsid w:val="4CC0C744"/>
    <w:rsid w:val="4D0C385B"/>
    <w:rsid w:val="4D91B347"/>
    <w:rsid w:val="4D9B000A"/>
    <w:rsid w:val="4DAAA040"/>
    <w:rsid w:val="4DAE7BAE"/>
    <w:rsid w:val="4DC72881"/>
    <w:rsid w:val="4DDC9988"/>
    <w:rsid w:val="4E17841D"/>
    <w:rsid w:val="4E1E0234"/>
    <w:rsid w:val="4E20055A"/>
    <w:rsid w:val="4E637C6C"/>
    <w:rsid w:val="4E73A284"/>
    <w:rsid w:val="4E811B21"/>
    <w:rsid w:val="4E852FB7"/>
    <w:rsid w:val="4E9B0EB4"/>
    <w:rsid w:val="4EA842D1"/>
    <w:rsid w:val="4EBD3DB6"/>
    <w:rsid w:val="4EBE7619"/>
    <w:rsid w:val="4EC32FBC"/>
    <w:rsid w:val="4ED8C551"/>
    <w:rsid w:val="4EE2E716"/>
    <w:rsid w:val="4EEF83CE"/>
    <w:rsid w:val="4F0FAE8F"/>
    <w:rsid w:val="4F3445BD"/>
    <w:rsid w:val="4F59BB5B"/>
    <w:rsid w:val="4F6D421D"/>
    <w:rsid w:val="4F73B6E0"/>
    <w:rsid w:val="4F748D4B"/>
    <w:rsid w:val="4FAA0B89"/>
    <w:rsid w:val="4FAA88EF"/>
    <w:rsid w:val="4FB8ABEF"/>
    <w:rsid w:val="4FC32254"/>
    <w:rsid w:val="4FC7B1FE"/>
    <w:rsid w:val="4FD2C994"/>
    <w:rsid w:val="4FD40FBB"/>
    <w:rsid w:val="4FE013EF"/>
    <w:rsid w:val="4FE6D4F8"/>
    <w:rsid w:val="5024FFA8"/>
    <w:rsid w:val="5061815E"/>
    <w:rsid w:val="508FDB3D"/>
    <w:rsid w:val="5099808C"/>
    <w:rsid w:val="50D0161E"/>
    <w:rsid w:val="50E1FD8F"/>
    <w:rsid w:val="50EAFF46"/>
    <w:rsid w:val="50F41DA4"/>
    <w:rsid w:val="5184348C"/>
    <w:rsid w:val="5193E995"/>
    <w:rsid w:val="51A06163"/>
    <w:rsid w:val="51C8D2C3"/>
    <w:rsid w:val="51CBF86D"/>
    <w:rsid w:val="51D4CFE1"/>
    <w:rsid w:val="51E5CE3E"/>
    <w:rsid w:val="51FBC0E4"/>
    <w:rsid w:val="520216AC"/>
    <w:rsid w:val="52037071"/>
    <w:rsid w:val="5214E9D4"/>
    <w:rsid w:val="5239A482"/>
    <w:rsid w:val="524A9EC6"/>
    <w:rsid w:val="524E7E05"/>
    <w:rsid w:val="5260D299"/>
    <w:rsid w:val="52D8B97E"/>
    <w:rsid w:val="52DCD9EB"/>
    <w:rsid w:val="52F9980E"/>
    <w:rsid w:val="53535977"/>
    <w:rsid w:val="537F8E4D"/>
    <w:rsid w:val="538B09D7"/>
    <w:rsid w:val="53B89662"/>
    <w:rsid w:val="53D4DB0D"/>
    <w:rsid w:val="53E1D326"/>
    <w:rsid w:val="541593D8"/>
    <w:rsid w:val="5464BD38"/>
    <w:rsid w:val="547E37AB"/>
    <w:rsid w:val="549EE5A4"/>
    <w:rsid w:val="54DAEA6E"/>
    <w:rsid w:val="54E08294"/>
    <w:rsid w:val="5540FEC5"/>
    <w:rsid w:val="55494BF0"/>
    <w:rsid w:val="55A0BC40"/>
    <w:rsid w:val="55A10FE7"/>
    <w:rsid w:val="55A826ED"/>
    <w:rsid w:val="561EDFFA"/>
    <w:rsid w:val="5621E2B5"/>
    <w:rsid w:val="5631C939"/>
    <w:rsid w:val="56476224"/>
    <w:rsid w:val="564F8F2C"/>
    <w:rsid w:val="5670D877"/>
    <w:rsid w:val="569C5024"/>
    <w:rsid w:val="56A49394"/>
    <w:rsid w:val="56A7DAD2"/>
    <w:rsid w:val="56AECBC7"/>
    <w:rsid w:val="56B941BF"/>
    <w:rsid w:val="56BB898F"/>
    <w:rsid w:val="56C2AAAA"/>
    <w:rsid w:val="56C37116"/>
    <w:rsid w:val="5703F2D0"/>
    <w:rsid w:val="574F9A96"/>
    <w:rsid w:val="578B03C7"/>
    <w:rsid w:val="57964C54"/>
    <w:rsid w:val="57A432CA"/>
    <w:rsid w:val="57AEFCF0"/>
    <w:rsid w:val="57FAB7B2"/>
    <w:rsid w:val="58056ACE"/>
    <w:rsid w:val="580BB07C"/>
    <w:rsid w:val="58291A60"/>
    <w:rsid w:val="585BE955"/>
    <w:rsid w:val="585E8EF3"/>
    <w:rsid w:val="58857A46"/>
    <w:rsid w:val="5885B711"/>
    <w:rsid w:val="58900837"/>
    <w:rsid w:val="589982D6"/>
    <w:rsid w:val="58A9205E"/>
    <w:rsid w:val="58D46F1F"/>
    <w:rsid w:val="58DDFD27"/>
    <w:rsid w:val="58E77544"/>
    <w:rsid w:val="58E9AE0F"/>
    <w:rsid w:val="58F264E9"/>
    <w:rsid w:val="58F34453"/>
    <w:rsid w:val="59097FCA"/>
    <w:rsid w:val="5912D6B5"/>
    <w:rsid w:val="592DBF7D"/>
    <w:rsid w:val="59423217"/>
    <w:rsid w:val="59E3D68A"/>
    <w:rsid w:val="5A0BD06A"/>
    <w:rsid w:val="5A355417"/>
    <w:rsid w:val="5A4DBAAB"/>
    <w:rsid w:val="5A5E0A0D"/>
    <w:rsid w:val="5A611F73"/>
    <w:rsid w:val="5A77A5D8"/>
    <w:rsid w:val="5A8CCFC8"/>
    <w:rsid w:val="5A944EA6"/>
    <w:rsid w:val="5AC8B131"/>
    <w:rsid w:val="5AD64B57"/>
    <w:rsid w:val="5B0477B6"/>
    <w:rsid w:val="5B798FD4"/>
    <w:rsid w:val="5BA3C24F"/>
    <w:rsid w:val="5BB4935C"/>
    <w:rsid w:val="5BC8A8F5"/>
    <w:rsid w:val="5BD9B92D"/>
    <w:rsid w:val="5BE9A243"/>
    <w:rsid w:val="5C2C39EF"/>
    <w:rsid w:val="5C4162E4"/>
    <w:rsid w:val="5C430E51"/>
    <w:rsid w:val="5C6F37A5"/>
    <w:rsid w:val="5C7B60CC"/>
    <w:rsid w:val="5C86D650"/>
    <w:rsid w:val="5C95F45B"/>
    <w:rsid w:val="5CBEB933"/>
    <w:rsid w:val="5CF8F9FF"/>
    <w:rsid w:val="5CFAA8D0"/>
    <w:rsid w:val="5D3E3DFE"/>
    <w:rsid w:val="5D4133D1"/>
    <w:rsid w:val="5D458ECD"/>
    <w:rsid w:val="5D977865"/>
    <w:rsid w:val="5DA2BFAF"/>
    <w:rsid w:val="5DB444EC"/>
    <w:rsid w:val="5DC04F9B"/>
    <w:rsid w:val="5DC7C1F6"/>
    <w:rsid w:val="5DDCF5AF"/>
    <w:rsid w:val="5DEDFEB0"/>
    <w:rsid w:val="5DFA5DA5"/>
    <w:rsid w:val="5E022984"/>
    <w:rsid w:val="5E12AEEE"/>
    <w:rsid w:val="5EB97104"/>
    <w:rsid w:val="5EDCD5CC"/>
    <w:rsid w:val="5EF2A4DE"/>
    <w:rsid w:val="5EFFC632"/>
    <w:rsid w:val="5F189F4B"/>
    <w:rsid w:val="5F250C43"/>
    <w:rsid w:val="5F26EE45"/>
    <w:rsid w:val="5F3863C4"/>
    <w:rsid w:val="5F5A1DC6"/>
    <w:rsid w:val="5F746ADE"/>
    <w:rsid w:val="5FA1B0C1"/>
    <w:rsid w:val="5FD1DBD6"/>
    <w:rsid w:val="5FE47B3B"/>
    <w:rsid w:val="60216E23"/>
    <w:rsid w:val="6037A1D8"/>
    <w:rsid w:val="604BD272"/>
    <w:rsid w:val="6068AF35"/>
    <w:rsid w:val="6078D782"/>
    <w:rsid w:val="60857C31"/>
    <w:rsid w:val="60985065"/>
    <w:rsid w:val="60A4E62F"/>
    <w:rsid w:val="60AB875F"/>
    <w:rsid w:val="60B06E08"/>
    <w:rsid w:val="60ED9D38"/>
    <w:rsid w:val="60FB19E9"/>
    <w:rsid w:val="6103902A"/>
    <w:rsid w:val="611D5122"/>
    <w:rsid w:val="611EA968"/>
    <w:rsid w:val="61390935"/>
    <w:rsid w:val="61510784"/>
    <w:rsid w:val="61B8910E"/>
    <w:rsid w:val="6210E144"/>
    <w:rsid w:val="6215B3AD"/>
    <w:rsid w:val="624B79B5"/>
    <w:rsid w:val="627B8E86"/>
    <w:rsid w:val="62A650F7"/>
    <w:rsid w:val="62BF5BA5"/>
    <w:rsid w:val="62C702AF"/>
    <w:rsid w:val="62CF6090"/>
    <w:rsid w:val="62DC6488"/>
    <w:rsid w:val="62E13DAD"/>
    <w:rsid w:val="62F23852"/>
    <w:rsid w:val="62F5C645"/>
    <w:rsid w:val="637B6AA4"/>
    <w:rsid w:val="6389860E"/>
    <w:rsid w:val="6399D89F"/>
    <w:rsid w:val="63DAE637"/>
    <w:rsid w:val="6417003A"/>
    <w:rsid w:val="644049F6"/>
    <w:rsid w:val="644E446D"/>
    <w:rsid w:val="647A744A"/>
    <w:rsid w:val="64818ABF"/>
    <w:rsid w:val="64861C28"/>
    <w:rsid w:val="6496CD49"/>
    <w:rsid w:val="64A4CAB6"/>
    <w:rsid w:val="64AC22C4"/>
    <w:rsid w:val="64B5F22D"/>
    <w:rsid w:val="64BA23D8"/>
    <w:rsid w:val="64C29570"/>
    <w:rsid w:val="65477EB7"/>
    <w:rsid w:val="65582896"/>
    <w:rsid w:val="65A6F0C4"/>
    <w:rsid w:val="65ACD989"/>
    <w:rsid w:val="65FA9E66"/>
    <w:rsid w:val="66048BCD"/>
    <w:rsid w:val="6625E02F"/>
    <w:rsid w:val="662B957F"/>
    <w:rsid w:val="66370994"/>
    <w:rsid w:val="664981A3"/>
    <w:rsid w:val="66D1F431"/>
    <w:rsid w:val="66D80C3B"/>
    <w:rsid w:val="66EA76C9"/>
    <w:rsid w:val="67029042"/>
    <w:rsid w:val="6703B81E"/>
    <w:rsid w:val="6721BE4C"/>
    <w:rsid w:val="67497FBB"/>
    <w:rsid w:val="6796AA40"/>
    <w:rsid w:val="67B23738"/>
    <w:rsid w:val="67CCED8E"/>
    <w:rsid w:val="67E207B1"/>
    <w:rsid w:val="67F4C98C"/>
    <w:rsid w:val="67F9A620"/>
    <w:rsid w:val="681BEA3A"/>
    <w:rsid w:val="681D49A6"/>
    <w:rsid w:val="68FEBB8A"/>
    <w:rsid w:val="69076C9A"/>
    <w:rsid w:val="69BB1188"/>
    <w:rsid w:val="69D4CD4E"/>
    <w:rsid w:val="69DCECAA"/>
    <w:rsid w:val="69E0C664"/>
    <w:rsid w:val="69F2D784"/>
    <w:rsid w:val="6A1C4A05"/>
    <w:rsid w:val="6AA94380"/>
    <w:rsid w:val="6AAE59C7"/>
    <w:rsid w:val="6AB73439"/>
    <w:rsid w:val="6ABDE2AD"/>
    <w:rsid w:val="6AD0E489"/>
    <w:rsid w:val="6AE9A906"/>
    <w:rsid w:val="6AFFB636"/>
    <w:rsid w:val="6B608B0D"/>
    <w:rsid w:val="6BDC7C20"/>
    <w:rsid w:val="6BE1FD62"/>
    <w:rsid w:val="6C5BD5E4"/>
    <w:rsid w:val="6C7FE141"/>
    <w:rsid w:val="6C88C9EB"/>
    <w:rsid w:val="6CC236A8"/>
    <w:rsid w:val="6CE020BC"/>
    <w:rsid w:val="6D028B06"/>
    <w:rsid w:val="6D0A7791"/>
    <w:rsid w:val="6D4B393E"/>
    <w:rsid w:val="6D8CB977"/>
    <w:rsid w:val="6D97B4EF"/>
    <w:rsid w:val="6DA7354B"/>
    <w:rsid w:val="6DA81680"/>
    <w:rsid w:val="6DB13DFB"/>
    <w:rsid w:val="6DBD791B"/>
    <w:rsid w:val="6DDF7A07"/>
    <w:rsid w:val="6E38D9B6"/>
    <w:rsid w:val="6E5A254C"/>
    <w:rsid w:val="6EB8B034"/>
    <w:rsid w:val="6EEF2FD2"/>
    <w:rsid w:val="6F100224"/>
    <w:rsid w:val="6F8A5A30"/>
    <w:rsid w:val="6FA67A3E"/>
    <w:rsid w:val="6FCDBD88"/>
    <w:rsid w:val="6FCFE934"/>
    <w:rsid w:val="6FE221A5"/>
    <w:rsid w:val="6FF92396"/>
    <w:rsid w:val="7014A57B"/>
    <w:rsid w:val="70418F98"/>
    <w:rsid w:val="707FBA2F"/>
    <w:rsid w:val="708B4BE4"/>
    <w:rsid w:val="709D00A1"/>
    <w:rsid w:val="70AAEDF5"/>
    <w:rsid w:val="70CCB7AB"/>
    <w:rsid w:val="70D36734"/>
    <w:rsid w:val="70E4C016"/>
    <w:rsid w:val="712D5549"/>
    <w:rsid w:val="712E4E96"/>
    <w:rsid w:val="71318042"/>
    <w:rsid w:val="715AB486"/>
    <w:rsid w:val="7163CCEA"/>
    <w:rsid w:val="716B6F53"/>
    <w:rsid w:val="716E8617"/>
    <w:rsid w:val="71E2B133"/>
    <w:rsid w:val="71ECDE47"/>
    <w:rsid w:val="71F2B279"/>
    <w:rsid w:val="71F44E8A"/>
    <w:rsid w:val="724B4BBC"/>
    <w:rsid w:val="726351C8"/>
    <w:rsid w:val="72640F72"/>
    <w:rsid w:val="72AA498D"/>
    <w:rsid w:val="72ACD380"/>
    <w:rsid w:val="72D1D503"/>
    <w:rsid w:val="72F52421"/>
    <w:rsid w:val="72F6E21D"/>
    <w:rsid w:val="733613ED"/>
    <w:rsid w:val="73438A49"/>
    <w:rsid w:val="735A18E1"/>
    <w:rsid w:val="736FFF3E"/>
    <w:rsid w:val="73831523"/>
    <w:rsid w:val="739EF368"/>
    <w:rsid w:val="73A81548"/>
    <w:rsid w:val="73E02BB1"/>
    <w:rsid w:val="73E4C137"/>
    <w:rsid w:val="73F7A27F"/>
    <w:rsid w:val="73FAE587"/>
    <w:rsid w:val="742E3CE9"/>
    <w:rsid w:val="743C64CE"/>
    <w:rsid w:val="74507878"/>
    <w:rsid w:val="7455E6AB"/>
    <w:rsid w:val="7480FB43"/>
    <w:rsid w:val="74D4B3F3"/>
    <w:rsid w:val="74DA103C"/>
    <w:rsid w:val="74F604DE"/>
    <w:rsid w:val="751480E5"/>
    <w:rsid w:val="7522BAC2"/>
    <w:rsid w:val="75308492"/>
    <w:rsid w:val="7544A98D"/>
    <w:rsid w:val="756B2146"/>
    <w:rsid w:val="757B938E"/>
    <w:rsid w:val="75BB3795"/>
    <w:rsid w:val="761275A6"/>
    <w:rsid w:val="76309175"/>
    <w:rsid w:val="76378015"/>
    <w:rsid w:val="7671F0FC"/>
    <w:rsid w:val="7698973B"/>
    <w:rsid w:val="769957F0"/>
    <w:rsid w:val="76DF53ED"/>
    <w:rsid w:val="76FEE9EB"/>
    <w:rsid w:val="776515E8"/>
    <w:rsid w:val="7776E7DE"/>
    <w:rsid w:val="777A7E4B"/>
    <w:rsid w:val="77ED4072"/>
    <w:rsid w:val="77F729B1"/>
    <w:rsid w:val="782BAF17"/>
    <w:rsid w:val="784CBB6C"/>
    <w:rsid w:val="7880675F"/>
    <w:rsid w:val="78C47E38"/>
    <w:rsid w:val="78D1B5BC"/>
    <w:rsid w:val="78D4ED07"/>
    <w:rsid w:val="78E49447"/>
    <w:rsid w:val="78E86C2D"/>
    <w:rsid w:val="78F9B07C"/>
    <w:rsid w:val="78FE15F3"/>
    <w:rsid w:val="79039CD1"/>
    <w:rsid w:val="7933F6C0"/>
    <w:rsid w:val="79434685"/>
    <w:rsid w:val="794F7438"/>
    <w:rsid w:val="797A0132"/>
    <w:rsid w:val="797EA8C9"/>
    <w:rsid w:val="798F5491"/>
    <w:rsid w:val="799425AE"/>
    <w:rsid w:val="79B0169B"/>
    <w:rsid w:val="79CFC9C2"/>
    <w:rsid w:val="79D38CA7"/>
    <w:rsid w:val="79D9D2BD"/>
    <w:rsid w:val="79EBED37"/>
    <w:rsid w:val="79FF2D07"/>
    <w:rsid w:val="7A0F6D51"/>
    <w:rsid w:val="7A4CBDB2"/>
    <w:rsid w:val="7A67BCA7"/>
    <w:rsid w:val="7A6F90F5"/>
    <w:rsid w:val="7AC08EDD"/>
    <w:rsid w:val="7AD15A32"/>
    <w:rsid w:val="7AEA0B11"/>
    <w:rsid w:val="7AF775B3"/>
    <w:rsid w:val="7B4BE31F"/>
    <w:rsid w:val="7B86A462"/>
    <w:rsid w:val="7B8EE4B2"/>
    <w:rsid w:val="7BA717D8"/>
    <w:rsid w:val="7BB97C57"/>
    <w:rsid w:val="7BC9869E"/>
    <w:rsid w:val="7BD702CF"/>
    <w:rsid w:val="7BF97978"/>
    <w:rsid w:val="7C152FAB"/>
    <w:rsid w:val="7C1C2A72"/>
    <w:rsid w:val="7C3A838C"/>
    <w:rsid w:val="7C8D7223"/>
    <w:rsid w:val="7CAB7FBC"/>
    <w:rsid w:val="7CF37BC0"/>
    <w:rsid w:val="7D1A6713"/>
    <w:rsid w:val="7D6BBEBB"/>
    <w:rsid w:val="7D7F8236"/>
    <w:rsid w:val="7DB2CD47"/>
    <w:rsid w:val="7DBD8C96"/>
    <w:rsid w:val="7DD6547F"/>
    <w:rsid w:val="7DDA5248"/>
    <w:rsid w:val="7DE2C6E3"/>
    <w:rsid w:val="7E4AB47E"/>
    <w:rsid w:val="7E68DFEB"/>
    <w:rsid w:val="7E6E121D"/>
    <w:rsid w:val="7EAFC796"/>
    <w:rsid w:val="7EBF14C7"/>
    <w:rsid w:val="7ECF20AE"/>
    <w:rsid w:val="7ED26F6F"/>
    <w:rsid w:val="7EF93558"/>
    <w:rsid w:val="7F1AFE68"/>
    <w:rsid w:val="7F437444"/>
    <w:rsid w:val="7F43C264"/>
    <w:rsid w:val="7F480A95"/>
    <w:rsid w:val="7FAA267D"/>
    <w:rsid w:val="7FCB7ABE"/>
    <w:rsid w:val="7FD8182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C697C"/>
  <w15:chartTrackingRefBased/>
  <w15:docId w15:val="{59FE75E1-6733-4E7D-B912-A696AE12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D2E"/>
    <w:pPr>
      <w:spacing w:before="120" w:after="240" w:line="240" w:lineRule="auto"/>
      <w:jc w:val="both"/>
    </w:pPr>
    <w:rPr>
      <w:rFonts w:ascii="Arial" w:hAnsi="Arial" w:cs="Times New Roman (Cuerpo en alfa"/>
      <w:color w:val="000000" w:themeColor="text1"/>
    </w:rPr>
  </w:style>
  <w:style w:type="paragraph" w:styleId="Ttulo1">
    <w:name w:val="heading 1"/>
    <w:basedOn w:val="Normal"/>
    <w:next w:val="Normal"/>
    <w:link w:val="Ttulo1Car"/>
    <w:uiPriority w:val="9"/>
    <w:qFormat/>
    <w:rsid w:val="00014D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14D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4D2E"/>
    <w:pPr>
      <w:tabs>
        <w:tab w:val="center" w:pos="4419"/>
        <w:tab w:val="right" w:pos="8838"/>
      </w:tabs>
      <w:spacing w:after="0"/>
    </w:pPr>
  </w:style>
  <w:style w:type="character" w:customStyle="1" w:styleId="EncabezadoCar">
    <w:name w:val="Encabezado Car"/>
    <w:basedOn w:val="Fuentedeprrafopredeter"/>
    <w:link w:val="Encabezado"/>
    <w:uiPriority w:val="99"/>
    <w:rsid w:val="00014D2E"/>
    <w:rPr>
      <w:rFonts w:ascii="Arial" w:hAnsi="Arial" w:cs="Times New Roman (Cuerpo en alfa"/>
      <w:color w:val="000000" w:themeColor="text1"/>
    </w:rPr>
  </w:style>
  <w:style w:type="paragraph" w:styleId="Prrafodelista">
    <w:name w:val="List Paragraph"/>
    <w:aliases w:val="CNBV Parrafo1,Bullet Number,lp1,Listas,Scitum normal,Bullet List,FooterText,numbered,Paragraphe de liste1,Bulletr List Paragraph,列出段落,列出段落1,List Paragraph11,Bullet 1,List Paragraph Char Char,b1,AB List 1,Bullet Points,He,List Paragraph1"/>
    <w:basedOn w:val="Normal"/>
    <w:link w:val="PrrafodelistaCar"/>
    <w:qFormat/>
    <w:rsid w:val="00014D2E"/>
    <w:pPr>
      <w:ind w:left="720" w:hanging="288"/>
      <w:contextualSpacing/>
    </w:pPr>
    <w:rPr>
      <w:color w:val="44546A" w:themeColor="text2"/>
    </w:rPr>
  </w:style>
  <w:style w:type="paragraph" w:customStyle="1" w:styleId="TtuloINE">
    <w:name w:val="Título INE"/>
    <w:basedOn w:val="Ttulo1"/>
    <w:qFormat/>
    <w:rsid w:val="00014D2E"/>
    <w:pPr>
      <w:pBdr>
        <w:bottom w:val="single" w:sz="18" w:space="1" w:color="D3047E"/>
      </w:pBdr>
      <w:spacing w:before="0"/>
      <w:jc w:val="left"/>
    </w:pPr>
    <w:rPr>
      <w:rFonts w:ascii="Arial" w:hAnsi="Arial"/>
      <w:b/>
      <w:bCs/>
      <w:color w:val="D3047E"/>
      <w:sz w:val="48"/>
      <w:szCs w:val="28"/>
      <w:lang w:val="es-ES"/>
    </w:rPr>
  </w:style>
  <w:style w:type="paragraph" w:styleId="Piedepgina">
    <w:name w:val="footer"/>
    <w:basedOn w:val="Normal"/>
    <w:link w:val="PiedepginaCar"/>
    <w:uiPriority w:val="99"/>
    <w:unhideWhenUsed/>
    <w:rsid w:val="00014D2E"/>
    <w:pPr>
      <w:tabs>
        <w:tab w:val="center" w:pos="4419"/>
        <w:tab w:val="right" w:pos="8838"/>
      </w:tabs>
      <w:spacing w:after="0"/>
    </w:pPr>
  </w:style>
  <w:style w:type="character" w:customStyle="1" w:styleId="PiedepginaCar">
    <w:name w:val="Pie de página Car"/>
    <w:basedOn w:val="Fuentedeprrafopredeter"/>
    <w:link w:val="Piedepgina"/>
    <w:uiPriority w:val="99"/>
    <w:rsid w:val="00014D2E"/>
    <w:rPr>
      <w:rFonts w:ascii="Arial" w:hAnsi="Arial" w:cs="Times New Roman (Cuerpo en alfa"/>
      <w:color w:val="000000" w:themeColor="text1"/>
    </w:rPr>
  </w:style>
  <w:style w:type="table" w:styleId="Tablaconcuadrcula">
    <w:name w:val="Table Grid"/>
    <w:aliases w:val="Tabla INE,INFORME 2"/>
    <w:basedOn w:val="Tablanormal"/>
    <w:uiPriority w:val="39"/>
    <w:rsid w:val="00014D2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D3047E"/>
      </w:tcPr>
    </w:tblStylePr>
    <w:tblStylePr w:type="band1Horz">
      <w:tblPr/>
      <w:tcPr>
        <w:shd w:val="clear" w:color="auto" w:fill="FDECF5"/>
      </w:tcPr>
    </w:tblStylePr>
  </w:style>
  <w:style w:type="paragraph" w:customStyle="1" w:styleId="Ttuloprincipal">
    <w:name w:val="Título principal"/>
    <w:basedOn w:val="Normal"/>
    <w:qFormat/>
    <w:rsid w:val="00014D2E"/>
    <w:rPr>
      <w:color w:val="D3047E"/>
      <w:sz w:val="56"/>
      <w:lang w:val="es-ES"/>
    </w:rPr>
  </w:style>
  <w:style w:type="paragraph" w:customStyle="1" w:styleId="Ttulo2INE">
    <w:name w:val="Título 2 INE"/>
    <w:basedOn w:val="Ttulo2"/>
    <w:qFormat/>
    <w:rsid w:val="00014D2E"/>
    <w:pPr>
      <w:spacing w:before="120" w:line="360" w:lineRule="auto"/>
      <w:jc w:val="left"/>
    </w:pPr>
    <w:rPr>
      <w:rFonts w:ascii="Arial" w:hAnsi="Arial"/>
      <w:b/>
      <w:bCs/>
      <w:color w:val="000000" w:themeColor="text1"/>
    </w:rPr>
  </w:style>
  <w:style w:type="paragraph" w:styleId="TDC1">
    <w:name w:val="toc 1"/>
    <w:basedOn w:val="Normal"/>
    <w:next w:val="Normal"/>
    <w:autoRedefine/>
    <w:uiPriority w:val="39"/>
    <w:unhideWhenUsed/>
    <w:rsid w:val="00014D2E"/>
    <w:pPr>
      <w:tabs>
        <w:tab w:val="right" w:leader="dot" w:pos="10790"/>
      </w:tabs>
      <w:jc w:val="left"/>
    </w:pPr>
    <w:rPr>
      <w:b/>
      <w:bCs/>
      <w:sz w:val="24"/>
      <w:szCs w:val="20"/>
    </w:rPr>
  </w:style>
  <w:style w:type="paragraph" w:styleId="TDC2">
    <w:name w:val="toc 2"/>
    <w:basedOn w:val="Normal"/>
    <w:next w:val="Normal"/>
    <w:autoRedefine/>
    <w:uiPriority w:val="39"/>
    <w:unhideWhenUsed/>
    <w:rsid w:val="00014D2E"/>
    <w:pPr>
      <w:spacing w:after="0"/>
      <w:ind w:left="210"/>
      <w:jc w:val="left"/>
    </w:pPr>
    <w:rPr>
      <w:szCs w:val="20"/>
    </w:rPr>
  </w:style>
  <w:style w:type="paragraph" w:customStyle="1" w:styleId="BulletINE">
    <w:name w:val="Bullet INE"/>
    <w:basedOn w:val="Prrafodelista"/>
    <w:autoRedefine/>
    <w:qFormat/>
    <w:rsid w:val="00014D2E"/>
    <w:pPr>
      <w:widowControl w:val="0"/>
      <w:numPr>
        <w:numId w:val="1"/>
      </w:numPr>
      <w:suppressAutoHyphens/>
      <w:autoSpaceDE w:val="0"/>
      <w:autoSpaceDN w:val="0"/>
      <w:adjustRightInd w:val="0"/>
      <w:spacing w:after="0" w:line="260" w:lineRule="atLeast"/>
      <w:textAlignment w:val="center"/>
    </w:pPr>
    <w:rPr>
      <w:rFonts w:cs="Arial"/>
      <w:color w:val="333333"/>
      <w:szCs w:val="20"/>
    </w:rPr>
  </w:style>
  <w:style w:type="paragraph" w:customStyle="1" w:styleId="Texto-tablas">
    <w:name w:val="Texto-tablas"/>
    <w:basedOn w:val="Normal"/>
    <w:rsid w:val="00014D2E"/>
    <w:pPr>
      <w:spacing w:after="0"/>
      <w:jc w:val="left"/>
    </w:pPr>
    <w:rPr>
      <w:rFonts w:eastAsiaTheme="minorEastAsia" w:cs="Arial"/>
      <w:color w:val="333333"/>
      <w:szCs w:val="20"/>
      <w:lang w:val="es-ES_tradnl" w:eastAsia="es-ES"/>
    </w:rPr>
  </w:style>
  <w:style w:type="paragraph" w:customStyle="1" w:styleId="Subttulo3INE">
    <w:name w:val="Subtítulo 3 INE"/>
    <w:qFormat/>
    <w:rsid w:val="00014D2E"/>
    <w:pPr>
      <w:spacing w:after="60" w:line="360" w:lineRule="auto"/>
    </w:pPr>
    <w:rPr>
      <w:rFonts w:ascii="Arial" w:eastAsiaTheme="minorEastAsia" w:hAnsi="Arial" w:cs="Roboto-Bold"/>
      <w:b/>
      <w:bCs/>
      <w:color w:val="333333"/>
      <w:sz w:val="26"/>
      <w:szCs w:val="28"/>
      <w:lang w:val="es-ES_tradnl" w:eastAsia="es-ES"/>
    </w:rPr>
  </w:style>
  <w:style w:type="character" w:styleId="Nmerodepgina">
    <w:name w:val="page number"/>
    <w:rsid w:val="00014D2E"/>
    <w:rPr>
      <w:sz w:val="24"/>
    </w:rPr>
  </w:style>
  <w:style w:type="character" w:styleId="Hipervnculo">
    <w:name w:val="Hyperlink"/>
    <w:basedOn w:val="Fuentedeprrafopredeter"/>
    <w:uiPriority w:val="99"/>
    <w:unhideWhenUsed/>
    <w:rsid w:val="00014D2E"/>
    <w:rPr>
      <w:color w:val="0563C1" w:themeColor="hyperlink"/>
      <w:u w:val="single"/>
    </w:rPr>
  </w:style>
  <w:style w:type="character" w:customStyle="1" w:styleId="Ttulo1Car">
    <w:name w:val="Título 1 Car"/>
    <w:basedOn w:val="Fuentedeprrafopredeter"/>
    <w:link w:val="Ttulo1"/>
    <w:uiPriority w:val="9"/>
    <w:rsid w:val="00014D2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14D2E"/>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014D2E"/>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4D2E"/>
    <w:rPr>
      <w:rFonts w:ascii="Segoe UI" w:hAnsi="Segoe UI" w:cs="Segoe UI"/>
      <w:color w:val="000000" w:themeColor="text1"/>
      <w:sz w:val="18"/>
      <w:szCs w:val="18"/>
    </w:rPr>
  </w:style>
  <w:style w:type="paragraph" w:customStyle="1" w:styleId="INE">
    <w:name w:val="INE"/>
    <w:basedOn w:val="Normal"/>
    <w:link w:val="INECar"/>
    <w:autoRedefine/>
    <w:qFormat/>
    <w:rsid w:val="003D7394"/>
    <w:pPr>
      <w:spacing w:before="0" w:after="0" w:line="360" w:lineRule="auto"/>
      <w:ind w:firstLine="708"/>
      <w:outlineLvl w:val="0"/>
    </w:pPr>
    <w:rPr>
      <w:rFonts w:ascii="Century Gothic" w:eastAsia="Calibri" w:hAnsi="Century Gothic" w:cstheme="minorHAnsi"/>
      <w:b/>
      <w:bCs/>
      <w:color w:val="auto"/>
      <w:lang w:eastAsia="es-MX"/>
    </w:rPr>
  </w:style>
  <w:style w:type="character" w:customStyle="1" w:styleId="INECar">
    <w:name w:val="INE Car"/>
    <w:basedOn w:val="Fuentedeprrafopredeter"/>
    <w:link w:val="INE"/>
    <w:rsid w:val="00683AF0"/>
    <w:rPr>
      <w:rFonts w:ascii="Century Gothic" w:eastAsia="Calibri" w:hAnsi="Century Gothic" w:cstheme="minorHAnsi"/>
      <w:b/>
      <w:bCs/>
      <w:lang w:eastAsia="es-MX"/>
    </w:rPr>
  </w:style>
  <w:style w:type="character" w:styleId="Refdecomentario">
    <w:name w:val="annotation reference"/>
    <w:basedOn w:val="Fuentedeprrafopredeter"/>
    <w:uiPriority w:val="99"/>
    <w:semiHidden/>
    <w:unhideWhenUsed/>
    <w:rsid w:val="00683AF0"/>
    <w:rPr>
      <w:sz w:val="16"/>
      <w:szCs w:val="16"/>
    </w:rPr>
  </w:style>
  <w:style w:type="paragraph" w:styleId="Textocomentario">
    <w:name w:val="annotation text"/>
    <w:basedOn w:val="Normal"/>
    <w:link w:val="TextocomentarioCar"/>
    <w:uiPriority w:val="99"/>
    <w:unhideWhenUsed/>
    <w:rsid w:val="00683AF0"/>
    <w:pPr>
      <w:spacing w:before="0" w:after="160"/>
      <w:jc w:val="left"/>
    </w:pPr>
    <w:rPr>
      <w:rFonts w:asciiTheme="minorHAnsi" w:hAnsiTheme="minorHAnsi" w:cstheme="minorBidi"/>
      <w:color w:val="auto"/>
      <w:sz w:val="20"/>
      <w:szCs w:val="20"/>
    </w:rPr>
  </w:style>
  <w:style w:type="character" w:customStyle="1" w:styleId="TextocomentarioCar">
    <w:name w:val="Texto comentario Car"/>
    <w:basedOn w:val="Fuentedeprrafopredeter"/>
    <w:link w:val="Textocomentario"/>
    <w:uiPriority w:val="99"/>
    <w:rsid w:val="00683AF0"/>
    <w:rPr>
      <w:sz w:val="20"/>
      <w:szCs w:val="20"/>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Bullet 1 Car,b1 Car"/>
    <w:link w:val="Prrafodelista"/>
    <w:qFormat/>
    <w:rsid w:val="00314130"/>
    <w:rPr>
      <w:rFonts w:ascii="Arial" w:hAnsi="Arial" w:cs="Times New Roman (Cuerpo en alfa"/>
      <w:color w:val="44546A" w:themeColor="text2"/>
    </w:rPr>
  </w:style>
  <w:style w:type="numbering" w:customStyle="1" w:styleId="Vieta">
    <w:name w:val="Viñeta"/>
    <w:rsid w:val="00314130"/>
    <w:pPr>
      <w:numPr>
        <w:numId w:val="2"/>
      </w:numPr>
    </w:pPr>
  </w:style>
  <w:style w:type="character" w:customStyle="1" w:styleId="normaltextrun">
    <w:name w:val="normaltextrun"/>
    <w:basedOn w:val="Fuentedeprrafopredeter"/>
    <w:rsid w:val="00314130"/>
  </w:style>
  <w:style w:type="paragraph" w:customStyle="1" w:styleId="paragraph">
    <w:name w:val="paragraph"/>
    <w:basedOn w:val="Normal"/>
    <w:rsid w:val="00B91BE6"/>
    <w:pPr>
      <w:spacing w:before="100" w:beforeAutospacing="1" w:after="100" w:afterAutospacing="1"/>
      <w:jc w:val="left"/>
    </w:pPr>
    <w:rPr>
      <w:rFonts w:ascii="Times New Roman" w:eastAsia="Times New Roman" w:hAnsi="Times New Roman" w:cs="Times New Roman"/>
      <w:color w:val="auto"/>
      <w:sz w:val="24"/>
      <w:szCs w:val="24"/>
      <w:lang w:eastAsia="es-MX"/>
    </w:rPr>
  </w:style>
  <w:style w:type="character" w:customStyle="1" w:styleId="eop">
    <w:name w:val="eop"/>
    <w:basedOn w:val="Fuentedeprrafopredeter"/>
    <w:rsid w:val="00B91BE6"/>
  </w:style>
  <w:style w:type="paragraph" w:customStyle="1" w:styleId="INE2">
    <w:name w:val="INE2"/>
    <w:basedOn w:val="Prrafodelista"/>
    <w:link w:val="INE2Car"/>
    <w:autoRedefine/>
    <w:qFormat/>
    <w:rsid w:val="00B91BE6"/>
    <w:pPr>
      <w:spacing w:before="0" w:after="0"/>
      <w:ind w:left="0" w:firstLine="0"/>
    </w:pPr>
    <w:rPr>
      <w:rFonts w:ascii="Calibri" w:eastAsia="Calibri" w:hAnsi="Calibri" w:cs="Calibri"/>
      <w:b/>
      <w:bCs/>
      <w:color w:val="EA0075"/>
      <w:sz w:val="32"/>
      <w:szCs w:val="32"/>
      <w:lang w:eastAsia="es-MX"/>
    </w:rPr>
  </w:style>
  <w:style w:type="paragraph" w:customStyle="1" w:styleId="INE5">
    <w:name w:val="INE5"/>
    <w:basedOn w:val="Prrafodelista"/>
    <w:autoRedefine/>
    <w:qFormat/>
    <w:rsid w:val="00B91BE6"/>
    <w:pPr>
      <w:spacing w:before="0" w:after="0"/>
      <w:ind w:left="1997" w:hanging="720"/>
    </w:pPr>
    <w:rPr>
      <w:rFonts w:ascii="Calibri" w:eastAsia="Calibri" w:hAnsi="Calibri" w:cs="Calibri"/>
      <w:b/>
      <w:bCs/>
      <w:color w:val="EA0075"/>
      <w:sz w:val="32"/>
      <w:szCs w:val="32"/>
      <w:lang w:val="es-ES" w:eastAsia="es-MX"/>
    </w:rPr>
  </w:style>
  <w:style w:type="paragraph" w:styleId="TtuloTDC">
    <w:name w:val="TOC Heading"/>
    <w:basedOn w:val="Ttulo1"/>
    <w:next w:val="Normal"/>
    <w:uiPriority w:val="39"/>
    <w:unhideWhenUsed/>
    <w:qFormat/>
    <w:rsid w:val="00B91BE6"/>
    <w:pPr>
      <w:spacing w:line="259" w:lineRule="auto"/>
      <w:jc w:val="left"/>
      <w:outlineLvl w:val="9"/>
    </w:pPr>
    <w:rPr>
      <w:lang w:eastAsia="es-MX"/>
    </w:rPr>
  </w:style>
  <w:style w:type="character" w:customStyle="1" w:styleId="UnresolvedMention10">
    <w:name w:val="Unresolved Mention10"/>
    <w:basedOn w:val="Fuentedeprrafopredeter"/>
    <w:uiPriority w:val="99"/>
    <w:semiHidden/>
    <w:unhideWhenUsed/>
    <w:rsid w:val="00B91BE6"/>
    <w:rPr>
      <w:color w:val="605E5C"/>
      <w:shd w:val="clear" w:color="auto" w:fill="E1DFDD"/>
    </w:rPr>
  </w:style>
  <w:style w:type="paragraph" w:styleId="Sinespaciado">
    <w:name w:val="No Spacing"/>
    <w:uiPriority w:val="1"/>
    <w:qFormat/>
    <w:rsid w:val="00B91BE6"/>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B91BE6"/>
    <w:rPr>
      <w:b/>
      <w:bCs/>
    </w:rPr>
  </w:style>
  <w:style w:type="character" w:customStyle="1" w:styleId="AsuntodelcomentarioCar">
    <w:name w:val="Asunto del comentario Car"/>
    <w:basedOn w:val="TextocomentarioCar"/>
    <w:link w:val="Asuntodelcomentario"/>
    <w:uiPriority w:val="99"/>
    <w:semiHidden/>
    <w:rsid w:val="00B91BE6"/>
    <w:rPr>
      <w:b/>
      <w:bCs/>
      <w:sz w:val="20"/>
      <w:szCs w:val="20"/>
    </w:rPr>
  </w:style>
  <w:style w:type="paragraph" w:styleId="Textonotapie">
    <w:name w:val="footnote text"/>
    <w:basedOn w:val="Normal"/>
    <w:link w:val="TextonotapieCar"/>
    <w:uiPriority w:val="99"/>
    <w:semiHidden/>
    <w:unhideWhenUsed/>
    <w:rsid w:val="00B91BE6"/>
    <w:pPr>
      <w:spacing w:before="0" w:after="0"/>
      <w:jc w:val="left"/>
    </w:pPr>
    <w:rPr>
      <w:rFonts w:asciiTheme="minorHAnsi" w:eastAsiaTheme="minorEastAsia" w:hAnsiTheme="minorHAnsi" w:cstheme="minorBidi"/>
      <w:color w:val="auto"/>
      <w:sz w:val="20"/>
      <w:szCs w:val="20"/>
      <w:lang w:eastAsia="ja-JP"/>
    </w:rPr>
  </w:style>
  <w:style w:type="character" w:customStyle="1" w:styleId="TextonotapieCar">
    <w:name w:val="Texto nota pie Car"/>
    <w:basedOn w:val="Fuentedeprrafopredeter"/>
    <w:link w:val="Textonotapie"/>
    <w:uiPriority w:val="99"/>
    <w:semiHidden/>
    <w:rsid w:val="00B91BE6"/>
    <w:rPr>
      <w:rFonts w:eastAsiaTheme="minorEastAsia"/>
      <w:sz w:val="20"/>
      <w:szCs w:val="20"/>
      <w:lang w:eastAsia="ja-JP"/>
    </w:rPr>
  </w:style>
  <w:style w:type="character" w:styleId="Refdenotaalpie">
    <w:name w:val="footnote reference"/>
    <w:basedOn w:val="Fuentedeprrafopredeter"/>
    <w:uiPriority w:val="99"/>
    <w:semiHidden/>
    <w:unhideWhenUsed/>
    <w:rsid w:val="00B91BE6"/>
    <w:rPr>
      <w:vertAlign w:val="superscript"/>
    </w:rPr>
  </w:style>
  <w:style w:type="table" w:customStyle="1" w:styleId="Tablaconcuadrcula1">
    <w:name w:val="Tabla con cuadrícula1"/>
    <w:basedOn w:val="Tablanormal"/>
    <w:next w:val="Tablaconcuadrcula"/>
    <w:uiPriority w:val="39"/>
    <w:rsid w:val="00B91BE6"/>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E3">
    <w:name w:val="INE3"/>
    <w:basedOn w:val="Prrafodelista"/>
    <w:link w:val="INE3Car"/>
    <w:qFormat/>
    <w:rsid w:val="00B91BE6"/>
    <w:pPr>
      <w:spacing w:before="0" w:after="0"/>
      <w:ind w:left="1997" w:hanging="720"/>
    </w:pPr>
    <w:rPr>
      <w:rFonts w:ascii="Calibri" w:eastAsia="Calibri" w:hAnsi="Calibri" w:cs="Calibri"/>
      <w:b/>
      <w:bCs/>
      <w:color w:val="EA0075"/>
      <w:sz w:val="32"/>
      <w:szCs w:val="32"/>
      <w:lang w:eastAsia="es-MX"/>
    </w:rPr>
  </w:style>
  <w:style w:type="character" w:customStyle="1" w:styleId="INE2Car">
    <w:name w:val="INE2 Car"/>
    <w:basedOn w:val="Fuentedeprrafopredeter"/>
    <w:link w:val="INE2"/>
    <w:rsid w:val="00B91BE6"/>
    <w:rPr>
      <w:rFonts w:ascii="Calibri" w:eastAsia="Calibri" w:hAnsi="Calibri" w:cs="Calibri"/>
      <w:b/>
      <w:bCs/>
      <w:color w:val="EA0075"/>
      <w:sz w:val="32"/>
      <w:szCs w:val="32"/>
      <w:lang w:eastAsia="es-MX"/>
    </w:rPr>
  </w:style>
  <w:style w:type="paragraph" w:customStyle="1" w:styleId="INE4">
    <w:name w:val="INE4"/>
    <w:basedOn w:val="Prrafodelista"/>
    <w:qFormat/>
    <w:rsid w:val="00B91BE6"/>
    <w:pPr>
      <w:spacing w:before="0" w:after="0"/>
      <w:ind w:left="3108" w:hanging="720"/>
    </w:pPr>
    <w:rPr>
      <w:rFonts w:ascii="Calibri" w:eastAsia="Calibri" w:hAnsi="Calibri" w:cs="Calibri"/>
      <w:b/>
      <w:bCs/>
      <w:color w:val="EA0075"/>
      <w:sz w:val="32"/>
      <w:szCs w:val="32"/>
      <w:lang w:eastAsia="es-MX"/>
    </w:rPr>
  </w:style>
  <w:style w:type="character" w:customStyle="1" w:styleId="INE3Car">
    <w:name w:val="INE3 Car"/>
    <w:basedOn w:val="Fuentedeprrafopredeter"/>
    <w:link w:val="INE3"/>
    <w:rsid w:val="00B91BE6"/>
    <w:rPr>
      <w:rFonts w:ascii="Calibri" w:eastAsia="Calibri" w:hAnsi="Calibri" w:cs="Calibri"/>
      <w:b/>
      <w:bCs/>
      <w:color w:val="EA0075"/>
      <w:sz w:val="32"/>
      <w:szCs w:val="32"/>
      <w:lang w:eastAsia="es-MX"/>
    </w:rPr>
  </w:style>
  <w:style w:type="paragraph" w:customStyle="1" w:styleId="INE20">
    <w:name w:val="INE20"/>
    <w:basedOn w:val="Prrafodelista"/>
    <w:next w:val="INE2"/>
    <w:autoRedefine/>
    <w:qFormat/>
    <w:rsid w:val="00B91BE6"/>
    <w:pPr>
      <w:spacing w:before="0" w:after="0"/>
      <w:ind w:left="2484" w:hanging="360"/>
    </w:pPr>
    <w:rPr>
      <w:rFonts w:ascii="Calibri" w:eastAsia="Calibri" w:hAnsi="Calibri" w:cs="Calibri"/>
      <w:color w:val="EA0075"/>
      <w:sz w:val="32"/>
      <w:szCs w:val="32"/>
      <w:lang w:eastAsia="es-MX"/>
    </w:rPr>
  </w:style>
  <w:style w:type="paragraph" w:customStyle="1" w:styleId="INE21">
    <w:name w:val="INE21"/>
    <w:basedOn w:val="Prrafodelista"/>
    <w:next w:val="INE2"/>
    <w:autoRedefine/>
    <w:qFormat/>
    <w:rsid w:val="00B91BE6"/>
    <w:pPr>
      <w:spacing w:before="0" w:after="0"/>
      <w:ind w:left="3108" w:hanging="360"/>
    </w:pPr>
    <w:rPr>
      <w:rFonts w:ascii="Calibri" w:eastAsia="Calibri" w:hAnsi="Calibri" w:cs="Calibri"/>
      <w:b/>
      <w:bCs/>
      <w:color w:val="EA0075"/>
      <w:sz w:val="32"/>
      <w:szCs w:val="32"/>
      <w:lang w:eastAsia="es-MX"/>
    </w:rPr>
  </w:style>
  <w:style w:type="paragraph" w:styleId="TDC3">
    <w:name w:val="toc 3"/>
    <w:basedOn w:val="Normal"/>
    <w:next w:val="Normal"/>
    <w:autoRedefine/>
    <w:uiPriority w:val="39"/>
    <w:unhideWhenUsed/>
    <w:rsid w:val="00B91BE6"/>
    <w:pPr>
      <w:tabs>
        <w:tab w:val="left" w:pos="1540"/>
        <w:tab w:val="right" w:leader="dot" w:pos="8828"/>
      </w:tabs>
      <w:spacing w:before="0" w:after="100" w:line="259" w:lineRule="auto"/>
      <w:jc w:val="left"/>
    </w:pPr>
    <w:rPr>
      <w:rFonts w:ascii="Century Gothic" w:eastAsia="Calibri" w:hAnsi="Century Gothic" w:cstheme="minorHAnsi"/>
      <w:b/>
      <w:noProof/>
      <w:color w:val="auto"/>
      <w:sz w:val="18"/>
      <w:szCs w:val="18"/>
      <w:lang w:eastAsia="es-MX"/>
    </w:rPr>
  </w:style>
  <w:style w:type="paragraph" w:customStyle="1" w:styleId="Predeterminado">
    <w:name w:val="Predeterminado"/>
    <w:rsid w:val="00B91BE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s-MX"/>
      <w14:textOutline w14:w="0" w14:cap="flat" w14:cmpd="sng" w14:algn="ctr">
        <w14:noFill/>
        <w14:prstDash w14:val="solid"/>
        <w14:bevel/>
      </w14:textOutline>
    </w:rPr>
  </w:style>
  <w:style w:type="character" w:customStyle="1" w:styleId="UnresolvedMention1">
    <w:name w:val="Unresolved Mention1"/>
    <w:basedOn w:val="Fuentedeprrafopredeter"/>
    <w:uiPriority w:val="99"/>
    <w:semiHidden/>
    <w:unhideWhenUsed/>
    <w:rsid w:val="00B91BE6"/>
    <w:rPr>
      <w:color w:val="605E5C"/>
      <w:shd w:val="clear" w:color="auto" w:fill="E1DFDD"/>
    </w:rPr>
  </w:style>
  <w:style w:type="character" w:customStyle="1" w:styleId="Ninguno">
    <w:name w:val="Ninguno"/>
    <w:rsid w:val="00B91BE6"/>
  </w:style>
  <w:style w:type="paragraph" w:customStyle="1" w:styleId="Estilodetabla2">
    <w:name w:val="Estilo de tabla 2"/>
    <w:rsid w:val="00B91BE6"/>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s-MX"/>
      <w14:textOutline w14:w="0" w14:cap="flat" w14:cmpd="sng" w14:algn="ctr">
        <w14:noFill/>
        <w14:prstDash w14:val="solid"/>
        <w14:bevel/>
      </w14:textOutline>
    </w:rPr>
  </w:style>
  <w:style w:type="table" w:customStyle="1" w:styleId="TableNormal1">
    <w:name w:val="Table Normal1"/>
    <w:rsid w:val="00B91BE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customStyle="1" w:styleId="TableNormal2">
    <w:name w:val="Table Normal2"/>
    <w:rsid w:val="00B91BE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customStyle="1" w:styleId="TableNormal3">
    <w:name w:val="Table Normal3"/>
    <w:rsid w:val="00B91BE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Encabezadoypie">
    <w:name w:val="Encabezado y pie"/>
    <w:rsid w:val="00B91BE6"/>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character" w:customStyle="1" w:styleId="Hyperlink0">
    <w:name w:val="Hyperlink.0"/>
    <w:basedOn w:val="Hipervnculo"/>
    <w:rsid w:val="00B91BE6"/>
    <w:rPr>
      <w:color w:val="0563C1" w:themeColor="hyperlink"/>
      <w:u w:val="single"/>
    </w:rPr>
  </w:style>
  <w:style w:type="paragraph" w:styleId="TDC4">
    <w:name w:val="toc 4"/>
    <w:basedOn w:val="Normal"/>
    <w:next w:val="Normal"/>
    <w:autoRedefine/>
    <w:uiPriority w:val="39"/>
    <w:unhideWhenUsed/>
    <w:rsid w:val="00B91BE6"/>
    <w:pPr>
      <w:spacing w:before="0" w:after="100" w:line="259" w:lineRule="auto"/>
      <w:ind w:left="660"/>
      <w:jc w:val="left"/>
    </w:pPr>
    <w:rPr>
      <w:rFonts w:asciiTheme="minorHAnsi" w:eastAsiaTheme="minorEastAsia" w:hAnsiTheme="minorHAnsi" w:cstheme="minorBidi"/>
      <w:color w:val="auto"/>
      <w:lang w:eastAsia="es-MX"/>
    </w:rPr>
  </w:style>
  <w:style w:type="paragraph" w:styleId="TDC5">
    <w:name w:val="toc 5"/>
    <w:basedOn w:val="Normal"/>
    <w:next w:val="Normal"/>
    <w:autoRedefine/>
    <w:uiPriority w:val="39"/>
    <w:unhideWhenUsed/>
    <w:rsid w:val="00B91BE6"/>
    <w:pPr>
      <w:spacing w:before="0" w:after="100" w:line="259" w:lineRule="auto"/>
      <w:ind w:left="880"/>
      <w:jc w:val="left"/>
    </w:pPr>
    <w:rPr>
      <w:rFonts w:asciiTheme="minorHAnsi" w:eastAsiaTheme="minorEastAsia" w:hAnsiTheme="minorHAnsi" w:cstheme="minorBidi"/>
      <w:color w:val="auto"/>
      <w:lang w:eastAsia="es-MX"/>
    </w:rPr>
  </w:style>
  <w:style w:type="paragraph" w:styleId="TDC6">
    <w:name w:val="toc 6"/>
    <w:basedOn w:val="Normal"/>
    <w:next w:val="Normal"/>
    <w:autoRedefine/>
    <w:uiPriority w:val="39"/>
    <w:unhideWhenUsed/>
    <w:rsid w:val="00B91BE6"/>
    <w:pPr>
      <w:spacing w:before="0" w:after="100" w:line="259" w:lineRule="auto"/>
      <w:ind w:left="1100"/>
      <w:jc w:val="left"/>
    </w:pPr>
    <w:rPr>
      <w:rFonts w:asciiTheme="minorHAnsi" w:eastAsiaTheme="minorEastAsia" w:hAnsiTheme="minorHAnsi" w:cstheme="minorBidi"/>
      <w:color w:val="auto"/>
      <w:lang w:eastAsia="es-MX"/>
    </w:rPr>
  </w:style>
  <w:style w:type="paragraph" w:styleId="TDC7">
    <w:name w:val="toc 7"/>
    <w:basedOn w:val="Normal"/>
    <w:next w:val="Normal"/>
    <w:autoRedefine/>
    <w:uiPriority w:val="39"/>
    <w:unhideWhenUsed/>
    <w:rsid w:val="00B91BE6"/>
    <w:pPr>
      <w:spacing w:before="0" w:after="100" w:line="259" w:lineRule="auto"/>
      <w:ind w:left="1320"/>
      <w:jc w:val="left"/>
    </w:pPr>
    <w:rPr>
      <w:rFonts w:asciiTheme="minorHAnsi" w:eastAsiaTheme="minorEastAsia" w:hAnsiTheme="minorHAnsi" w:cstheme="minorBidi"/>
      <w:color w:val="auto"/>
      <w:lang w:eastAsia="es-MX"/>
    </w:rPr>
  </w:style>
  <w:style w:type="paragraph" w:styleId="TDC8">
    <w:name w:val="toc 8"/>
    <w:basedOn w:val="Normal"/>
    <w:next w:val="Normal"/>
    <w:autoRedefine/>
    <w:uiPriority w:val="39"/>
    <w:unhideWhenUsed/>
    <w:rsid w:val="00B91BE6"/>
    <w:pPr>
      <w:spacing w:before="0" w:after="100" w:line="259" w:lineRule="auto"/>
      <w:ind w:left="1540"/>
      <w:jc w:val="left"/>
    </w:pPr>
    <w:rPr>
      <w:rFonts w:asciiTheme="minorHAnsi" w:eastAsiaTheme="minorEastAsia" w:hAnsiTheme="minorHAnsi" w:cstheme="minorBidi"/>
      <w:color w:val="auto"/>
      <w:lang w:eastAsia="es-MX"/>
    </w:rPr>
  </w:style>
  <w:style w:type="paragraph" w:styleId="TDC9">
    <w:name w:val="toc 9"/>
    <w:basedOn w:val="Normal"/>
    <w:next w:val="Normal"/>
    <w:autoRedefine/>
    <w:uiPriority w:val="39"/>
    <w:unhideWhenUsed/>
    <w:rsid w:val="00B91BE6"/>
    <w:pPr>
      <w:spacing w:before="0" w:after="100" w:line="259" w:lineRule="auto"/>
      <w:ind w:left="1760"/>
      <w:jc w:val="left"/>
    </w:pPr>
    <w:rPr>
      <w:rFonts w:asciiTheme="minorHAnsi" w:eastAsiaTheme="minorEastAsia" w:hAnsiTheme="minorHAnsi" w:cstheme="minorBidi"/>
      <w:color w:val="auto"/>
      <w:lang w:eastAsia="es-MX"/>
    </w:rPr>
  </w:style>
  <w:style w:type="paragraph" w:styleId="Revisin">
    <w:name w:val="Revision"/>
    <w:hidden/>
    <w:uiPriority w:val="99"/>
    <w:semiHidden/>
    <w:rsid w:val="00B91BE6"/>
    <w:pPr>
      <w:spacing w:after="0" w:line="240" w:lineRule="auto"/>
    </w:pPr>
  </w:style>
  <w:style w:type="character" w:customStyle="1" w:styleId="UnresolvedMention2">
    <w:name w:val="Unresolved Mention2"/>
    <w:basedOn w:val="Fuentedeprrafopredeter"/>
    <w:uiPriority w:val="99"/>
    <w:semiHidden/>
    <w:unhideWhenUsed/>
    <w:rsid w:val="00B91BE6"/>
    <w:rPr>
      <w:color w:val="605E5C"/>
      <w:shd w:val="clear" w:color="auto" w:fill="E1DFDD"/>
    </w:rPr>
  </w:style>
  <w:style w:type="character" w:styleId="Hipervnculovisitado">
    <w:name w:val="FollowedHyperlink"/>
    <w:basedOn w:val="Fuentedeprrafopredeter"/>
    <w:uiPriority w:val="99"/>
    <w:semiHidden/>
    <w:unhideWhenUsed/>
    <w:rsid w:val="00B91BE6"/>
    <w:rPr>
      <w:color w:val="954F72" w:themeColor="followedHyperlink"/>
      <w:u w:val="single"/>
    </w:rPr>
  </w:style>
  <w:style w:type="paragraph" w:styleId="Descripcin">
    <w:name w:val="caption"/>
    <w:basedOn w:val="Normal"/>
    <w:next w:val="Normal"/>
    <w:uiPriority w:val="35"/>
    <w:unhideWhenUsed/>
    <w:qFormat/>
    <w:rsid w:val="00B91BE6"/>
    <w:pPr>
      <w:spacing w:before="0" w:after="200"/>
      <w:jc w:val="left"/>
    </w:pPr>
    <w:rPr>
      <w:rFonts w:asciiTheme="minorHAnsi" w:hAnsiTheme="minorHAnsi" w:cstheme="minorBidi"/>
      <w:i/>
      <w:iCs/>
      <w:color w:val="44546A" w:themeColor="text2"/>
      <w:sz w:val="18"/>
      <w:szCs w:val="18"/>
    </w:rPr>
  </w:style>
  <w:style w:type="paragraph" w:customStyle="1" w:styleId="Estilo1">
    <w:name w:val="Estilo1"/>
    <w:basedOn w:val="INE"/>
    <w:next w:val="Ttulo2"/>
    <w:link w:val="Estilo1Car"/>
    <w:qFormat/>
    <w:rsid w:val="00B91BE6"/>
  </w:style>
  <w:style w:type="character" w:customStyle="1" w:styleId="Estilo1Car">
    <w:name w:val="Estilo1 Car"/>
    <w:basedOn w:val="INECar"/>
    <w:link w:val="Estilo1"/>
    <w:rsid w:val="00B91BE6"/>
    <w:rPr>
      <w:rFonts w:ascii="Century Gothic" w:eastAsia="Calibri" w:hAnsi="Century Gothic" w:cstheme="minorHAnsi"/>
      <w:b/>
      <w:bCs/>
      <w:color w:val="641345"/>
      <w:lang w:eastAsia="es-MX"/>
    </w:rPr>
  </w:style>
  <w:style w:type="character" w:customStyle="1" w:styleId="Mencinsinresolver1">
    <w:name w:val="Mención sin resolver1"/>
    <w:basedOn w:val="Fuentedeprrafopredeter"/>
    <w:uiPriority w:val="99"/>
    <w:semiHidden/>
    <w:unhideWhenUsed/>
    <w:rsid w:val="00B91BE6"/>
    <w:rPr>
      <w:color w:val="605E5C"/>
      <w:shd w:val="clear" w:color="auto" w:fill="E1DFDD"/>
    </w:rPr>
  </w:style>
  <w:style w:type="paragraph" w:styleId="Textonotaalfinal">
    <w:name w:val="endnote text"/>
    <w:basedOn w:val="Normal"/>
    <w:link w:val="TextonotaalfinalCar"/>
    <w:uiPriority w:val="99"/>
    <w:semiHidden/>
    <w:unhideWhenUsed/>
    <w:rsid w:val="00B91BE6"/>
    <w:pPr>
      <w:spacing w:before="0" w:after="0"/>
      <w:jc w:val="left"/>
    </w:pPr>
    <w:rPr>
      <w:rFonts w:asciiTheme="minorHAnsi" w:hAnsiTheme="minorHAnsi" w:cstheme="minorBidi"/>
      <w:color w:val="auto"/>
      <w:sz w:val="20"/>
      <w:szCs w:val="20"/>
    </w:rPr>
  </w:style>
  <w:style w:type="character" w:customStyle="1" w:styleId="TextonotaalfinalCar">
    <w:name w:val="Texto nota al final Car"/>
    <w:basedOn w:val="Fuentedeprrafopredeter"/>
    <w:link w:val="Textonotaalfinal"/>
    <w:uiPriority w:val="99"/>
    <w:semiHidden/>
    <w:rsid w:val="00B91BE6"/>
    <w:rPr>
      <w:sz w:val="20"/>
      <w:szCs w:val="20"/>
    </w:rPr>
  </w:style>
  <w:style w:type="character" w:styleId="Refdenotaalfinal">
    <w:name w:val="endnote reference"/>
    <w:basedOn w:val="Fuentedeprrafopredeter"/>
    <w:uiPriority w:val="99"/>
    <w:semiHidden/>
    <w:unhideWhenUsed/>
    <w:rsid w:val="00B91BE6"/>
    <w:rPr>
      <w:vertAlign w:val="superscript"/>
    </w:rPr>
  </w:style>
  <w:style w:type="paragraph" w:styleId="NormalWeb">
    <w:name w:val="Normal (Web)"/>
    <w:basedOn w:val="Normal"/>
    <w:uiPriority w:val="99"/>
    <w:unhideWhenUsed/>
    <w:rsid w:val="00B91BE6"/>
    <w:pPr>
      <w:spacing w:before="100" w:beforeAutospacing="1" w:after="100" w:afterAutospacing="1"/>
      <w:jc w:val="left"/>
    </w:pPr>
    <w:rPr>
      <w:rFonts w:ascii="Times New Roman" w:eastAsia="Times New Roman" w:hAnsi="Times New Roman" w:cs="Times New Roman"/>
      <w:color w:val="auto"/>
      <w:sz w:val="24"/>
      <w:szCs w:val="24"/>
      <w:lang w:eastAsia="es-MX"/>
    </w:rPr>
  </w:style>
  <w:style w:type="character" w:styleId="Mencinsinresolver">
    <w:name w:val="Unresolved Mention"/>
    <w:basedOn w:val="Fuentedeprrafopredeter"/>
    <w:uiPriority w:val="99"/>
    <w:unhideWhenUsed/>
    <w:rsid w:val="00B91BE6"/>
    <w:rPr>
      <w:color w:val="605E5C"/>
      <w:shd w:val="clear" w:color="auto" w:fill="E1DFDD"/>
    </w:rPr>
  </w:style>
  <w:style w:type="character" w:customStyle="1" w:styleId="office-form-question-choice-text-span">
    <w:name w:val="office-form-question-choice-text-span"/>
    <w:basedOn w:val="Fuentedeprrafopredeter"/>
    <w:rsid w:val="00B91BE6"/>
  </w:style>
  <w:style w:type="character" w:customStyle="1" w:styleId="ordinal-number">
    <w:name w:val="ordinal-number"/>
    <w:basedOn w:val="Fuentedeprrafopredeter"/>
    <w:rsid w:val="00B91BE6"/>
  </w:style>
  <w:style w:type="character" w:styleId="Mencionar">
    <w:name w:val="Mention"/>
    <w:basedOn w:val="Fuentedeprrafopredeter"/>
    <w:uiPriority w:val="99"/>
    <w:unhideWhenUsed/>
    <w:rsid w:val="00AE431E"/>
    <w:rPr>
      <w:color w:val="2B579A"/>
      <w:shd w:val="clear" w:color="auto" w:fill="E1DFDD"/>
    </w:rPr>
  </w:style>
  <w:style w:type="table" w:customStyle="1" w:styleId="INFORME21">
    <w:name w:val="INFORME 21"/>
    <w:basedOn w:val="Tablanormal"/>
    <w:next w:val="Tablaconcuadrcula"/>
    <w:uiPriority w:val="39"/>
    <w:rsid w:val="00046897"/>
    <w:pPr>
      <w:spacing w:after="0" w:line="240" w:lineRule="auto"/>
    </w:pPr>
    <w:rPr>
      <w:rFonts w:ascii="Corbel" w:eastAsia="MS Mincho" w:hAnsi="Corbel" w:cs="Times New Roman"/>
      <w:sz w:val="16"/>
      <w:szCs w:val="20"/>
      <w:lang w:val="es-ES_tradnl" w:eastAsia="es-ES"/>
    </w:rPr>
    <w:tblPr>
      <w:tblStyleRowBandSize w:val="1"/>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Pr>
    <w:tblStylePr w:type="firstRow">
      <w:pPr>
        <w:jc w:val="center"/>
      </w:pPr>
      <w:rPr>
        <w:rFonts w:ascii="Tms Rmn" w:hAnsi="Tms Rmn" w:cs="Times New Roman"/>
        <w:b/>
        <w:bCs/>
        <w:caps/>
        <w:smallCaps w:val="0"/>
        <w:strike w:val="0"/>
        <w:dstrike w:val="0"/>
        <w:vanish w:val="0"/>
        <w:color w:val="auto"/>
        <w:sz w:val="16"/>
        <w:szCs w:val="16"/>
        <w:vertAlign w:val="baseline"/>
      </w:rPr>
      <w:tblPr/>
      <w:tcPr>
        <w:tcBorders>
          <w:insideH w:val="single" w:sz="8" w:space="0" w:color="FFFFFF"/>
          <w:insideV w:val="single" w:sz="8" w:space="0" w:color="FFFFFF"/>
        </w:tcBorders>
        <w:shd w:val="clear" w:color="auto" w:fill="943634"/>
      </w:tcPr>
    </w:tblStylePr>
    <w:tblStylePr w:type="band1Horz">
      <w:rPr>
        <w:rFonts w:cs="Times New Roman"/>
      </w:rPr>
      <w:tblPr/>
      <w:tcPr>
        <w:shd w:val="clear" w:color="auto" w:fill="F2DBDB"/>
      </w:tcPr>
    </w:tblStylePr>
  </w:style>
  <w:style w:type="character" w:customStyle="1" w:styleId="tabchar">
    <w:name w:val="tabchar"/>
    <w:basedOn w:val="Fuentedeprrafopredeter"/>
    <w:rsid w:val="008F3835"/>
  </w:style>
  <w:style w:type="character" w:styleId="Nmerodelnea">
    <w:name w:val="line number"/>
    <w:basedOn w:val="Fuentedeprrafopredeter"/>
    <w:uiPriority w:val="99"/>
    <w:semiHidden/>
    <w:unhideWhenUsed/>
    <w:rsid w:val="0050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3031">
      <w:bodyDiv w:val="1"/>
      <w:marLeft w:val="0"/>
      <w:marRight w:val="0"/>
      <w:marTop w:val="0"/>
      <w:marBottom w:val="0"/>
      <w:divBdr>
        <w:top w:val="none" w:sz="0" w:space="0" w:color="auto"/>
        <w:left w:val="none" w:sz="0" w:space="0" w:color="auto"/>
        <w:bottom w:val="none" w:sz="0" w:space="0" w:color="auto"/>
        <w:right w:val="none" w:sz="0" w:space="0" w:color="auto"/>
      </w:divBdr>
    </w:div>
    <w:div w:id="198013340">
      <w:bodyDiv w:val="1"/>
      <w:marLeft w:val="0"/>
      <w:marRight w:val="0"/>
      <w:marTop w:val="0"/>
      <w:marBottom w:val="0"/>
      <w:divBdr>
        <w:top w:val="none" w:sz="0" w:space="0" w:color="auto"/>
        <w:left w:val="none" w:sz="0" w:space="0" w:color="auto"/>
        <w:bottom w:val="none" w:sz="0" w:space="0" w:color="auto"/>
        <w:right w:val="none" w:sz="0" w:space="0" w:color="auto"/>
      </w:divBdr>
    </w:div>
    <w:div w:id="443233613">
      <w:bodyDiv w:val="1"/>
      <w:marLeft w:val="0"/>
      <w:marRight w:val="0"/>
      <w:marTop w:val="0"/>
      <w:marBottom w:val="0"/>
      <w:divBdr>
        <w:top w:val="none" w:sz="0" w:space="0" w:color="auto"/>
        <w:left w:val="none" w:sz="0" w:space="0" w:color="auto"/>
        <w:bottom w:val="none" w:sz="0" w:space="0" w:color="auto"/>
        <w:right w:val="none" w:sz="0" w:space="0" w:color="auto"/>
      </w:divBdr>
    </w:div>
    <w:div w:id="698747551">
      <w:bodyDiv w:val="1"/>
      <w:marLeft w:val="0"/>
      <w:marRight w:val="0"/>
      <w:marTop w:val="0"/>
      <w:marBottom w:val="0"/>
      <w:divBdr>
        <w:top w:val="none" w:sz="0" w:space="0" w:color="auto"/>
        <w:left w:val="none" w:sz="0" w:space="0" w:color="auto"/>
        <w:bottom w:val="none" w:sz="0" w:space="0" w:color="auto"/>
        <w:right w:val="none" w:sz="0" w:space="0" w:color="auto"/>
      </w:divBdr>
      <w:divsChild>
        <w:div w:id="1006371966">
          <w:marLeft w:val="0"/>
          <w:marRight w:val="0"/>
          <w:marTop w:val="0"/>
          <w:marBottom w:val="0"/>
          <w:divBdr>
            <w:top w:val="none" w:sz="0" w:space="0" w:color="auto"/>
            <w:left w:val="none" w:sz="0" w:space="0" w:color="auto"/>
            <w:bottom w:val="none" w:sz="0" w:space="0" w:color="auto"/>
            <w:right w:val="none" w:sz="0" w:space="0" w:color="auto"/>
          </w:divBdr>
        </w:div>
        <w:div w:id="1650937509">
          <w:marLeft w:val="0"/>
          <w:marRight w:val="0"/>
          <w:marTop w:val="0"/>
          <w:marBottom w:val="0"/>
          <w:divBdr>
            <w:top w:val="none" w:sz="0" w:space="0" w:color="auto"/>
            <w:left w:val="none" w:sz="0" w:space="0" w:color="auto"/>
            <w:bottom w:val="none" w:sz="0" w:space="0" w:color="auto"/>
            <w:right w:val="none" w:sz="0" w:space="0" w:color="auto"/>
          </w:divBdr>
        </w:div>
      </w:divsChild>
    </w:div>
    <w:div w:id="765883101">
      <w:bodyDiv w:val="1"/>
      <w:marLeft w:val="0"/>
      <w:marRight w:val="0"/>
      <w:marTop w:val="0"/>
      <w:marBottom w:val="0"/>
      <w:divBdr>
        <w:top w:val="none" w:sz="0" w:space="0" w:color="auto"/>
        <w:left w:val="none" w:sz="0" w:space="0" w:color="auto"/>
        <w:bottom w:val="none" w:sz="0" w:space="0" w:color="auto"/>
        <w:right w:val="none" w:sz="0" w:space="0" w:color="auto"/>
      </w:divBdr>
      <w:divsChild>
        <w:div w:id="1616252800">
          <w:marLeft w:val="0"/>
          <w:marRight w:val="0"/>
          <w:marTop w:val="0"/>
          <w:marBottom w:val="0"/>
          <w:divBdr>
            <w:top w:val="none" w:sz="0" w:space="0" w:color="auto"/>
            <w:left w:val="none" w:sz="0" w:space="0" w:color="auto"/>
            <w:bottom w:val="none" w:sz="0" w:space="0" w:color="auto"/>
            <w:right w:val="none" w:sz="0" w:space="0" w:color="auto"/>
          </w:divBdr>
          <w:divsChild>
            <w:div w:id="1429813588">
              <w:marLeft w:val="0"/>
              <w:marRight w:val="0"/>
              <w:marTop w:val="0"/>
              <w:marBottom w:val="0"/>
              <w:divBdr>
                <w:top w:val="none" w:sz="0" w:space="0" w:color="auto"/>
                <w:left w:val="none" w:sz="0" w:space="0" w:color="auto"/>
                <w:bottom w:val="none" w:sz="0" w:space="0" w:color="auto"/>
                <w:right w:val="none" w:sz="0" w:space="0" w:color="auto"/>
              </w:divBdr>
              <w:divsChild>
                <w:div w:id="598560529">
                  <w:marLeft w:val="0"/>
                  <w:marRight w:val="0"/>
                  <w:marTop w:val="0"/>
                  <w:marBottom w:val="0"/>
                  <w:divBdr>
                    <w:top w:val="none" w:sz="0" w:space="0" w:color="auto"/>
                    <w:left w:val="none" w:sz="0" w:space="0" w:color="auto"/>
                    <w:bottom w:val="none" w:sz="0" w:space="0" w:color="auto"/>
                    <w:right w:val="none" w:sz="0" w:space="0" w:color="auto"/>
                  </w:divBdr>
                  <w:divsChild>
                    <w:div w:id="1572354320">
                      <w:marLeft w:val="0"/>
                      <w:marRight w:val="0"/>
                      <w:marTop w:val="0"/>
                      <w:marBottom w:val="0"/>
                      <w:divBdr>
                        <w:top w:val="none" w:sz="0" w:space="0" w:color="auto"/>
                        <w:left w:val="none" w:sz="0" w:space="0" w:color="auto"/>
                        <w:bottom w:val="none" w:sz="0" w:space="0" w:color="auto"/>
                        <w:right w:val="none" w:sz="0" w:space="0" w:color="auto"/>
                      </w:divBdr>
                    </w:div>
                  </w:divsChild>
                </w:div>
                <w:div w:id="1645810935">
                  <w:marLeft w:val="0"/>
                  <w:marRight w:val="0"/>
                  <w:marTop w:val="0"/>
                  <w:marBottom w:val="0"/>
                  <w:divBdr>
                    <w:top w:val="none" w:sz="0" w:space="0" w:color="auto"/>
                    <w:left w:val="none" w:sz="0" w:space="0" w:color="auto"/>
                    <w:bottom w:val="none" w:sz="0" w:space="0" w:color="auto"/>
                    <w:right w:val="none" w:sz="0" w:space="0" w:color="auto"/>
                  </w:divBdr>
                  <w:divsChild>
                    <w:div w:id="18203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577336">
      <w:bodyDiv w:val="1"/>
      <w:marLeft w:val="0"/>
      <w:marRight w:val="0"/>
      <w:marTop w:val="0"/>
      <w:marBottom w:val="0"/>
      <w:divBdr>
        <w:top w:val="none" w:sz="0" w:space="0" w:color="auto"/>
        <w:left w:val="none" w:sz="0" w:space="0" w:color="auto"/>
        <w:bottom w:val="none" w:sz="0" w:space="0" w:color="auto"/>
        <w:right w:val="none" w:sz="0" w:space="0" w:color="auto"/>
      </w:divBdr>
      <w:divsChild>
        <w:div w:id="17241718">
          <w:marLeft w:val="0"/>
          <w:marRight w:val="0"/>
          <w:marTop w:val="0"/>
          <w:marBottom w:val="0"/>
          <w:divBdr>
            <w:top w:val="none" w:sz="0" w:space="0" w:color="auto"/>
            <w:left w:val="none" w:sz="0" w:space="0" w:color="auto"/>
            <w:bottom w:val="none" w:sz="0" w:space="0" w:color="auto"/>
            <w:right w:val="none" w:sz="0" w:space="0" w:color="auto"/>
          </w:divBdr>
        </w:div>
      </w:divsChild>
    </w:div>
    <w:div w:id="969701154">
      <w:bodyDiv w:val="1"/>
      <w:marLeft w:val="0"/>
      <w:marRight w:val="0"/>
      <w:marTop w:val="0"/>
      <w:marBottom w:val="0"/>
      <w:divBdr>
        <w:top w:val="none" w:sz="0" w:space="0" w:color="auto"/>
        <w:left w:val="none" w:sz="0" w:space="0" w:color="auto"/>
        <w:bottom w:val="none" w:sz="0" w:space="0" w:color="auto"/>
        <w:right w:val="none" w:sz="0" w:space="0" w:color="auto"/>
      </w:divBdr>
      <w:divsChild>
        <w:div w:id="943270543">
          <w:marLeft w:val="0"/>
          <w:marRight w:val="0"/>
          <w:marTop w:val="0"/>
          <w:marBottom w:val="0"/>
          <w:divBdr>
            <w:top w:val="none" w:sz="0" w:space="0" w:color="auto"/>
            <w:left w:val="none" w:sz="0" w:space="0" w:color="auto"/>
            <w:bottom w:val="none" w:sz="0" w:space="0" w:color="auto"/>
            <w:right w:val="none" w:sz="0" w:space="0" w:color="auto"/>
          </w:divBdr>
        </w:div>
        <w:div w:id="1087264485">
          <w:marLeft w:val="0"/>
          <w:marRight w:val="0"/>
          <w:marTop w:val="0"/>
          <w:marBottom w:val="0"/>
          <w:divBdr>
            <w:top w:val="none" w:sz="0" w:space="0" w:color="auto"/>
            <w:left w:val="none" w:sz="0" w:space="0" w:color="auto"/>
            <w:bottom w:val="none" w:sz="0" w:space="0" w:color="auto"/>
            <w:right w:val="none" w:sz="0" w:space="0" w:color="auto"/>
          </w:divBdr>
        </w:div>
      </w:divsChild>
    </w:div>
    <w:div w:id="1034381975">
      <w:bodyDiv w:val="1"/>
      <w:marLeft w:val="0"/>
      <w:marRight w:val="0"/>
      <w:marTop w:val="0"/>
      <w:marBottom w:val="0"/>
      <w:divBdr>
        <w:top w:val="none" w:sz="0" w:space="0" w:color="auto"/>
        <w:left w:val="none" w:sz="0" w:space="0" w:color="auto"/>
        <w:bottom w:val="none" w:sz="0" w:space="0" w:color="auto"/>
        <w:right w:val="none" w:sz="0" w:space="0" w:color="auto"/>
      </w:divBdr>
      <w:divsChild>
        <w:div w:id="1830098317">
          <w:marLeft w:val="0"/>
          <w:marRight w:val="0"/>
          <w:marTop w:val="0"/>
          <w:marBottom w:val="0"/>
          <w:divBdr>
            <w:top w:val="none" w:sz="0" w:space="0" w:color="auto"/>
            <w:left w:val="none" w:sz="0" w:space="0" w:color="auto"/>
            <w:bottom w:val="none" w:sz="0" w:space="0" w:color="auto"/>
            <w:right w:val="none" w:sz="0" w:space="0" w:color="auto"/>
          </w:divBdr>
        </w:div>
      </w:divsChild>
    </w:div>
    <w:div w:id="1069841520">
      <w:bodyDiv w:val="1"/>
      <w:marLeft w:val="0"/>
      <w:marRight w:val="0"/>
      <w:marTop w:val="0"/>
      <w:marBottom w:val="0"/>
      <w:divBdr>
        <w:top w:val="none" w:sz="0" w:space="0" w:color="auto"/>
        <w:left w:val="none" w:sz="0" w:space="0" w:color="auto"/>
        <w:bottom w:val="none" w:sz="0" w:space="0" w:color="auto"/>
        <w:right w:val="none" w:sz="0" w:space="0" w:color="auto"/>
      </w:divBdr>
    </w:div>
    <w:div w:id="1193109768">
      <w:bodyDiv w:val="1"/>
      <w:marLeft w:val="0"/>
      <w:marRight w:val="0"/>
      <w:marTop w:val="0"/>
      <w:marBottom w:val="0"/>
      <w:divBdr>
        <w:top w:val="none" w:sz="0" w:space="0" w:color="auto"/>
        <w:left w:val="none" w:sz="0" w:space="0" w:color="auto"/>
        <w:bottom w:val="none" w:sz="0" w:space="0" w:color="auto"/>
        <w:right w:val="none" w:sz="0" w:space="0" w:color="auto"/>
      </w:divBdr>
      <w:divsChild>
        <w:div w:id="1822186424">
          <w:marLeft w:val="0"/>
          <w:marRight w:val="0"/>
          <w:marTop w:val="0"/>
          <w:marBottom w:val="0"/>
          <w:divBdr>
            <w:top w:val="none" w:sz="0" w:space="0" w:color="auto"/>
            <w:left w:val="none" w:sz="0" w:space="0" w:color="auto"/>
            <w:bottom w:val="none" w:sz="0" w:space="0" w:color="auto"/>
            <w:right w:val="none" w:sz="0" w:space="0" w:color="auto"/>
          </w:divBdr>
        </w:div>
      </w:divsChild>
    </w:div>
    <w:div w:id="1273516829">
      <w:bodyDiv w:val="1"/>
      <w:marLeft w:val="0"/>
      <w:marRight w:val="0"/>
      <w:marTop w:val="0"/>
      <w:marBottom w:val="0"/>
      <w:divBdr>
        <w:top w:val="none" w:sz="0" w:space="0" w:color="auto"/>
        <w:left w:val="none" w:sz="0" w:space="0" w:color="auto"/>
        <w:bottom w:val="none" w:sz="0" w:space="0" w:color="auto"/>
        <w:right w:val="none" w:sz="0" w:space="0" w:color="auto"/>
      </w:divBdr>
    </w:div>
    <w:div w:id="1289119587">
      <w:bodyDiv w:val="1"/>
      <w:marLeft w:val="0"/>
      <w:marRight w:val="0"/>
      <w:marTop w:val="0"/>
      <w:marBottom w:val="0"/>
      <w:divBdr>
        <w:top w:val="none" w:sz="0" w:space="0" w:color="auto"/>
        <w:left w:val="none" w:sz="0" w:space="0" w:color="auto"/>
        <w:bottom w:val="none" w:sz="0" w:space="0" w:color="auto"/>
        <w:right w:val="none" w:sz="0" w:space="0" w:color="auto"/>
      </w:divBdr>
    </w:div>
    <w:div w:id="1371297587">
      <w:bodyDiv w:val="1"/>
      <w:marLeft w:val="0"/>
      <w:marRight w:val="0"/>
      <w:marTop w:val="0"/>
      <w:marBottom w:val="0"/>
      <w:divBdr>
        <w:top w:val="none" w:sz="0" w:space="0" w:color="auto"/>
        <w:left w:val="none" w:sz="0" w:space="0" w:color="auto"/>
        <w:bottom w:val="none" w:sz="0" w:space="0" w:color="auto"/>
        <w:right w:val="none" w:sz="0" w:space="0" w:color="auto"/>
      </w:divBdr>
    </w:div>
    <w:div w:id="1474176281">
      <w:bodyDiv w:val="1"/>
      <w:marLeft w:val="0"/>
      <w:marRight w:val="0"/>
      <w:marTop w:val="0"/>
      <w:marBottom w:val="0"/>
      <w:divBdr>
        <w:top w:val="none" w:sz="0" w:space="0" w:color="auto"/>
        <w:left w:val="none" w:sz="0" w:space="0" w:color="auto"/>
        <w:bottom w:val="none" w:sz="0" w:space="0" w:color="auto"/>
        <w:right w:val="none" w:sz="0" w:space="0" w:color="auto"/>
      </w:divBdr>
    </w:div>
    <w:div w:id="1479496750">
      <w:bodyDiv w:val="1"/>
      <w:marLeft w:val="0"/>
      <w:marRight w:val="0"/>
      <w:marTop w:val="0"/>
      <w:marBottom w:val="0"/>
      <w:divBdr>
        <w:top w:val="none" w:sz="0" w:space="0" w:color="auto"/>
        <w:left w:val="none" w:sz="0" w:space="0" w:color="auto"/>
        <w:bottom w:val="none" w:sz="0" w:space="0" w:color="auto"/>
        <w:right w:val="none" w:sz="0" w:space="0" w:color="auto"/>
      </w:divBdr>
      <w:divsChild>
        <w:div w:id="337123625">
          <w:marLeft w:val="0"/>
          <w:marRight w:val="0"/>
          <w:marTop w:val="0"/>
          <w:marBottom w:val="0"/>
          <w:divBdr>
            <w:top w:val="none" w:sz="0" w:space="0" w:color="auto"/>
            <w:left w:val="none" w:sz="0" w:space="0" w:color="auto"/>
            <w:bottom w:val="none" w:sz="0" w:space="0" w:color="auto"/>
            <w:right w:val="none" w:sz="0" w:space="0" w:color="auto"/>
          </w:divBdr>
          <w:divsChild>
            <w:div w:id="18178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1858">
      <w:bodyDiv w:val="1"/>
      <w:marLeft w:val="0"/>
      <w:marRight w:val="0"/>
      <w:marTop w:val="0"/>
      <w:marBottom w:val="0"/>
      <w:divBdr>
        <w:top w:val="none" w:sz="0" w:space="0" w:color="auto"/>
        <w:left w:val="none" w:sz="0" w:space="0" w:color="auto"/>
        <w:bottom w:val="none" w:sz="0" w:space="0" w:color="auto"/>
        <w:right w:val="none" w:sz="0" w:space="0" w:color="auto"/>
      </w:divBdr>
    </w:div>
    <w:div w:id="1558665501">
      <w:bodyDiv w:val="1"/>
      <w:marLeft w:val="0"/>
      <w:marRight w:val="0"/>
      <w:marTop w:val="0"/>
      <w:marBottom w:val="0"/>
      <w:divBdr>
        <w:top w:val="none" w:sz="0" w:space="0" w:color="auto"/>
        <w:left w:val="none" w:sz="0" w:space="0" w:color="auto"/>
        <w:bottom w:val="none" w:sz="0" w:space="0" w:color="auto"/>
        <w:right w:val="none" w:sz="0" w:space="0" w:color="auto"/>
      </w:divBdr>
    </w:div>
    <w:div w:id="1620212778">
      <w:bodyDiv w:val="1"/>
      <w:marLeft w:val="0"/>
      <w:marRight w:val="0"/>
      <w:marTop w:val="0"/>
      <w:marBottom w:val="0"/>
      <w:divBdr>
        <w:top w:val="none" w:sz="0" w:space="0" w:color="auto"/>
        <w:left w:val="none" w:sz="0" w:space="0" w:color="auto"/>
        <w:bottom w:val="none" w:sz="0" w:space="0" w:color="auto"/>
        <w:right w:val="none" w:sz="0" w:space="0" w:color="auto"/>
      </w:divBdr>
    </w:div>
    <w:div w:id="1670937166">
      <w:bodyDiv w:val="1"/>
      <w:marLeft w:val="0"/>
      <w:marRight w:val="0"/>
      <w:marTop w:val="0"/>
      <w:marBottom w:val="0"/>
      <w:divBdr>
        <w:top w:val="none" w:sz="0" w:space="0" w:color="auto"/>
        <w:left w:val="none" w:sz="0" w:space="0" w:color="auto"/>
        <w:bottom w:val="none" w:sz="0" w:space="0" w:color="auto"/>
        <w:right w:val="none" w:sz="0" w:space="0" w:color="auto"/>
      </w:divBdr>
    </w:div>
    <w:div w:id="1930842621">
      <w:bodyDiv w:val="1"/>
      <w:marLeft w:val="0"/>
      <w:marRight w:val="0"/>
      <w:marTop w:val="0"/>
      <w:marBottom w:val="0"/>
      <w:divBdr>
        <w:top w:val="none" w:sz="0" w:space="0" w:color="auto"/>
        <w:left w:val="none" w:sz="0" w:space="0" w:color="auto"/>
        <w:bottom w:val="none" w:sz="0" w:space="0" w:color="auto"/>
        <w:right w:val="none" w:sz="0" w:space="0" w:color="auto"/>
      </w:divBdr>
      <w:divsChild>
        <w:div w:id="983849189">
          <w:marLeft w:val="0"/>
          <w:marRight w:val="0"/>
          <w:marTop w:val="0"/>
          <w:marBottom w:val="0"/>
          <w:divBdr>
            <w:top w:val="none" w:sz="0" w:space="0" w:color="auto"/>
            <w:left w:val="none" w:sz="0" w:space="0" w:color="auto"/>
            <w:bottom w:val="none" w:sz="0" w:space="0" w:color="auto"/>
            <w:right w:val="none" w:sz="0" w:space="0" w:color="auto"/>
          </w:divBdr>
        </w:div>
      </w:divsChild>
    </w:div>
    <w:div w:id="2105346757">
      <w:bodyDiv w:val="1"/>
      <w:marLeft w:val="0"/>
      <w:marRight w:val="0"/>
      <w:marTop w:val="0"/>
      <w:marBottom w:val="0"/>
      <w:divBdr>
        <w:top w:val="none" w:sz="0" w:space="0" w:color="auto"/>
        <w:left w:val="none" w:sz="0" w:space="0" w:color="auto"/>
        <w:bottom w:val="none" w:sz="0" w:space="0" w:color="auto"/>
        <w:right w:val="none" w:sz="0" w:space="0" w:color="auto"/>
      </w:divBdr>
      <w:divsChild>
        <w:div w:id="160514634">
          <w:marLeft w:val="0"/>
          <w:marRight w:val="0"/>
          <w:marTop w:val="0"/>
          <w:marBottom w:val="0"/>
          <w:divBdr>
            <w:top w:val="none" w:sz="0" w:space="0" w:color="auto"/>
            <w:left w:val="none" w:sz="0" w:space="0" w:color="auto"/>
            <w:bottom w:val="none" w:sz="0" w:space="0" w:color="auto"/>
            <w:right w:val="none" w:sz="0" w:space="0" w:color="auto"/>
          </w:divBdr>
          <w:divsChild>
            <w:div w:id="861670925">
              <w:marLeft w:val="0"/>
              <w:marRight w:val="0"/>
              <w:marTop w:val="0"/>
              <w:marBottom w:val="0"/>
              <w:divBdr>
                <w:top w:val="none" w:sz="0" w:space="0" w:color="auto"/>
                <w:left w:val="none" w:sz="0" w:space="0" w:color="auto"/>
                <w:bottom w:val="none" w:sz="0" w:space="0" w:color="auto"/>
                <w:right w:val="none" w:sz="0" w:space="0" w:color="auto"/>
              </w:divBdr>
            </w:div>
          </w:divsChild>
        </w:div>
        <w:div w:id="295575683">
          <w:marLeft w:val="0"/>
          <w:marRight w:val="0"/>
          <w:marTop w:val="0"/>
          <w:marBottom w:val="0"/>
          <w:divBdr>
            <w:top w:val="none" w:sz="0" w:space="0" w:color="auto"/>
            <w:left w:val="none" w:sz="0" w:space="0" w:color="auto"/>
            <w:bottom w:val="none" w:sz="0" w:space="0" w:color="auto"/>
            <w:right w:val="none" w:sz="0" w:space="0" w:color="auto"/>
          </w:divBdr>
          <w:divsChild>
            <w:div w:id="191112420">
              <w:marLeft w:val="0"/>
              <w:marRight w:val="0"/>
              <w:marTop w:val="0"/>
              <w:marBottom w:val="0"/>
              <w:divBdr>
                <w:top w:val="none" w:sz="0" w:space="0" w:color="auto"/>
                <w:left w:val="none" w:sz="0" w:space="0" w:color="auto"/>
                <w:bottom w:val="none" w:sz="0" w:space="0" w:color="auto"/>
                <w:right w:val="none" w:sz="0" w:space="0" w:color="auto"/>
              </w:divBdr>
            </w:div>
            <w:div w:id="679501923">
              <w:marLeft w:val="0"/>
              <w:marRight w:val="0"/>
              <w:marTop w:val="0"/>
              <w:marBottom w:val="0"/>
              <w:divBdr>
                <w:top w:val="none" w:sz="0" w:space="0" w:color="auto"/>
                <w:left w:val="none" w:sz="0" w:space="0" w:color="auto"/>
                <w:bottom w:val="none" w:sz="0" w:space="0" w:color="auto"/>
                <w:right w:val="none" w:sz="0" w:space="0" w:color="auto"/>
              </w:divBdr>
            </w:div>
            <w:div w:id="1071847666">
              <w:marLeft w:val="0"/>
              <w:marRight w:val="0"/>
              <w:marTop w:val="0"/>
              <w:marBottom w:val="0"/>
              <w:divBdr>
                <w:top w:val="none" w:sz="0" w:space="0" w:color="auto"/>
                <w:left w:val="none" w:sz="0" w:space="0" w:color="auto"/>
                <w:bottom w:val="none" w:sz="0" w:space="0" w:color="auto"/>
                <w:right w:val="none" w:sz="0" w:space="0" w:color="auto"/>
              </w:divBdr>
            </w:div>
            <w:div w:id="1276015826">
              <w:marLeft w:val="0"/>
              <w:marRight w:val="0"/>
              <w:marTop w:val="0"/>
              <w:marBottom w:val="0"/>
              <w:divBdr>
                <w:top w:val="none" w:sz="0" w:space="0" w:color="auto"/>
                <w:left w:val="none" w:sz="0" w:space="0" w:color="auto"/>
                <w:bottom w:val="none" w:sz="0" w:space="0" w:color="auto"/>
                <w:right w:val="none" w:sz="0" w:space="0" w:color="auto"/>
              </w:divBdr>
            </w:div>
            <w:div w:id="1455443674">
              <w:marLeft w:val="0"/>
              <w:marRight w:val="0"/>
              <w:marTop w:val="0"/>
              <w:marBottom w:val="0"/>
              <w:divBdr>
                <w:top w:val="none" w:sz="0" w:space="0" w:color="auto"/>
                <w:left w:val="none" w:sz="0" w:space="0" w:color="auto"/>
                <w:bottom w:val="none" w:sz="0" w:space="0" w:color="auto"/>
                <w:right w:val="none" w:sz="0" w:space="0" w:color="auto"/>
              </w:divBdr>
            </w:div>
          </w:divsChild>
        </w:div>
        <w:div w:id="942150954">
          <w:marLeft w:val="0"/>
          <w:marRight w:val="0"/>
          <w:marTop w:val="0"/>
          <w:marBottom w:val="0"/>
          <w:divBdr>
            <w:top w:val="none" w:sz="0" w:space="0" w:color="auto"/>
            <w:left w:val="none" w:sz="0" w:space="0" w:color="auto"/>
            <w:bottom w:val="none" w:sz="0" w:space="0" w:color="auto"/>
            <w:right w:val="none" w:sz="0" w:space="0" w:color="auto"/>
          </w:divBdr>
          <w:divsChild>
            <w:div w:id="341591826">
              <w:marLeft w:val="0"/>
              <w:marRight w:val="0"/>
              <w:marTop w:val="0"/>
              <w:marBottom w:val="0"/>
              <w:divBdr>
                <w:top w:val="none" w:sz="0" w:space="0" w:color="auto"/>
                <w:left w:val="none" w:sz="0" w:space="0" w:color="auto"/>
                <w:bottom w:val="none" w:sz="0" w:space="0" w:color="auto"/>
                <w:right w:val="none" w:sz="0" w:space="0" w:color="auto"/>
              </w:divBdr>
            </w:div>
            <w:div w:id="358245548">
              <w:marLeft w:val="0"/>
              <w:marRight w:val="0"/>
              <w:marTop w:val="0"/>
              <w:marBottom w:val="0"/>
              <w:divBdr>
                <w:top w:val="none" w:sz="0" w:space="0" w:color="auto"/>
                <w:left w:val="none" w:sz="0" w:space="0" w:color="auto"/>
                <w:bottom w:val="none" w:sz="0" w:space="0" w:color="auto"/>
                <w:right w:val="none" w:sz="0" w:space="0" w:color="auto"/>
              </w:divBdr>
            </w:div>
            <w:div w:id="5059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55F51F368FAB545B27C6C498DB6E219" ma:contentTypeVersion="12" ma:contentTypeDescription="Crear nuevo documento." ma:contentTypeScope="" ma:versionID="231c892a767effdb7b6cc912d2d27c97">
  <xsd:schema xmlns:xsd="http://www.w3.org/2001/XMLSchema" xmlns:xs="http://www.w3.org/2001/XMLSchema" xmlns:p="http://schemas.microsoft.com/office/2006/metadata/properties" xmlns:ns2="1f795b90-c076-4e6c-a29c-53468ac52d75" xmlns:ns3="5a1eab40-1550-4f92-9afa-e335242e8358" targetNamespace="http://schemas.microsoft.com/office/2006/metadata/properties" ma:root="true" ma:fieldsID="6dbc1718a44513dfa30b37d667bce883" ns2:_="" ns3:_="">
    <xsd:import namespace="1f795b90-c076-4e6c-a29c-53468ac52d75"/>
    <xsd:import namespace="5a1eab40-1550-4f92-9afa-e335242e83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95b90-c076-4e6c-a29c-53468ac52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1eab40-1550-4f92-9afa-e335242e835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928BE-B551-4699-BF43-6D50E6F96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95b90-c076-4e6c-a29c-53468ac52d75"/>
    <ds:schemaRef ds:uri="5a1eab40-1550-4f92-9afa-e335242e8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30DA8-764C-4108-AA3C-56BE7EDC5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E12904-B398-41F3-A808-9AEB6789BA24}">
  <ds:schemaRefs>
    <ds:schemaRef ds:uri="http://schemas.microsoft.com/sharepoint/v3/contenttype/forms"/>
  </ds:schemaRefs>
</ds:datastoreItem>
</file>

<file path=customXml/itemProps4.xml><?xml version="1.0" encoding="utf-8"?>
<ds:datastoreItem xmlns:ds="http://schemas.openxmlformats.org/officeDocument/2006/customXml" ds:itemID="{33789003-35FC-421F-A4EF-63D73DF2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13</Pages>
  <Words>2964</Words>
  <Characters>16303</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19229</CharactersWithSpaces>
  <SharedDoc>false</SharedDoc>
  <HLinks>
    <vt:vector size="84" baseType="variant">
      <vt:variant>
        <vt:i4>1245233</vt:i4>
      </vt:variant>
      <vt:variant>
        <vt:i4>80</vt:i4>
      </vt:variant>
      <vt:variant>
        <vt:i4>0</vt:i4>
      </vt:variant>
      <vt:variant>
        <vt:i4>5</vt:i4>
      </vt:variant>
      <vt:variant>
        <vt:lpwstr/>
      </vt:variant>
      <vt:variant>
        <vt:lpwstr>_Toc94901808</vt:lpwstr>
      </vt:variant>
      <vt:variant>
        <vt:i4>1835057</vt:i4>
      </vt:variant>
      <vt:variant>
        <vt:i4>74</vt:i4>
      </vt:variant>
      <vt:variant>
        <vt:i4>0</vt:i4>
      </vt:variant>
      <vt:variant>
        <vt:i4>5</vt:i4>
      </vt:variant>
      <vt:variant>
        <vt:lpwstr/>
      </vt:variant>
      <vt:variant>
        <vt:lpwstr>_Toc94901807</vt:lpwstr>
      </vt:variant>
      <vt:variant>
        <vt:i4>1900593</vt:i4>
      </vt:variant>
      <vt:variant>
        <vt:i4>68</vt:i4>
      </vt:variant>
      <vt:variant>
        <vt:i4>0</vt:i4>
      </vt:variant>
      <vt:variant>
        <vt:i4>5</vt:i4>
      </vt:variant>
      <vt:variant>
        <vt:lpwstr/>
      </vt:variant>
      <vt:variant>
        <vt:lpwstr>_Toc94901806</vt:lpwstr>
      </vt:variant>
      <vt:variant>
        <vt:i4>1966129</vt:i4>
      </vt:variant>
      <vt:variant>
        <vt:i4>62</vt:i4>
      </vt:variant>
      <vt:variant>
        <vt:i4>0</vt:i4>
      </vt:variant>
      <vt:variant>
        <vt:i4>5</vt:i4>
      </vt:variant>
      <vt:variant>
        <vt:lpwstr/>
      </vt:variant>
      <vt:variant>
        <vt:lpwstr>_Toc94901805</vt:lpwstr>
      </vt:variant>
      <vt:variant>
        <vt:i4>2031665</vt:i4>
      </vt:variant>
      <vt:variant>
        <vt:i4>56</vt:i4>
      </vt:variant>
      <vt:variant>
        <vt:i4>0</vt:i4>
      </vt:variant>
      <vt:variant>
        <vt:i4>5</vt:i4>
      </vt:variant>
      <vt:variant>
        <vt:lpwstr/>
      </vt:variant>
      <vt:variant>
        <vt:lpwstr>_Toc94901804</vt:lpwstr>
      </vt:variant>
      <vt:variant>
        <vt:i4>1572913</vt:i4>
      </vt:variant>
      <vt:variant>
        <vt:i4>50</vt:i4>
      </vt:variant>
      <vt:variant>
        <vt:i4>0</vt:i4>
      </vt:variant>
      <vt:variant>
        <vt:i4>5</vt:i4>
      </vt:variant>
      <vt:variant>
        <vt:lpwstr/>
      </vt:variant>
      <vt:variant>
        <vt:lpwstr>_Toc94901803</vt:lpwstr>
      </vt:variant>
      <vt:variant>
        <vt:i4>1638449</vt:i4>
      </vt:variant>
      <vt:variant>
        <vt:i4>44</vt:i4>
      </vt:variant>
      <vt:variant>
        <vt:i4>0</vt:i4>
      </vt:variant>
      <vt:variant>
        <vt:i4>5</vt:i4>
      </vt:variant>
      <vt:variant>
        <vt:lpwstr/>
      </vt:variant>
      <vt:variant>
        <vt:lpwstr>_Toc94901802</vt:lpwstr>
      </vt:variant>
      <vt:variant>
        <vt:i4>1703985</vt:i4>
      </vt:variant>
      <vt:variant>
        <vt:i4>38</vt:i4>
      </vt:variant>
      <vt:variant>
        <vt:i4>0</vt:i4>
      </vt:variant>
      <vt:variant>
        <vt:i4>5</vt:i4>
      </vt:variant>
      <vt:variant>
        <vt:lpwstr/>
      </vt:variant>
      <vt:variant>
        <vt:lpwstr>_Toc94901801</vt:lpwstr>
      </vt:variant>
      <vt:variant>
        <vt:i4>1769521</vt:i4>
      </vt:variant>
      <vt:variant>
        <vt:i4>32</vt:i4>
      </vt:variant>
      <vt:variant>
        <vt:i4>0</vt:i4>
      </vt:variant>
      <vt:variant>
        <vt:i4>5</vt:i4>
      </vt:variant>
      <vt:variant>
        <vt:lpwstr/>
      </vt:variant>
      <vt:variant>
        <vt:lpwstr>_Toc94901800</vt:lpwstr>
      </vt:variant>
      <vt:variant>
        <vt:i4>1900600</vt:i4>
      </vt:variant>
      <vt:variant>
        <vt:i4>26</vt:i4>
      </vt:variant>
      <vt:variant>
        <vt:i4>0</vt:i4>
      </vt:variant>
      <vt:variant>
        <vt:i4>5</vt:i4>
      </vt:variant>
      <vt:variant>
        <vt:lpwstr/>
      </vt:variant>
      <vt:variant>
        <vt:lpwstr>_Toc94901799</vt:lpwstr>
      </vt:variant>
      <vt:variant>
        <vt:i4>1835064</vt:i4>
      </vt:variant>
      <vt:variant>
        <vt:i4>20</vt:i4>
      </vt:variant>
      <vt:variant>
        <vt:i4>0</vt:i4>
      </vt:variant>
      <vt:variant>
        <vt:i4>5</vt:i4>
      </vt:variant>
      <vt:variant>
        <vt:lpwstr/>
      </vt:variant>
      <vt:variant>
        <vt:lpwstr>_Toc94901798</vt:lpwstr>
      </vt:variant>
      <vt:variant>
        <vt:i4>1245240</vt:i4>
      </vt:variant>
      <vt:variant>
        <vt:i4>14</vt:i4>
      </vt:variant>
      <vt:variant>
        <vt:i4>0</vt:i4>
      </vt:variant>
      <vt:variant>
        <vt:i4>5</vt:i4>
      </vt:variant>
      <vt:variant>
        <vt:lpwstr/>
      </vt:variant>
      <vt:variant>
        <vt:lpwstr>_Toc94901797</vt:lpwstr>
      </vt:variant>
      <vt:variant>
        <vt:i4>1179704</vt:i4>
      </vt:variant>
      <vt:variant>
        <vt:i4>8</vt:i4>
      </vt:variant>
      <vt:variant>
        <vt:i4>0</vt:i4>
      </vt:variant>
      <vt:variant>
        <vt:i4>5</vt:i4>
      </vt:variant>
      <vt:variant>
        <vt:lpwstr/>
      </vt:variant>
      <vt:variant>
        <vt:lpwstr>_Toc94901796</vt:lpwstr>
      </vt:variant>
      <vt:variant>
        <vt:i4>1114168</vt:i4>
      </vt:variant>
      <vt:variant>
        <vt:i4>2</vt:i4>
      </vt:variant>
      <vt:variant>
        <vt:i4>0</vt:i4>
      </vt:variant>
      <vt:variant>
        <vt:i4>5</vt:i4>
      </vt:variant>
      <vt:variant>
        <vt:lpwstr/>
      </vt:variant>
      <vt:variant>
        <vt:lpwstr>_Toc94901795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SANDOVAL ESPINOSA FILIBERTO EZEQUIEL</dc:creator>
  <cp:keywords/>
  <dc:description/>
  <cp:lastModifiedBy>CORONA COPADO ROBERTO</cp:lastModifiedBy>
  <cp:revision>78</cp:revision>
  <dcterms:created xsi:type="dcterms:W3CDTF">2022-02-04T21:59:00Z</dcterms:created>
  <dcterms:modified xsi:type="dcterms:W3CDTF">2022-03-25T19:08:00Z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0x010100055F51F368FAB545B27C6C498DB6E219</vt:lpwstr>
  </property>
</Properties>
</file>