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A9" w:rsidRPr="00071843" w:rsidRDefault="00840B54" w:rsidP="006C259B">
      <w:pPr>
        <w:ind w:left="4" w:right="9"/>
        <w:jc w:val="both"/>
        <w:rPr>
          <w:rFonts w:ascii="Arial" w:hAnsi="Arial" w:cs="Arial"/>
          <w:b/>
          <w:bCs/>
          <w:sz w:val="22"/>
          <w:szCs w:val="22"/>
          <w:lang w:val="es-MX"/>
        </w:rPr>
      </w:pPr>
      <w:r w:rsidRPr="00071843">
        <w:rPr>
          <w:rFonts w:ascii="Arial" w:hAnsi="Arial" w:cs="Arial"/>
          <w:b/>
          <w:bCs/>
          <w:sz w:val="22"/>
          <w:szCs w:val="22"/>
          <w:lang w:val="es-MX"/>
        </w:rPr>
        <w:t xml:space="preserve">ACTA DE LA </w:t>
      </w:r>
      <w:r w:rsidR="00074B76">
        <w:rPr>
          <w:rFonts w:ascii="Arial" w:hAnsi="Arial" w:cs="Arial"/>
          <w:b/>
          <w:bCs/>
          <w:sz w:val="22"/>
          <w:szCs w:val="22"/>
          <w:lang w:val="es-MX"/>
        </w:rPr>
        <w:t>TERCERA</w:t>
      </w:r>
      <w:r w:rsidR="004C2EA6">
        <w:rPr>
          <w:rFonts w:ascii="Arial" w:hAnsi="Arial" w:cs="Arial"/>
          <w:b/>
          <w:bCs/>
          <w:sz w:val="22"/>
          <w:szCs w:val="22"/>
          <w:lang w:val="es-MX"/>
        </w:rPr>
        <w:t xml:space="preserve"> </w:t>
      </w:r>
      <w:r w:rsidRPr="00071843">
        <w:rPr>
          <w:rFonts w:ascii="Arial" w:hAnsi="Arial" w:cs="Arial"/>
          <w:b/>
          <w:bCs/>
          <w:sz w:val="22"/>
          <w:szCs w:val="22"/>
          <w:lang w:val="es-MX"/>
        </w:rPr>
        <w:t xml:space="preserve">SESIÓN </w:t>
      </w:r>
      <w:r w:rsidR="00074B76">
        <w:rPr>
          <w:rFonts w:ascii="Arial" w:hAnsi="Arial" w:cs="Arial"/>
          <w:b/>
          <w:bCs/>
          <w:sz w:val="22"/>
          <w:szCs w:val="22"/>
          <w:lang w:val="es-MX"/>
        </w:rPr>
        <w:t>EXTRA</w:t>
      </w:r>
      <w:r w:rsidR="00F717CD">
        <w:rPr>
          <w:rFonts w:ascii="Arial" w:hAnsi="Arial" w:cs="Arial"/>
          <w:b/>
          <w:bCs/>
          <w:sz w:val="22"/>
          <w:szCs w:val="22"/>
          <w:lang w:val="es-MX"/>
        </w:rPr>
        <w:t>ORDINARIA</w:t>
      </w:r>
      <w:r w:rsidRPr="00071843">
        <w:rPr>
          <w:rFonts w:ascii="Arial" w:hAnsi="Arial" w:cs="Arial"/>
          <w:b/>
          <w:bCs/>
          <w:sz w:val="22"/>
          <w:szCs w:val="22"/>
          <w:lang w:val="es-MX"/>
        </w:rPr>
        <w:t xml:space="preserve"> DE 201</w:t>
      </w:r>
      <w:r w:rsidR="001618FB">
        <w:rPr>
          <w:rFonts w:ascii="Arial" w:hAnsi="Arial" w:cs="Arial"/>
          <w:b/>
          <w:bCs/>
          <w:sz w:val="22"/>
          <w:szCs w:val="22"/>
          <w:lang w:val="es-MX"/>
        </w:rPr>
        <w:t>9</w:t>
      </w:r>
      <w:r w:rsidRPr="00071843">
        <w:rPr>
          <w:rFonts w:ascii="Arial" w:hAnsi="Arial" w:cs="Arial"/>
          <w:b/>
          <w:bCs/>
          <w:sz w:val="22"/>
          <w:szCs w:val="22"/>
          <w:lang w:val="es-MX"/>
        </w:rPr>
        <w:t xml:space="preserve"> DE LA COMISIÓN </w:t>
      </w:r>
      <w:r w:rsidR="00E3025D">
        <w:rPr>
          <w:rFonts w:ascii="Arial" w:hAnsi="Arial" w:cs="Arial"/>
          <w:b/>
          <w:bCs/>
          <w:sz w:val="22"/>
          <w:szCs w:val="22"/>
          <w:lang w:val="es-MX"/>
        </w:rPr>
        <w:t>TEMPORAL DE VINCULACIÓN CON MEXICANOS RESIDENTES EN EL EXTRANJERO Y ANÁLISIS DE LAS MODALIDADES DE SU VOTO</w:t>
      </w:r>
      <w:r w:rsidRPr="00071843">
        <w:rPr>
          <w:rFonts w:ascii="Arial" w:hAnsi="Arial" w:cs="Arial"/>
          <w:b/>
          <w:bCs/>
          <w:sz w:val="22"/>
          <w:szCs w:val="22"/>
          <w:lang w:val="es-MX"/>
        </w:rPr>
        <w:t xml:space="preserve"> DEL CONSEJO GENERAL DEL INSTITUTO NACIONAL ELECTORAL</w:t>
      </w:r>
    </w:p>
    <w:p w:rsidR="00DD5CEA" w:rsidRPr="00071843" w:rsidRDefault="00DD5CEA" w:rsidP="006C259B">
      <w:pPr>
        <w:ind w:left="4" w:right="9"/>
        <w:rPr>
          <w:rFonts w:ascii="Arial" w:hAnsi="Arial" w:cs="Arial"/>
          <w:bCs/>
          <w:sz w:val="22"/>
          <w:szCs w:val="22"/>
          <w:lang w:val="es-MX"/>
        </w:rPr>
      </w:pPr>
    </w:p>
    <w:p w:rsidR="00BE72D5" w:rsidRPr="00071843" w:rsidRDefault="00BE72D5" w:rsidP="006C259B">
      <w:pPr>
        <w:tabs>
          <w:tab w:val="center" w:pos="4252"/>
          <w:tab w:val="right" w:pos="8504"/>
        </w:tabs>
        <w:rPr>
          <w:rFonts w:ascii="Arial" w:hAnsi="Arial" w:cs="Arial"/>
          <w:b/>
          <w:bCs/>
          <w:sz w:val="22"/>
          <w:szCs w:val="22"/>
          <w:lang w:val="es-MX"/>
        </w:rPr>
      </w:pPr>
    </w:p>
    <w:p w:rsidR="00E52670" w:rsidRPr="00714F89" w:rsidRDefault="00E52670" w:rsidP="006C259B">
      <w:pPr>
        <w:tabs>
          <w:tab w:val="center" w:pos="4252"/>
          <w:tab w:val="right" w:pos="8504"/>
        </w:tabs>
        <w:jc w:val="both"/>
        <w:rPr>
          <w:rFonts w:ascii="Arial" w:hAnsi="Arial" w:cs="Arial"/>
          <w:bCs/>
          <w:sz w:val="22"/>
          <w:szCs w:val="22"/>
          <w:lang w:val="es-MX"/>
        </w:rPr>
      </w:pPr>
      <w:r>
        <w:rPr>
          <w:rFonts w:ascii="Arial" w:hAnsi="Arial" w:cs="Arial"/>
          <w:bCs/>
          <w:sz w:val="22"/>
          <w:szCs w:val="22"/>
          <w:lang w:val="es-MX"/>
        </w:rPr>
        <w:t>En la C</w:t>
      </w:r>
      <w:r w:rsidRPr="00071843">
        <w:rPr>
          <w:rFonts w:ascii="Arial" w:hAnsi="Arial" w:cs="Arial"/>
          <w:bCs/>
          <w:sz w:val="22"/>
          <w:szCs w:val="22"/>
          <w:lang w:val="es-MX"/>
        </w:rPr>
        <w:t>iudad de México, en la Sala de Consejeros 1 y 2, Planta Baja, Edificio A, del Instituto N</w:t>
      </w:r>
      <w:r>
        <w:rPr>
          <w:rFonts w:ascii="Arial" w:hAnsi="Arial" w:cs="Arial"/>
          <w:bCs/>
          <w:sz w:val="22"/>
          <w:szCs w:val="22"/>
          <w:lang w:val="es-MX"/>
        </w:rPr>
        <w:t>acional Electoral</w:t>
      </w:r>
      <w:r w:rsidR="006C259B">
        <w:rPr>
          <w:rFonts w:ascii="Arial" w:hAnsi="Arial" w:cs="Arial"/>
          <w:bCs/>
          <w:sz w:val="22"/>
          <w:szCs w:val="22"/>
          <w:lang w:val="es-MX"/>
        </w:rPr>
        <w:t xml:space="preserve"> (INE)</w:t>
      </w:r>
      <w:r>
        <w:rPr>
          <w:rFonts w:ascii="Arial" w:hAnsi="Arial" w:cs="Arial"/>
          <w:bCs/>
          <w:sz w:val="22"/>
          <w:szCs w:val="22"/>
          <w:lang w:val="es-MX"/>
        </w:rPr>
        <w:t xml:space="preserve">, </w:t>
      </w:r>
      <w:r w:rsidRPr="009A5818">
        <w:rPr>
          <w:rFonts w:ascii="Arial" w:hAnsi="Arial" w:cs="Arial"/>
          <w:bCs/>
          <w:sz w:val="22"/>
          <w:szCs w:val="22"/>
          <w:lang w:val="es-MX"/>
        </w:rPr>
        <w:t xml:space="preserve">siendo </w:t>
      </w:r>
      <w:r w:rsidRPr="00816DF3">
        <w:rPr>
          <w:rFonts w:ascii="Arial" w:hAnsi="Arial" w:cs="Arial"/>
          <w:bCs/>
          <w:sz w:val="22"/>
          <w:szCs w:val="22"/>
          <w:lang w:val="es-MX"/>
        </w:rPr>
        <w:t xml:space="preserve">las </w:t>
      </w:r>
      <w:r w:rsidR="006C259B">
        <w:rPr>
          <w:rFonts w:ascii="Arial" w:hAnsi="Arial" w:cs="Arial"/>
          <w:bCs/>
          <w:sz w:val="22"/>
          <w:szCs w:val="22"/>
          <w:lang w:val="es-MX"/>
        </w:rPr>
        <w:t>dieciocho</w:t>
      </w:r>
      <w:r w:rsidRPr="00816DF3">
        <w:rPr>
          <w:rFonts w:ascii="Arial" w:hAnsi="Arial" w:cs="Arial"/>
          <w:bCs/>
          <w:sz w:val="22"/>
          <w:szCs w:val="22"/>
          <w:lang w:val="es-MX"/>
        </w:rPr>
        <w:t xml:space="preserve"> horas con </w:t>
      </w:r>
      <w:r w:rsidR="006C259B">
        <w:rPr>
          <w:rFonts w:ascii="Arial" w:hAnsi="Arial" w:cs="Arial"/>
          <w:bCs/>
          <w:sz w:val="22"/>
          <w:szCs w:val="22"/>
          <w:lang w:val="es-MX"/>
        </w:rPr>
        <w:t>dieciséis</w:t>
      </w:r>
      <w:r w:rsidRPr="00816DF3">
        <w:rPr>
          <w:rFonts w:ascii="Arial" w:hAnsi="Arial" w:cs="Arial"/>
          <w:bCs/>
          <w:sz w:val="22"/>
          <w:szCs w:val="22"/>
          <w:lang w:val="es-MX"/>
        </w:rPr>
        <w:t xml:space="preserve"> minutos</w:t>
      </w:r>
      <w:r w:rsidRPr="009A5818">
        <w:rPr>
          <w:rFonts w:ascii="Arial" w:hAnsi="Arial" w:cs="Arial"/>
          <w:bCs/>
          <w:sz w:val="22"/>
          <w:szCs w:val="22"/>
          <w:lang w:val="es-MX"/>
        </w:rPr>
        <w:t xml:space="preserve"> del día </w:t>
      </w:r>
      <w:r w:rsidR="00074B76">
        <w:rPr>
          <w:rFonts w:ascii="Arial" w:hAnsi="Arial" w:cs="Arial"/>
          <w:bCs/>
          <w:sz w:val="22"/>
          <w:szCs w:val="22"/>
          <w:lang w:val="es-MX"/>
        </w:rPr>
        <w:t>seis</w:t>
      </w:r>
      <w:r>
        <w:rPr>
          <w:rFonts w:ascii="Arial" w:hAnsi="Arial" w:cs="Arial"/>
          <w:bCs/>
          <w:sz w:val="22"/>
          <w:szCs w:val="22"/>
          <w:lang w:val="es-MX"/>
        </w:rPr>
        <w:t xml:space="preserve"> </w:t>
      </w:r>
      <w:r w:rsidRPr="009A5818">
        <w:rPr>
          <w:rFonts w:ascii="Arial" w:hAnsi="Arial" w:cs="Arial"/>
          <w:bCs/>
          <w:sz w:val="22"/>
          <w:szCs w:val="22"/>
          <w:lang w:val="es-MX"/>
        </w:rPr>
        <w:t xml:space="preserve">de </w:t>
      </w:r>
      <w:r w:rsidR="00074B76">
        <w:rPr>
          <w:rFonts w:ascii="Arial" w:hAnsi="Arial" w:cs="Arial"/>
          <w:bCs/>
          <w:sz w:val="22"/>
          <w:szCs w:val="22"/>
          <w:lang w:val="es-MX"/>
        </w:rPr>
        <w:t>mayo</w:t>
      </w:r>
      <w:r w:rsidRPr="009A5818">
        <w:rPr>
          <w:rFonts w:ascii="Arial" w:hAnsi="Arial" w:cs="Arial"/>
          <w:bCs/>
          <w:sz w:val="22"/>
          <w:szCs w:val="22"/>
          <w:lang w:val="es-MX"/>
        </w:rPr>
        <w:t xml:space="preserve"> de dos mil dieci</w:t>
      </w:r>
      <w:r>
        <w:rPr>
          <w:rFonts w:ascii="Arial" w:hAnsi="Arial" w:cs="Arial"/>
          <w:bCs/>
          <w:sz w:val="22"/>
          <w:szCs w:val="22"/>
          <w:lang w:val="es-MX"/>
        </w:rPr>
        <w:t>nueve</w:t>
      </w:r>
      <w:r w:rsidRPr="009A5818">
        <w:rPr>
          <w:rFonts w:ascii="Arial" w:hAnsi="Arial" w:cs="Arial"/>
          <w:bCs/>
          <w:sz w:val="22"/>
          <w:szCs w:val="22"/>
          <w:lang w:val="es-MX"/>
        </w:rPr>
        <w:t xml:space="preserve">, se celebró la </w:t>
      </w:r>
      <w:r w:rsidR="00074B76">
        <w:rPr>
          <w:rFonts w:ascii="Arial" w:hAnsi="Arial" w:cs="Arial"/>
          <w:bCs/>
          <w:sz w:val="22"/>
          <w:szCs w:val="22"/>
          <w:lang w:val="es-MX"/>
        </w:rPr>
        <w:t>Tercera</w:t>
      </w:r>
      <w:r w:rsidRPr="007E17ED">
        <w:rPr>
          <w:rFonts w:ascii="Arial" w:hAnsi="Arial" w:cs="Arial"/>
          <w:bCs/>
          <w:sz w:val="22"/>
          <w:szCs w:val="22"/>
          <w:lang w:val="es-MX"/>
        </w:rPr>
        <w:t xml:space="preserve"> Sesión </w:t>
      </w:r>
      <w:r w:rsidR="00074B76">
        <w:rPr>
          <w:rFonts w:ascii="Arial" w:hAnsi="Arial" w:cs="Arial"/>
          <w:bCs/>
          <w:sz w:val="22"/>
          <w:szCs w:val="22"/>
          <w:lang w:val="es-MX"/>
        </w:rPr>
        <w:t>Extrao</w:t>
      </w:r>
      <w:r w:rsidRPr="007E17ED">
        <w:rPr>
          <w:rFonts w:ascii="Arial" w:hAnsi="Arial" w:cs="Arial"/>
          <w:bCs/>
          <w:sz w:val="22"/>
          <w:szCs w:val="22"/>
          <w:lang w:val="es-MX"/>
        </w:rPr>
        <w:t>rdinaria</w:t>
      </w:r>
      <w:r w:rsidRPr="00CC6C01">
        <w:rPr>
          <w:rFonts w:ascii="Arial" w:hAnsi="Arial" w:cs="Arial"/>
          <w:bCs/>
          <w:sz w:val="22"/>
          <w:szCs w:val="22"/>
          <w:lang w:val="es-MX"/>
        </w:rPr>
        <w:t xml:space="preserve"> de 201</w:t>
      </w:r>
      <w:r>
        <w:rPr>
          <w:rFonts w:ascii="Arial" w:hAnsi="Arial" w:cs="Arial"/>
          <w:bCs/>
          <w:sz w:val="22"/>
          <w:szCs w:val="22"/>
          <w:lang w:val="es-MX"/>
        </w:rPr>
        <w:t>9</w:t>
      </w:r>
      <w:r w:rsidRPr="00CC6C01">
        <w:rPr>
          <w:rFonts w:ascii="Arial" w:hAnsi="Arial" w:cs="Arial"/>
          <w:bCs/>
          <w:sz w:val="22"/>
          <w:szCs w:val="22"/>
          <w:lang w:val="es-MX"/>
        </w:rPr>
        <w:t xml:space="preserve"> de</w:t>
      </w:r>
      <w:r>
        <w:rPr>
          <w:rFonts w:ascii="Arial" w:hAnsi="Arial" w:cs="Arial"/>
          <w:bCs/>
          <w:sz w:val="22"/>
          <w:szCs w:val="22"/>
          <w:lang w:val="es-MX"/>
        </w:rPr>
        <w:t xml:space="preserve"> la Comisión Temporal de Vinculación con Mexicanos Residentes en el Extranjero y Análisis de las Modalidades de su Voto </w:t>
      </w:r>
      <w:r w:rsidR="006C259B">
        <w:rPr>
          <w:rFonts w:ascii="Arial" w:hAnsi="Arial" w:cs="Arial"/>
          <w:bCs/>
          <w:sz w:val="22"/>
          <w:szCs w:val="22"/>
          <w:lang w:val="es-MX"/>
        </w:rPr>
        <w:t xml:space="preserve">(CVME) </w:t>
      </w:r>
      <w:r>
        <w:rPr>
          <w:rFonts w:ascii="Arial" w:hAnsi="Arial" w:cs="Arial"/>
          <w:bCs/>
          <w:sz w:val="22"/>
          <w:szCs w:val="22"/>
          <w:lang w:val="es-MX"/>
        </w:rPr>
        <w:t xml:space="preserve">del Consejo General del </w:t>
      </w:r>
      <w:r w:rsidR="006C259B">
        <w:rPr>
          <w:rFonts w:ascii="Arial" w:hAnsi="Arial" w:cs="Arial"/>
          <w:bCs/>
          <w:sz w:val="22"/>
          <w:szCs w:val="22"/>
          <w:lang w:val="es-MX"/>
        </w:rPr>
        <w:t>INE</w:t>
      </w:r>
      <w:r>
        <w:rPr>
          <w:rFonts w:ascii="Arial" w:hAnsi="Arial" w:cs="Arial"/>
          <w:bCs/>
          <w:sz w:val="22"/>
          <w:szCs w:val="22"/>
          <w:lang w:val="es-MX"/>
        </w:rPr>
        <w:t xml:space="preserve">, con la asistencia de los siguientes </w:t>
      </w:r>
      <w:r w:rsidRPr="00714F89">
        <w:rPr>
          <w:rFonts w:ascii="Arial" w:hAnsi="Arial" w:cs="Arial"/>
          <w:bCs/>
          <w:sz w:val="22"/>
          <w:szCs w:val="22"/>
          <w:lang w:val="es-MX"/>
        </w:rPr>
        <w:t>integrantes:</w:t>
      </w:r>
    </w:p>
    <w:p w:rsidR="00840B54" w:rsidRPr="00714F89" w:rsidRDefault="00840B54" w:rsidP="006C259B">
      <w:pPr>
        <w:tabs>
          <w:tab w:val="center" w:pos="4252"/>
          <w:tab w:val="right" w:pos="8504"/>
        </w:tabs>
        <w:jc w:val="both"/>
        <w:rPr>
          <w:rFonts w:ascii="Arial" w:hAnsi="Arial" w:cs="Arial"/>
          <w:bCs/>
          <w:sz w:val="22"/>
          <w:szCs w:val="22"/>
          <w:lang w:val="es-MX"/>
        </w:rPr>
      </w:pPr>
    </w:p>
    <w:p w:rsidR="00840B54" w:rsidRDefault="00840B54" w:rsidP="006C259B">
      <w:pPr>
        <w:tabs>
          <w:tab w:val="center" w:pos="4252"/>
          <w:tab w:val="right" w:pos="8504"/>
        </w:tabs>
        <w:jc w:val="both"/>
        <w:rPr>
          <w:rFonts w:ascii="Arial" w:hAnsi="Arial" w:cs="Arial"/>
          <w:b/>
          <w:bCs/>
          <w:sz w:val="22"/>
          <w:szCs w:val="22"/>
          <w:lang w:val="es-MX"/>
        </w:rPr>
      </w:pPr>
      <w:r w:rsidRPr="006F517D">
        <w:rPr>
          <w:rFonts w:ascii="Arial" w:hAnsi="Arial" w:cs="Arial"/>
          <w:b/>
          <w:bCs/>
          <w:sz w:val="22"/>
          <w:szCs w:val="22"/>
          <w:lang w:val="es-MX"/>
        </w:rPr>
        <w:t>Consejer</w:t>
      </w:r>
      <w:r w:rsidR="006C259B">
        <w:rPr>
          <w:rFonts w:ascii="Arial" w:hAnsi="Arial" w:cs="Arial"/>
          <w:b/>
          <w:bCs/>
          <w:sz w:val="22"/>
          <w:szCs w:val="22"/>
          <w:lang w:val="es-MX"/>
        </w:rPr>
        <w:t>a y Consejero</w:t>
      </w:r>
      <w:r w:rsidRPr="006F517D">
        <w:rPr>
          <w:rFonts w:ascii="Arial" w:hAnsi="Arial" w:cs="Arial"/>
          <w:b/>
          <w:bCs/>
          <w:sz w:val="22"/>
          <w:szCs w:val="22"/>
          <w:lang w:val="es-MX"/>
        </w:rPr>
        <w:t>s Electorales:</w:t>
      </w:r>
    </w:p>
    <w:p w:rsidR="006C259B" w:rsidRPr="006F517D" w:rsidRDefault="006C259B" w:rsidP="006C259B">
      <w:pPr>
        <w:tabs>
          <w:tab w:val="center" w:pos="4252"/>
          <w:tab w:val="right" w:pos="8504"/>
        </w:tabs>
        <w:jc w:val="both"/>
        <w:rPr>
          <w:rFonts w:ascii="Arial" w:hAnsi="Arial" w:cs="Arial"/>
          <w:b/>
          <w:bCs/>
          <w:sz w:val="22"/>
          <w:szCs w:val="22"/>
          <w:lang w:val="es-MX"/>
        </w:rPr>
      </w:pPr>
    </w:p>
    <w:p w:rsidR="00840B54" w:rsidRPr="00816DF3" w:rsidRDefault="006B5C5F" w:rsidP="006C259B">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Lic</w:t>
      </w:r>
      <w:r w:rsidR="00F01A81" w:rsidRPr="00816DF3">
        <w:rPr>
          <w:rFonts w:ascii="Arial" w:hAnsi="Arial" w:cs="Arial"/>
          <w:bCs/>
          <w:sz w:val="22"/>
          <w:szCs w:val="22"/>
          <w:lang w:val="es-MX"/>
        </w:rPr>
        <w:t>.</w:t>
      </w:r>
      <w:r w:rsidR="00840B54" w:rsidRPr="00816DF3">
        <w:rPr>
          <w:rFonts w:ascii="Arial" w:hAnsi="Arial" w:cs="Arial"/>
          <w:bCs/>
          <w:sz w:val="22"/>
          <w:szCs w:val="22"/>
          <w:lang w:val="es-MX"/>
        </w:rPr>
        <w:t xml:space="preserve"> </w:t>
      </w:r>
      <w:r w:rsidRPr="00816DF3">
        <w:rPr>
          <w:rFonts w:ascii="Arial" w:hAnsi="Arial" w:cs="Arial"/>
          <w:bCs/>
          <w:sz w:val="22"/>
          <w:szCs w:val="22"/>
          <w:lang w:val="es-MX"/>
        </w:rPr>
        <w:t>Enrique Andrade González</w:t>
      </w:r>
      <w:r w:rsidR="00840B54" w:rsidRPr="00816DF3">
        <w:rPr>
          <w:rFonts w:ascii="Arial" w:hAnsi="Arial" w:cs="Arial"/>
          <w:bCs/>
          <w:sz w:val="22"/>
          <w:szCs w:val="22"/>
          <w:lang w:val="es-MX"/>
        </w:rPr>
        <w:t>, President</w:t>
      </w:r>
      <w:r w:rsidR="00BC4849" w:rsidRPr="00816DF3">
        <w:rPr>
          <w:rFonts w:ascii="Arial" w:hAnsi="Arial" w:cs="Arial"/>
          <w:bCs/>
          <w:sz w:val="22"/>
          <w:szCs w:val="22"/>
          <w:lang w:val="es-MX"/>
        </w:rPr>
        <w:t>e</w:t>
      </w:r>
      <w:r w:rsidR="00714F89" w:rsidRPr="00816DF3">
        <w:rPr>
          <w:rFonts w:ascii="Arial" w:hAnsi="Arial" w:cs="Arial"/>
          <w:bCs/>
          <w:sz w:val="22"/>
          <w:szCs w:val="22"/>
          <w:lang w:val="es-MX"/>
        </w:rPr>
        <w:t xml:space="preserve"> de la Comisión</w:t>
      </w:r>
      <w:r w:rsidR="006C259B">
        <w:rPr>
          <w:rFonts w:ascii="Arial" w:hAnsi="Arial" w:cs="Arial"/>
          <w:bCs/>
          <w:sz w:val="22"/>
          <w:szCs w:val="22"/>
          <w:lang w:val="es-MX"/>
        </w:rPr>
        <w:t>.</w:t>
      </w:r>
    </w:p>
    <w:p w:rsidR="00816DF3" w:rsidRPr="00816DF3" w:rsidRDefault="00816DF3" w:rsidP="006C259B">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Dr. Ciro Murayama Rendón</w:t>
      </w:r>
      <w:r w:rsidR="006C259B">
        <w:rPr>
          <w:rFonts w:ascii="Arial" w:hAnsi="Arial" w:cs="Arial"/>
          <w:bCs/>
          <w:sz w:val="22"/>
          <w:szCs w:val="22"/>
          <w:lang w:val="es-MX"/>
        </w:rPr>
        <w:t>.</w:t>
      </w:r>
    </w:p>
    <w:p w:rsidR="007C40C6" w:rsidRPr="00024371" w:rsidRDefault="007C40C6" w:rsidP="006C259B">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 xml:space="preserve">Mtra. </w:t>
      </w:r>
      <w:r w:rsidR="006B5C5F" w:rsidRPr="00816DF3">
        <w:rPr>
          <w:rFonts w:ascii="Arial" w:hAnsi="Arial" w:cs="Arial"/>
          <w:bCs/>
          <w:sz w:val="22"/>
          <w:szCs w:val="22"/>
          <w:lang w:val="es-MX"/>
        </w:rPr>
        <w:t>Beatriz Claudia Zavala Pérez</w:t>
      </w:r>
      <w:r w:rsidR="006C259B">
        <w:rPr>
          <w:rFonts w:ascii="Arial" w:hAnsi="Arial" w:cs="Arial"/>
          <w:bCs/>
          <w:sz w:val="22"/>
          <w:szCs w:val="22"/>
          <w:lang w:val="es-MX"/>
        </w:rPr>
        <w:t>.</w:t>
      </w:r>
    </w:p>
    <w:p w:rsidR="00BC4849" w:rsidRPr="006C259B" w:rsidRDefault="00BC4849" w:rsidP="006C259B">
      <w:pPr>
        <w:tabs>
          <w:tab w:val="center" w:pos="4252"/>
          <w:tab w:val="right" w:pos="8504"/>
        </w:tabs>
        <w:ind w:left="567"/>
        <w:jc w:val="both"/>
        <w:rPr>
          <w:rFonts w:ascii="Arial" w:hAnsi="Arial" w:cs="Arial"/>
          <w:sz w:val="22"/>
          <w:szCs w:val="22"/>
          <w:highlight w:val="yellow"/>
          <w:lang w:val="es-MX"/>
        </w:rPr>
      </w:pPr>
    </w:p>
    <w:p w:rsidR="006C259B" w:rsidRDefault="006C259B" w:rsidP="006C259B">
      <w:pPr>
        <w:tabs>
          <w:tab w:val="center" w:pos="4252"/>
          <w:tab w:val="right" w:pos="8504"/>
        </w:tabs>
        <w:jc w:val="both"/>
        <w:rPr>
          <w:rFonts w:ascii="Arial" w:hAnsi="Arial" w:cs="Arial"/>
          <w:b/>
          <w:bCs/>
          <w:sz w:val="22"/>
          <w:szCs w:val="22"/>
          <w:lang w:val="es-MX"/>
        </w:rPr>
      </w:pPr>
      <w:r>
        <w:rPr>
          <w:rFonts w:ascii="Arial" w:hAnsi="Arial" w:cs="Arial"/>
          <w:b/>
          <w:bCs/>
          <w:sz w:val="22"/>
          <w:szCs w:val="22"/>
          <w:lang w:val="es-MX"/>
        </w:rPr>
        <w:t>Consejeros del Poder Legislativo:</w:t>
      </w:r>
    </w:p>
    <w:p w:rsidR="006C259B" w:rsidRDefault="006C259B" w:rsidP="006C259B">
      <w:pPr>
        <w:tabs>
          <w:tab w:val="center" w:pos="4252"/>
          <w:tab w:val="right" w:pos="8504"/>
        </w:tabs>
        <w:jc w:val="both"/>
        <w:rPr>
          <w:rFonts w:ascii="Arial" w:hAnsi="Arial" w:cs="Arial"/>
          <w:b/>
          <w:bCs/>
          <w:sz w:val="22"/>
          <w:szCs w:val="22"/>
          <w:lang w:val="es-MX"/>
        </w:rPr>
      </w:pPr>
    </w:p>
    <w:p w:rsidR="006C259B" w:rsidRPr="006C259B" w:rsidRDefault="006C259B" w:rsidP="006C259B">
      <w:pPr>
        <w:tabs>
          <w:tab w:val="center" w:pos="4252"/>
          <w:tab w:val="right" w:pos="8504"/>
        </w:tabs>
        <w:ind w:left="567"/>
        <w:jc w:val="both"/>
        <w:rPr>
          <w:rFonts w:ascii="Arial" w:hAnsi="Arial" w:cs="Arial"/>
          <w:bCs/>
          <w:sz w:val="22"/>
          <w:szCs w:val="22"/>
          <w:lang w:val="es-MX"/>
        </w:rPr>
      </w:pPr>
      <w:r>
        <w:rPr>
          <w:rFonts w:ascii="Arial" w:hAnsi="Arial" w:cs="Arial"/>
          <w:bCs/>
          <w:sz w:val="22"/>
          <w:szCs w:val="22"/>
          <w:lang w:val="es-MX"/>
        </w:rPr>
        <w:t>No se registró asistencia.</w:t>
      </w:r>
    </w:p>
    <w:p w:rsidR="006C259B" w:rsidRDefault="006C259B" w:rsidP="006C259B">
      <w:pPr>
        <w:tabs>
          <w:tab w:val="center" w:pos="4252"/>
          <w:tab w:val="right" w:pos="8504"/>
        </w:tabs>
        <w:jc w:val="both"/>
        <w:rPr>
          <w:rFonts w:ascii="Arial" w:hAnsi="Arial" w:cs="Arial"/>
          <w:b/>
          <w:bCs/>
          <w:sz w:val="22"/>
          <w:szCs w:val="22"/>
          <w:lang w:val="es-MX"/>
        </w:rPr>
      </w:pPr>
    </w:p>
    <w:p w:rsidR="00A03822" w:rsidRDefault="00A03822" w:rsidP="006C259B">
      <w:pPr>
        <w:tabs>
          <w:tab w:val="center" w:pos="4252"/>
          <w:tab w:val="right" w:pos="8504"/>
        </w:tabs>
        <w:jc w:val="both"/>
        <w:rPr>
          <w:rFonts w:ascii="Arial" w:hAnsi="Arial" w:cs="Arial"/>
          <w:b/>
          <w:bCs/>
          <w:sz w:val="22"/>
          <w:szCs w:val="22"/>
          <w:lang w:val="es-MX"/>
        </w:rPr>
      </w:pPr>
      <w:r w:rsidRPr="00816DF3">
        <w:rPr>
          <w:rFonts w:ascii="Arial" w:hAnsi="Arial" w:cs="Arial"/>
          <w:b/>
          <w:bCs/>
          <w:sz w:val="22"/>
          <w:szCs w:val="22"/>
          <w:lang w:val="es-MX"/>
        </w:rPr>
        <w:t xml:space="preserve">Representantes de los </w:t>
      </w:r>
      <w:r w:rsidR="005466DF" w:rsidRPr="00816DF3">
        <w:rPr>
          <w:rFonts w:ascii="Arial" w:hAnsi="Arial" w:cs="Arial"/>
          <w:b/>
          <w:bCs/>
          <w:sz w:val="22"/>
          <w:szCs w:val="22"/>
          <w:lang w:val="es-MX"/>
        </w:rPr>
        <w:t>P</w:t>
      </w:r>
      <w:r w:rsidRPr="00816DF3">
        <w:rPr>
          <w:rFonts w:ascii="Arial" w:hAnsi="Arial" w:cs="Arial"/>
          <w:b/>
          <w:bCs/>
          <w:sz w:val="22"/>
          <w:szCs w:val="22"/>
          <w:lang w:val="es-MX"/>
        </w:rPr>
        <w:t xml:space="preserve">artidos </w:t>
      </w:r>
      <w:r w:rsidR="005466DF" w:rsidRPr="00816DF3">
        <w:rPr>
          <w:rFonts w:ascii="Arial" w:hAnsi="Arial" w:cs="Arial"/>
          <w:b/>
          <w:bCs/>
          <w:sz w:val="22"/>
          <w:szCs w:val="22"/>
          <w:lang w:val="es-MX"/>
        </w:rPr>
        <w:t>P</w:t>
      </w:r>
      <w:r w:rsidRPr="00816DF3">
        <w:rPr>
          <w:rFonts w:ascii="Arial" w:hAnsi="Arial" w:cs="Arial"/>
          <w:b/>
          <w:bCs/>
          <w:sz w:val="22"/>
          <w:szCs w:val="22"/>
          <w:lang w:val="es-MX"/>
        </w:rPr>
        <w:t>olíticos:</w:t>
      </w:r>
    </w:p>
    <w:p w:rsidR="006C259B" w:rsidRPr="00816DF3" w:rsidRDefault="006C259B" w:rsidP="006C259B">
      <w:pPr>
        <w:tabs>
          <w:tab w:val="center" w:pos="4252"/>
          <w:tab w:val="right" w:pos="8504"/>
        </w:tabs>
        <w:jc w:val="both"/>
        <w:rPr>
          <w:rFonts w:ascii="Arial" w:hAnsi="Arial" w:cs="Arial"/>
          <w:b/>
          <w:bCs/>
          <w:sz w:val="22"/>
          <w:szCs w:val="22"/>
          <w:lang w:val="es-MX"/>
        </w:rPr>
      </w:pPr>
    </w:p>
    <w:p w:rsidR="007C48D3" w:rsidRPr="00816DF3" w:rsidRDefault="007C48D3" w:rsidP="006C259B">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Lic. J</w:t>
      </w:r>
      <w:r w:rsidR="00816DF3" w:rsidRPr="00816DF3">
        <w:rPr>
          <w:rFonts w:ascii="Arial" w:hAnsi="Arial" w:cs="Arial"/>
          <w:bCs/>
          <w:sz w:val="22"/>
          <w:szCs w:val="22"/>
          <w:lang w:val="es-MX"/>
        </w:rPr>
        <w:t>esús Justo López Domínguez</w:t>
      </w:r>
      <w:r w:rsidRPr="00816DF3">
        <w:rPr>
          <w:rFonts w:ascii="Arial" w:hAnsi="Arial" w:cs="Arial"/>
          <w:bCs/>
          <w:sz w:val="22"/>
          <w:szCs w:val="22"/>
          <w:lang w:val="es-MX"/>
        </w:rPr>
        <w:t>, del Partido Revolucionario Institucional (PRI)</w:t>
      </w:r>
      <w:r w:rsidR="006C259B">
        <w:rPr>
          <w:rFonts w:ascii="Arial" w:hAnsi="Arial" w:cs="Arial"/>
          <w:bCs/>
          <w:sz w:val="22"/>
          <w:szCs w:val="22"/>
          <w:lang w:val="es-MX"/>
        </w:rPr>
        <w:t>.</w:t>
      </w:r>
    </w:p>
    <w:p w:rsidR="00EA0833" w:rsidRDefault="006B5C5F" w:rsidP="006C259B">
      <w:pPr>
        <w:tabs>
          <w:tab w:val="center" w:pos="4252"/>
          <w:tab w:val="right" w:pos="8504"/>
        </w:tabs>
        <w:ind w:left="567"/>
        <w:jc w:val="both"/>
        <w:rPr>
          <w:rFonts w:ascii="Arial" w:hAnsi="Arial" w:cs="Arial"/>
          <w:bCs/>
          <w:sz w:val="22"/>
          <w:szCs w:val="22"/>
          <w:lang w:val="es-MX"/>
        </w:rPr>
      </w:pPr>
      <w:r w:rsidRPr="00816DF3">
        <w:rPr>
          <w:rFonts w:ascii="Arial" w:hAnsi="Arial" w:cs="Arial"/>
          <w:sz w:val="22"/>
          <w:szCs w:val="22"/>
          <w:lang w:val="es-ES"/>
        </w:rPr>
        <w:t>Lic</w:t>
      </w:r>
      <w:r w:rsidR="00DD2EC8" w:rsidRPr="00816DF3">
        <w:rPr>
          <w:rFonts w:ascii="Arial" w:hAnsi="Arial" w:cs="Arial"/>
          <w:sz w:val="22"/>
          <w:szCs w:val="22"/>
          <w:lang w:val="es-ES"/>
        </w:rPr>
        <w:t xml:space="preserve">. </w:t>
      </w:r>
      <w:r w:rsidRPr="00240C2D">
        <w:rPr>
          <w:rFonts w:ascii="Arial" w:hAnsi="Arial" w:cs="Arial"/>
          <w:sz w:val="22"/>
          <w:szCs w:val="22"/>
          <w:lang w:val="es-MX"/>
        </w:rPr>
        <w:t>Julisa</w:t>
      </w:r>
      <w:r w:rsidRPr="00816DF3">
        <w:rPr>
          <w:rFonts w:ascii="Arial" w:hAnsi="Arial" w:cs="Arial"/>
          <w:sz w:val="22"/>
          <w:szCs w:val="22"/>
          <w:lang w:val="es-ES"/>
        </w:rPr>
        <w:t xml:space="preserve"> Becerril Cabrera</w:t>
      </w:r>
      <w:r w:rsidR="00696BFC" w:rsidRPr="00816DF3">
        <w:rPr>
          <w:rFonts w:ascii="Arial" w:hAnsi="Arial" w:cs="Arial"/>
          <w:bCs/>
          <w:sz w:val="22"/>
          <w:szCs w:val="22"/>
          <w:lang w:val="es-MX"/>
        </w:rPr>
        <w:t>, del Partido de la Revolución Democrática (PRD)</w:t>
      </w:r>
      <w:r w:rsidR="006C259B">
        <w:rPr>
          <w:rFonts w:ascii="Arial" w:hAnsi="Arial" w:cs="Arial"/>
          <w:bCs/>
          <w:sz w:val="22"/>
          <w:szCs w:val="22"/>
          <w:lang w:val="es-MX"/>
        </w:rPr>
        <w:t>.</w:t>
      </w:r>
    </w:p>
    <w:p w:rsidR="00240C2D" w:rsidRPr="006C259B" w:rsidRDefault="00F4433D" w:rsidP="006C259B">
      <w:pPr>
        <w:tabs>
          <w:tab w:val="center" w:pos="4252"/>
          <w:tab w:val="right" w:pos="8504"/>
        </w:tabs>
        <w:ind w:left="567"/>
        <w:jc w:val="both"/>
        <w:rPr>
          <w:rFonts w:ascii="Arial" w:hAnsi="Arial" w:cs="Arial"/>
          <w:sz w:val="22"/>
          <w:szCs w:val="22"/>
          <w:lang w:val="es-MX"/>
        </w:rPr>
      </w:pPr>
      <w:r w:rsidRPr="00240C2D">
        <w:rPr>
          <w:rFonts w:ascii="Arial" w:hAnsi="Arial" w:cs="Arial"/>
          <w:sz w:val="22"/>
          <w:szCs w:val="22"/>
          <w:lang w:val="es-MX"/>
        </w:rPr>
        <w:t>Lic</w:t>
      </w:r>
      <w:r w:rsidRPr="006C259B">
        <w:rPr>
          <w:rFonts w:ascii="Arial" w:hAnsi="Arial" w:cs="Arial"/>
          <w:sz w:val="22"/>
          <w:szCs w:val="22"/>
          <w:lang w:val="es-MX"/>
        </w:rPr>
        <w:t>.</w:t>
      </w:r>
      <w:r w:rsidR="00240C2D" w:rsidRPr="006C259B">
        <w:rPr>
          <w:rFonts w:ascii="Arial" w:hAnsi="Arial" w:cs="Arial"/>
          <w:sz w:val="22"/>
          <w:szCs w:val="22"/>
          <w:lang w:val="es-MX"/>
        </w:rPr>
        <w:t xml:space="preserve"> Braulio </w:t>
      </w:r>
      <w:r w:rsidR="00240C2D" w:rsidRPr="00240C2D">
        <w:rPr>
          <w:rFonts w:ascii="Arial" w:hAnsi="Arial" w:cs="Arial"/>
          <w:sz w:val="22"/>
          <w:szCs w:val="22"/>
          <w:lang w:val="es-MX"/>
        </w:rPr>
        <w:t>Báez</w:t>
      </w:r>
      <w:r w:rsidR="00240C2D" w:rsidRPr="006C259B">
        <w:rPr>
          <w:rFonts w:ascii="Arial" w:hAnsi="Arial" w:cs="Arial"/>
          <w:sz w:val="22"/>
          <w:szCs w:val="22"/>
          <w:lang w:val="es-MX"/>
        </w:rPr>
        <w:t xml:space="preserve"> Vázquez, del </w:t>
      </w:r>
      <w:r w:rsidR="00240C2D" w:rsidRPr="00240C2D">
        <w:rPr>
          <w:rFonts w:ascii="Arial" w:hAnsi="Arial" w:cs="Arial"/>
          <w:sz w:val="22"/>
          <w:szCs w:val="22"/>
          <w:lang w:val="es-MX"/>
        </w:rPr>
        <w:t>Partido</w:t>
      </w:r>
      <w:r w:rsidR="00240C2D" w:rsidRPr="006C259B">
        <w:rPr>
          <w:rFonts w:ascii="Arial" w:hAnsi="Arial" w:cs="Arial"/>
          <w:sz w:val="22"/>
          <w:szCs w:val="22"/>
          <w:lang w:val="es-MX"/>
        </w:rPr>
        <w:t xml:space="preserve"> del </w:t>
      </w:r>
      <w:r w:rsidR="00240C2D" w:rsidRPr="00240C2D">
        <w:rPr>
          <w:rFonts w:ascii="Arial" w:hAnsi="Arial" w:cs="Arial"/>
          <w:sz w:val="22"/>
          <w:szCs w:val="22"/>
          <w:lang w:val="es-MX"/>
        </w:rPr>
        <w:t>Trabajo</w:t>
      </w:r>
      <w:r w:rsidR="00240C2D" w:rsidRPr="006C259B">
        <w:rPr>
          <w:rFonts w:ascii="Arial" w:hAnsi="Arial" w:cs="Arial"/>
          <w:sz w:val="22"/>
          <w:szCs w:val="22"/>
          <w:lang w:val="es-MX"/>
        </w:rPr>
        <w:t xml:space="preserve"> (PT)</w:t>
      </w:r>
      <w:r w:rsidR="006C259B">
        <w:rPr>
          <w:rFonts w:ascii="Arial" w:hAnsi="Arial" w:cs="Arial"/>
          <w:sz w:val="22"/>
          <w:szCs w:val="22"/>
          <w:lang w:val="es-MX"/>
        </w:rPr>
        <w:t>.</w:t>
      </w:r>
    </w:p>
    <w:p w:rsidR="00240C2D" w:rsidRPr="00240C2D" w:rsidRDefault="00240C2D" w:rsidP="006C259B">
      <w:pPr>
        <w:tabs>
          <w:tab w:val="center" w:pos="4252"/>
          <w:tab w:val="right" w:pos="8504"/>
        </w:tabs>
        <w:ind w:left="567"/>
        <w:jc w:val="both"/>
        <w:rPr>
          <w:rFonts w:ascii="Arial" w:hAnsi="Arial" w:cs="Arial"/>
          <w:bCs/>
          <w:sz w:val="22"/>
          <w:szCs w:val="22"/>
          <w:lang w:val="es-MX"/>
        </w:rPr>
      </w:pPr>
      <w:r w:rsidRPr="006C259B">
        <w:rPr>
          <w:rFonts w:ascii="Arial" w:hAnsi="Arial" w:cs="Arial"/>
          <w:sz w:val="22"/>
          <w:szCs w:val="22"/>
          <w:lang w:val="es-MX"/>
        </w:rPr>
        <w:t xml:space="preserve">C. </w:t>
      </w:r>
      <w:r w:rsidRPr="00240C2D">
        <w:rPr>
          <w:rFonts w:ascii="Arial" w:hAnsi="Arial" w:cs="Arial"/>
          <w:sz w:val="22"/>
          <w:szCs w:val="22"/>
          <w:lang w:val="es-MX"/>
        </w:rPr>
        <w:t>Anayeli</w:t>
      </w:r>
      <w:r w:rsidRPr="006C259B">
        <w:rPr>
          <w:rFonts w:ascii="Arial" w:hAnsi="Arial" w:cs="Arial"/>
          <w:sz w:val="22"/>
          <w:szCs w:val="22"/>
          <w:lang w:val="es-MX"/>
        </w:rPr>
        <w:t xml:space="preserve"> Peña Piña, del </w:t>
      </w:r>
      <w:r w:rsidRPr="00240C2D">
        <w:rPr>
          <w:rFonts w:ascii="Arial" w:hAnsi="Arial" w:cs="Arial"/>
          <w:sz w:val="22"/>
          <w:szCs w:val="22"/>
          <w:lang w:val="es-MX"/>
        </w:rPr>
        <w:t>Partido</w:t>
      </w:r>
      <w:r w:rsidRPr="006C259B">
        <w:rPr>
          <w:rFonts w:ascii="Arial" w:hAnsi="Arial" w:cs="Arial"/>
          <w:sz w:val="22"/>
          <w:szCs w:val="22"/>
          <w:lang w:val="es-MX"/>
        </w:rPr>
        <w:t xml:space="preserve"> Verde </w:t>
      </w:r>
      <w:r w:rsidRPr="00240C2D">
        <w:rPr>
          <w:rFonts w:ascii="Arial" w:hAnsi="Arial" w:cs="Arial"/>
          <w:sz w:val="22"/>
          <w:szCs w:val="22"/>
          <w:lang w:val="es-MX"/>
        </w:rPr>
        <w:t>Ecologista</w:t>
      </w:r>
      <w:r w:rsidRPr="006C259B">
        <w:rPr>
          <w:rFonts w:ascii="Arial" w:hAnsi="Arial" w:cs="Arial"/>
          <w:sz w:val="22"/>
          <w:szCs w:val="22"/>
          <w:lang w:val="es-MX"/>
        </w:rPr>
        <w:t xml:space="preserve"> de México (PVEM)</w:t>
      </w:r>
      <w:r w:rsidR="006C259B">
        <w:rPr>
          <w:rFonts w:ascii="Arial" w:hAnsi="Arial" w:cs="Arial"/>
          <w:sz w:val="22"/>
          <w:szCs w:val="22"/>
          <w:lang w:val="es-MX"/>
        </w:rPr>
        <w:t>.</w:t>
      </w:r>
    </w:p>
    <w:p w:rsidR="00986555" w:rsidRPr="00816DF3" w:rsidRDefault="006B5C5F" w:rsidP="006C259B">
      <w:pPr>
        <w:tabs>
          <w:tab w:val="center" w:pos="4252"/>
          <w:tab w:val="right" w:pos="8504"/>
        </w:tabs>
        <w:ind w:left="567"/>
        <w:jc w:val="both"/>
        <w:rPr>
          <w:rFonts w:ascii="Arial" w:hAnsi="Arial" w:cs="Arial"/>
          <w:bCs/>
          <w:sz w:val="22"/>
          <w:szCs w:val="22"/>
          <w:lang w:val="es-MX"/>
        </w:rPr>
      </w:pPr>
      <w:r w:rsidRPr="00240C2D">
        <w:rPr>
          <w:rFonts w:ascii="Arial" w:hAnsi="Arial" w:cs="Arial"/>
          <w:sz w:val="22"/>
          <w:szCs w:val="22"/>
          <w:lang w:val="es-MX"/>
        </w:rPr>
        <w:t>Lic</w:t>
      </w:r>
      <w:r w:rsidRPr="006C259B">
        <w:rPr>
          <w:rFonts w:ascii="Arial" w:hAnsi="Arial" w:cs="Arial"/>
          <w:sz w:val="22"/>
          <w:szCs w:val="22"/>
          <w:lang w:val="es-MX"/>
        </w:rPr>
        <w:t>. Nikol Carmen Rodríguez De L’Orme</w:t>
      </w:r>
      <w:r w:rsidR="00986555" w:rsidRPr="00816DF3">
        <w:rPr>
          <w:rFonts w:ascii="Arial" w:hAnsi="Arial" w:cs="Arial"/>
          <w:bCs/>
          <w:sz w:val="22"/>
          <w:szCs w:val="22"/>
          <w:lang w:val="es-MX"/>
        </w:rPr>
        <w:t>, de</w:t>
      </w:r>
      <w:r w:rsidRPr="00816DF3">
        <w:rPr>
          <w:rFonts w:ascii="Arial" w:hAnsi="Arial" w:cs="Arial"/>
          <w:bCs/>
          <w:sz w:val="22"/>
          <w:szCs w:val="22"/>
          <w:lang w:val="es-MX"/>
        </w:rPr>
        <w:t xml:space="preserve"> Movimiento Ciudadano</w:t>
      </w:r>
      <w:r w:rsidR="00986555" w:rsidRPr="00816DF3">
        <w:rPr>
          <w:rFonts w:ascii="Arial" w:hAnsi="Arial" w:cs="Arial"/>
          <w:bCs/>
          <w:sz w:val="22"/>
          <w:szCs w:val="22"/>
          <w:lang w:val="es-MX"/>
        </w:rPr>
        <w:t xml:space="preserve"> (</w:t>
      </w:r>
      <w:r w:rsidRPr="00816DF3">
        <w:rPr>
          <w:rFonts w:ascii="Arial" w:hAnsi="Arial" w:cs="Arial"/>
          <w:bCs/>
          <w:sz w:val="22"/>
          <w:szCs w:val="22"/>
          <w:lang w:val="es-MX"/>
        </w:rPr>
        <w:t>MC</w:t>
      </w:r>
      <w:r w:rsidR="00986555" w:rsidRPr="00816DF3">
        <w:rPr>
          <w:rFonts w:ascii="Arial" w:hAnsi="Arial" w:cs="Arial"/>
          <w:bCs/>
          <w:sz w:val="22"/>
          <w:szCs w:val="22"/>
          <w:lang w:val="es-MX"/>
        </w:rPr>
        <w:t>)</w:t>
      </w:r>
      <w:r w:rsidR="006C259B">
        <w:rPr>
          <w:rFonts w:ascii="Arial" w:hAnsi="Arial" w:cs="Arial"/>
          <w:bCs/>
          <w:sz w:val="22"/>
          <w:szCs w:val="22"/>
          <w:lang w:val="es-MX"/>
        </w:rPr>
        <w:t>.</w:t>
      </w:r>
    </w:p>
    <w:p w:rsidR="00696BFC" w:rsidRPr="0058670E" w:rsidRDefault="006B5C5F" w:rsidP="006C259B">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Lic</w:t>
      </w:r>
      <w:r w:rsidR="0058670E" w:rsidRPr="00816DF3">
        <w:rPr>
          <w:rFonts w:ascii="Arial" w:hAnsi="Arial" w:cs="Arial"/>
          <w:bCs/>
          <w:sz w:val="22"/>
          <w:szCs w:val="22"/>
          <w:lang w:val="es-MX"/>
        </w:rPr>
        <w:t>.</w:t>
      </w:r>
      <w:r w:rsidR="00696BFC" w:rsidRPr="00816DF3">
        <w:rPr>
          <w:rFonts w:ascii="Arial" w:hAnsi="Arial" w:cs="Arial"/>
          <w:bCs/>
          <w:sz w:val="22"/>
          <w:szCs w:val="22"/>
          <w:lang w:val="es-MX"/>
        </w:rPr>
        <w:t xml:space="preserve"> </w:t>
      </w:r>
      <w:r w:rsidRPr="00816DF3">
        <w:rPr>
          <w:rFonts w:ascii="Arial" w:hAnsi="Arial" w:cs="Arial"/>
          <w:bCs/>
          <w:sz w:val="22"/>
          <w:szCs w:val="22"/>
          <w:lang w:val="es-MX"/>
        </w:rPr>
        <w:t>Jorge Garza Talavera</w:t>
      </w:r>
      <w:r w:rsidR="00696BFC" w:rsidRPr="00816DF3">
        <w:rPr>
          <w:rFonts w:ascii="Arial" w:hAnsi="Arial" w:cs="Arial"/>
          <w:bCs/>
          <w:sz w:val="22"/>
          <w:szCs w:val="22"/>
          <w:lang w:val="es-MX"/>
        </w:rPr>
        <w:t>, de</w:t>
      </w:r>
      <w:r w:rsidRPr="00816DF3">
        <w:rPr>
          <w:rFonts w:ascii="Arial" w:hAnsi="Arial" w:cs="Arial"/>
          <w:bCs/>
          <w:sz w:val="22"/>
          <w:szCs w:val="22"/>
          <w:lang w:val="es-MX"/>
        </w:rPr>
        <w:t xml:space="preserve"> </w:t>
      </w:r>
      <w:r w:rsidR="006C259B">
        <w:rPr>
          <w:rFonts w:ascii="Arial" w:hAnsi="Arial" w:cs="Arial"/>
          <w:bCs/>
          <w:sz w:val="22"/>
          <w:szCs w:val="22"/>
          <w:lang w:val="es-MX"/>
        </w:rPr>
        <w:t>MORENA.</w:t>
      </w:r>
    </w:p>
    <w:p w:rsidR="006F517D" w:rsidRDefault="006F517D" w:rsidP="006C259B">
      <w:pPr>
        <w:tabs>
          <w:tab w:val="center" w:pos="4252"/>
          <w:tab w:val="right" w:pos="8504"/>
        </w:tabs>
        <w:jc w:val="both"/>
        <w:rPr>
          <w:rFonts w:ascii="Arial" w:hAnsi="Arial" w:cs="Arial"/>
          <w:bCs/>
          <w:sz w:val="22"/>
          <w:szCs w:val="22"/>
          <w:lang w:val="es-MX"/>
        </w:rPr>
      </w:pPr>
    </w:p>
    <w:p w:rsidR="00A03822" w:rsidRPr="00954B2A" w:rsidRDefault="00A03822" w:rsidP="006C259B">
      <w:pPr>
        <w:tabs>
          <w:tab w:val="center" w:pos="4252"/>
          <w:tab w:val="right" w:pos="8504"/>
        </w:tabs>
        <w:jc w:val="both"/>
        <w:rPr>
          <w:rFonts w:ascii="Arial" w:hAnsi="Arial" w:cs="Arial"/>
          <w:b/>
          <w:bCs/>
          <w:sz w:val="22"/>
          <w:szCs w:val="22"/>
          <w:lang w:val="es-MX"/>
        </w:rPr>
      </w:pPr>
      <w:r w:rsidRPr="00954B2A">
        <w:rPr>
          <w:rFonts w:ascii="Arial" w:hAnsi="Arial" w:cs="Arial"/>
          <w:b/>
          <w:bCs/>
          <w:sz w:val="22"/>
          <w:szCs w:val="22"/>
          <w:lang w:val="es-MX"/>
        </w:rPr>
        <w:t>Secretario Técnico</w:t>
      </w:r>
      <w:r w:rsidR="00CA3649">
        <w:rPr>
          <w:rFonts w:ascii="Arial" w:hAnsi="Arial" w:cs="Arial"/>
          <w:b/>
          <w:bCs/>
          <w:sz w:val="22"/>
          <w:szCs w:val="22"/>
          <w:lang w:val="es-MX"/>
        </w:rPr>
        <w:t xml:space="preserve"> en funciones</w:t>
      </w:r>
      <w:r w:rsidRPr="00954B2A">
        <w:rPr>
          <w:rFonts w:ascii="Arial" w:hAnsi="Arial" w:cs="Arial"/>
          <w:b/>
          <w:bCs/>
          <w:sz w:val="22"/>
          <w:szCs w:val="22"/>
          <w:lang w:val="es-MX"/>
        </w:rPr>
        <w:t>:</w:t>
      </w:r>
    </w:p>
    <w:p w:rsidR="006C259B" w:rsidRDefault="006C259B" w:rsidP="006C259B">
      <w:pPr>
        <w:tabs>
          <w:tab w:val="center" w:pos="4252"/>
          <w:tab w:val="right" w:pos="8504"/>
        </w:tabs>
        <w:ind w:left="567"/>
        <w:jc w:val="both"/>
        <w:rPr>
          <w:rFonts w:ascii="Arial" w:hAnsi="Arial" w:cs="Arial"/>
          <w:bCs/>
          <w:sz w:val="22"/>
          <w:szCs w:val="22"/>
          <w:lang w:val="es-MX"/>
        </w:rPr>
      </w:pPr>
    </w:p>
    <w:p w:rsidR="00A03822" w:rsidRDefault="00A03822" w:rsidP="006C259B">
      <w:pPr>
        <w:tabs>
          <w:tab w:val="center" w:pos="4252"/>
          <w:tab w:val="right" w:pos="8504"/>
        </w:tabs>
        <w:ind w:left="567"/>
        <w:jc w:val="both"/>
        <w:rPr>
          <w:rFonts w:ascii="Arial" w:hAnsi="Arial" w:cs="Arial"/>
          <w:bCs/>
          <w:sz w:val="22"/>
          <w:szCs w:val="22"/>
          <w:lang w:val="es-MX"/>
        </w:rPr>
      </w:pPr>
      <w:r w:rsidRPr="00954B2A">
        <w:rPr>
          <w:rFonts w:ascii="Arial" w:hAnsi="Arial" w:cs="Arial"/>
          <w:bCs/>
          <w:sz w:val="22"/>
          <w:szCs w:val="22"/>
          <w:lang w:val="es-MX"/>
        </w:rPr>
        <w:t xml:space="preserve">Ing. </w:t>
      </w:r>
      <w:r w:rsidR="00C26561">
        <w:rPr>
          <w:rFonts w:ascii="Arial" w:hAnsi="Arial" w:cs="Arial"/>
          <w:bCs/>
          <w:sz w:val="22"/>
          <w:szCs w:val="22"/>
          <w:lang w:val="es-MX"/>
        </w:rPr>
        <w:t>César Ledesma Ugalde</w:t>
      </w:r>
      <w:r w:rsidRPr="00954B2A">
        <w:rPr>
          <w:rFonts w:ascii="Arial" w:hAnsi="Arial" w:cs="Arial"/>
          <w:bCs/>
          <w:sz w:val="22"/>
          <w:szCs w:val="22"/>
          <w:lang w:val="es-MX"/>
        </w:rPr>
        <w:t xml:space="preserve">, </w:t>
      </w:r>
      <w:r w:rsidR="00C26561">
        <w:rPr>
          <w:rFonts w:ascii="Arial" w:hAnsi="Arial" w:cs="Arial"/>
          <w:bCs/>
          <w:sz w:val="22"/>
          <w:szCs w:val="22"/>
          <w:lang w:val="es-MX"/>
        </w:rPr>
        <w:t>Secretario Técnico</w:t>
      </w:r>
      <w:r w:rsidR="00CA3649">
        <w:rPr>
          <w:rFonts w:ascii="Arial" w:hAnsi="Arial" w:cs="Arial"/>
          <w:bCs/>
          <w:sz w:val="22"/>
          <w:szCs w:val="22"/>
          <w:lang w:val="es-MX"/>
        </w:rPr>
        <w:t xml:space="preserve"> de la D</w:t>
      </w:r>
      <w:r w:rsidR="005B280E">
        <w:rPr>
          <w:rFonts w:ascii="Arial" w:hAnsi="Arial" w:cs="Arial"/>
          <w:bCs/>
          <w:sz w:val="22"/>
          <w:szCs w:val="22"/>
          <w:lang w:val="es-MX"/>
        </w:rPr>
        <w:t xml:space="preserve">irección </w:t>
      </w:r>
      <w:r w:rsidR="00CA3649">
        <w:rPr>
          <w:rFonts w:ascii="Arial" w:hAnsi="Arial" w:cs="Arial"/>
          <w:bCs/>
          <w:sz w:val="22"/>
          <w:szCs w:val="22"/>
          <w:lang w:val="es-MX"/>
        </w:rPr>
        <w:t>E</w:t>
      </w:r>
      <w:r w:rsidR="005B280E">
        <w:rPr>
          <w:rFonts w:ascii="Arial" w:hAnsi="Arial" w:cs="Arial"/>
          <w:bCs/>
          <w:sz w:val="22"/>
          <w:szCs w:val="22"/>
          <w:lang w:val="es-MX"/>
        </w:rPr>
        <w:t xml:space="preserve">jecutiva del </w:t>
      </w:r>
      <w:r w:rsidR="00CA3649">
        <w:rPr>
          <w:rFonts w:ascii="Arial" w:hAnsi="Arial" w:cs="Arial"/>
          <w:bCs/>
          <w:sz w:val="22"/>
          <w:szCs w:val="22"/>
          <w:lang w:val="es-MX"/>
        </w:rPr>
        <w:t>R</w:t>
      </w:r>
      <w:r w:rsidR="005B280E">
        <w:rPr>
          <w:rFonts w:ascii="Arial" w:hAnsi="Arial" w:cs="Arial"/>
          <w:bCs/>
          <w:sz w:val="22"/>
          <w:szCs w:val="22"/>
          <w:lang w:val="es-MX"/>
        </w:rPr>
        <w:t xml:space="preserve">egistro </w:t>
      </w:r>
      <w:r w:rsidR="00CA3649">
        <w:rPr>
          <w:rFonts w:ascii="Arial" w:hAnsi="Arial" w:cs="Arial"/>
          <w:bCs/>
          <w:sz w:val="22"/>
          <w:szCs w:val="22"/>
          <w:lang w:val="es-MX"/>
        </w:rPr>
        <w:t>F</w:t>
      </w:r>
      <w:r w:rsidR="005B280E">
        <w:rPr>
          <w:rFonts w:ascii="Arial" w:hAnsi="Arial" w:cs="Arial"/>
          <w:bCs/>
          <w:sz w:val="22"/>
          <w:szCs w:val="22"/>
          <w:lang w:val="es-MX"/>
        </w:rPr>
        <w:t xml:space="preserve">ederal de </w:t>
      </w:r>
      <w:r w:rsidR="00CA3649">
        <w:rPr>
          <w:rFonts w:ascii="Arial" w:hAnsi="Arial" w:cs="Arial"/>
          <w:bCs/>
          <w:sz w:val="22"/>
          <w:szCs w:val="22"/>
          <w:lang w:val="es-MX"/>
        </w:rPr>
        <w:t>E</w:t>
      </w:r>
      <w:r w:rsidR="005B280E">
        <w:rPr>
          <w:rFonts w:ascii="Arial" w:hAnsi="Arial" w:cs="Arial"/>
          <w:bCs/>
          <w:sz w:val="22"/>
          <w:szCs w:val="22"/>
          <w:lang w:val="es-MX"/>
        </w:rPr>
        <w:t>lectores</w:t>
      </w:r>
      <w:r w:rsidR="006C259B">
        <w:rPr>
          <w:rFonts w:ascii="Arial" w:hAnsi="Arial" w:cs="Arial"/>
          <w:bCs/>
          <w:sz w:val="22"/>
          <w:szCs w:val="22"/>
          <w:lang w:val="es-MX"/>
        </w:rPr>
        <w:t xml:space="preserve"> (DERFE).</w:t>
      </w:r>
    </w:p>
    <w:p w:rsidR="006C259B" w:rsidRDefault="006C259B" w:rsidP="006C259B">
      <w:pPr>
        <w:tabs>
          <w:tab w:val="center" w:pos="4252"/>
          <w:tab w:val="right" w:pos="8504"/>
        </w:tabs>
        <w:ind w:left="567"/>
        <w:jc w:val="both"/>
        <w:rPr>
          <w:rFonts w:ascii="Arial" w:hAnsi="Arial" w:cs="Arial"/>
          <w:bCs/>
          <w:sz w:val="22"/>
          <w:szCs w:val="22"/>
          <w:lang w:val="es-MX"/>
        </w:rPr>
      </w:pPr>
    </w:p>
    <w:p w:rsidR="006C259B" w:rsidRDefault="006C259B" w:rsidP="006C259B">
      <w:pPr>
        <w:tabs>
          <w:tab w:val="center" w:pos="4252"/>
          <w:tab w:val="right" w:pos="8504"/>
        </w:tabs>
        <w:jc w:val="both"/>
        <w:rPr>
          <w:rFonts w:ascii="Arial" w:hAnsi="Arial" w:cs="Arial"/>
          <w:sz w:val="22"/>
          <w:szCs w:val="22"/>
          <w:lang w:val="es-MX"/>
        </w:rPr>
      </w:pPr>
      <w:r>
        <w:rPr>
          <w:rFonts w:ascii="Arial" w:hAnsi="Arial" w:cs="Arial"/>
          <w:sz w:val="22"/>
          <w:szCs w:val="22"/>
          <w:lang w:val="es-MX"/>
        </w:rPr>
        <w:t>Adicionalmente, se contó con la asistencia de los siguientes invitados:</w:t>
      </w:r>
    </w:p>
    <w:p w:rsidR="006C259B" w:rsidRDefault="006C259B" w:rsidP="006C259B">
      <w:pPr>
        <w:tabs>
          <w:tab w:val="center" w:pos="4252"/>
          <w:tab w:val="right" w:pos="8504"/>
        </w:tabs>
        <w:jc w:val="both"/>
        <w:rPr>
          <w:rFonts w:ascii="Arial" w:hAnsi="Arial" w:cs="Arial"/>
          <w:sz w:val="22"/>
          <w:szCs w:val="22"/>
          <w:lang w:val="es-MX"/>
        </w:rPr>
      </w:pPr>
    </w:p>
    <w:p w:rsidR="006C259B" w:rsidRDefault="006C259B" w:rsidP="006C259B">
      <w:pPr>
        <w:tabs>
          <w:tab w:val="center" w:pos="4252"/>
        </w:tabs>
        <w:jc w:val="both"/>
        <w:rPr>
          <w:rFonts w:ascii="Arial" w:hAnsi="Arial" w:cs="Arial"/>
          <w:b/>
          <w:bCs/>
          <w:sz w:val="22"/>
          <w:szCs w:val="22"/>
          <w:lang w:val="es-MX"/>
        </w:rPr>
      </w:pPr>
      <w:r>
        <w:rPr>
          <w:rFonts w:ascii="Arial" w:hAnsi="Arial" w:cs="Arial"/>
          <w:b/>
          <w:bCs/>
          <w:sz w:val="22"/>
          <w:szCs w:val="22"/>
          <w:lang w:val="es-MX"/>
        </w:rPr>
        <w:t>Consejera y Consejero Electoral:</w:t>
      </w:r>
    </w:p>
    <w:p w:rsidR="006C259B" w:rsidRDefault="006C259B" w:rsidP="006C259B">
      <w:pPr>
        <w:tabs>
          <w:tab w:val="center" w:pos="4252"/>
        </w:tabs>
        <w:jc w:val="both"/>
        <w:rPr>
          <w:rFonts w:ascii="Arial" w:hAnsi="Arial" w:cs="Arial"/>
          <w:b/>
          <w:bCs/>
          <w:sz w:val="22"/>
          <w:szCs w:val="22"/>
          <w:lang w:val="es-MX"/>
        </w:rPr>
      </w:pPr>
    </w:p>
    <w:p w:rsidR="006C259B" w:rsidRDefault="006C259B" w:rsidP="006C259B">
      <w:pPr>
        <w:tabs>
          <w:tab w:val="center" w:pos="4252"/>
        </w:tabs>
        <w:ind w:left="567"/>
        <w:jc w:val="both"/>
        <w:rPr>
          <w:rFonts w:ascii="Arial" w:hAnsi="Arial" w:cs="Arial"/>
          <w:bCs/>
          <w:sz w:val="22"/>
          <w:szCs w:val="22"/>
          <w:lang w:val="es-MX"/>
        </w:rPr>
      </w:pPr>
      <w:r w:rsidRPr="006C259B">
        <w:rPr>
          <w:rFonts w:ascii="Arial" w:hAnsi="Arial" w:cs="Arial"/>
          <w:bCs/>
          <w:sz w:val="22"/>
          <w:szCs w:val="22"/>
          <w:lang w:val="es-MX"/>
        </w:rPr>
        <w:t xml:space="preserve">Mtra. </w:t>
      </w:r>
      <w:r>
        <w:rPr>
          <w:rFonts w:ascii="Arial" w:hAnsi="Arial" w:cs="Arial"/>
          <w:bCs/>
          <w:sz w:val="22"/>
          <w:szCs w:val="22"/>
          <w:lang w:val="es-MX"/>
        </w:rPr>
        <w:t>Dania Paola Ravel Cuevas.</w:t>
      </w:r>
    </w:p>
    <w:p w:rsidR="006C259B" w:rsidRPr="006C259B" w:rsidRDefault="006C259B" w:rsidP="006C259B">
      <w:pPr>
        <w:tabs>
          <w:tab w:val="center" w:pos="4252"/>
        </w:tabs>
        <w:ind w:left="567"/>
        <w:jc w:val="both"/>
        <w:rPr>
          <w:rFonts w:ascii="Arial" w:hAnsi="Arial" w:cs="Arial"/>
          <w:bCs/>
          <w:sz w:val="22"/>
          <w:szCs w:val="22"/>
          <w:lang w:val="es-MX"/>
        </w:rPr>
      </w:pPr>
      <w:r>
        <w:rPr>
          <w:rFonts w:ascii="Arial" w:hAnsi="Arial" w:cs="Arial"/>
          <w:bCs/>
          <w:sz w:val="22"/>
          <w:szCs w:val="22"/>
          <w:lang w:val="es-MX"/>
        </w:rPr>
        <w:t>Dr. José Roberto Ruiz Saldaña.</w:t>
      </w:r>
    </w:p>
    <w:p w:rsidR="006C259B" w:rsidRDefault="006C259B" w:rsidP="006C259B">
      <w:pPr>
        <w:tabs>
          <w:tab w:val="center" w:pos="4252"/>
        </w:tabs>
        <w:jc w:val="both"/>
        <w:rPr>
          <w:rFonts w:ascii="Arial" w:hAnsi="Arial" w:cs="Arial"/>
          <w:b/>
          <w:bCs/>
          <w:sz w:val="22"/>
          <w:szCs w:val="22"/>
          <w:lang w:val="es-MX"/>
        </w:rPr>
      </w:pPr>
    </w:p>
    <w:p w:rsidR="006C259B" w:rsidRDefault="006C259B" w:rsidP="006C259B">
      <w:pPr>
        <w:tabs>
          <w:tab w:val="center" w:pos="4252"/>
        </w:tabs>
        <w:jc w:val="both"/>
        <w:rPr>
          <w:rFonts w:ascii="Arial" w:hAnsi="Arial" w:cs="Arial"/>
          <w:b/>
          <w:bCs/>
          <w:sz w:val="22"/>
          <w:szCs w:val="22"/>
          <w:lang w:val="es-MX"/>
        </w:rPr>
      </w:pPr>
      <w:r>
        <w:rPr>
          <w:rFonts w:ascii="Arial" w:hAnsi="Arial" w:cs="Arial"/>
          <w:b/>
          <w:bCs/>
          <w:sz w:val="22"/>
          <w:szCs w:val="22"/>
          <w:lang w:val="es-MX"/>
        </w:rPr>
        <w:t>Invitado permanente de la CVME:</w:t>
      </w:r>
    </w:p>
    <w:p w:rsidR="006C259B" w:rsidRPr="00DA2EC1" w:rsidRDefault="006C259B" w:rsidP="006C259B">
      <w:pPr>
        <w:tabs>
          <w:tab w:val="center" w:pos="4252"/>
          <w:tab w:val="right" w:pos="8504"/>
        </w:tabs>
        <w:jc w:val="both"/>
        <w:rPr>
          <w:rFonts w:ascii="Arial" w:hAnsi="Arial" w:cs="Arial"/>
          <w:b/>
          <w:bCs/>
          <w:sz w:val="22"/>
          <w:szCs w:val="22"/>
          <w:lang w:val="es-MX"/>
        </w:rPr>
      </w:pPr>
    </w:p>
    <w:p w:rsidR="006C259B" w:rsidRPr="00954B2A" w:rsidRDefault="006C259B" w:rsidP="006C259B">
      <w:pPr>
        <w:tabs>
          <w:tab w:val="center" w:pos="4252"/>
          <w:tab w:val="right" w:pos="8504"/>
        </w:tabs>
        <w:ind w:left="560" w:hanging="560"/>
        <w:jc w:val="both"/>
        <w:rPr>
          <w:rFonts w:ascii="Arial" w:hAnsi="Arial" w:cs="Arial"/>
          <w:bCs/>
          <w:sz w:val="22"/>
          <w:szCs w:val="22"/>
          <w:lang w:val="es-MX"/>
        </w:rPr>
      </w:pPr>
      <w:r w:rsidRPr="00954B2A">
        <w:rPr>
          <w:rFonts w:ascii="Arial" w:hAnsi="Arial" w:cs="Arial"/>
          <w:bCs/>
          <w:sz w:val="22"/>
          <w:szCs w:val="22"/>
          <w:lang w:val="es-MX"/>
        </w:rPr>
        <w:t xml:space="preserve">         Ing. </w:t>
      </w:r>
      <w:r>
        <w:rPr>
          <w:rFonts w:ascii="Arial" w:hAnsi="Arial" w:cs="Arial"/>
          <w:bCs/>
          <w:sz w:val="22"/>
          <w:szCs w:val="22"/>
          <w:lang w:val="es-MX"/>
        </w:rPr>
        <w:t>Jorge Humberto Torres Antuñano, Coordinador General de la Unidad Técnica de Servicios de Informática (UNICOM).</w:t>
      </w:r>
    </w:p>
    <w:p w:rsidR="006C259B" w:rsidRDefault="006C259B" w:rsidP="006C259B">
      <w:pPr>
        <w:tabs>
          <w:tab w:val="center" w:pos="4252"/>
          <w:tab w:val="right" w:pos="8504"/>
        </w:tabs>
        <w:jc w:val="both"/>
        <w:rPr>
          <w:rFonts w:ascii="Arial" w:hAnsi="Arial" w:cs="Arial"/>
          <w:bCs/>
          <w:sz w:val="22"/>
          <w:szCs w:val="22"/>
          <w:lang w:val="es-MX"/>
        </w:rPr>
      </w:pPr>
    </w:p>
    <w:p w:rsidR="006C259B" w:rsidRDefault="006C259B" w:rsidP="006C259B">
      <w:pPr>
        <w:tabs>
          <w:tab w:val="center" w:pos="4252"/>
          <w:tab w:val="right" w:pos="8504"/>
        </w:tabs>
        <w:jc w:val="both"/>
        <w:rPr>
          <w:rFonts w:ascii="Arial" w:hAnsi="Arial" w:cs="Arial"/>
          <w:bCs/>
          <w:sz w:val="22"/>
          <w:szCs w:val="22"/>
          <w:lang w:val="es-MX"/>
        </w:rPr>
      </w:pPr>
    </w:p>
    <w:p w:rsidR="006C259B" w:rsidRDefault="006C259B">
      <w:pPr>
        <w:widowControl/>
        <w:autoSpaceDE/>
        <w:autoSpaceDN/>
        <w:rPr>
          <w:rFonts w:ascii="Arial" w:hAnsi="Arial" w:cs="Arial"/>
          <w:b/>
          <w:sz w:val="22"/>
          <w:szCs w:val="22"/>
          <w:lang w:val="es-MX" w:eastAsia="es-MX"/>
        </w:rPr>
      </w:pPr>
      <w:r>
        <w:rPr>
          <w:rFonts w:ascii="Arial" w:hAnsi="Arial" w:cs="Arial"/>
          <w:b/>
          <w:sz w:val="22"/>
          <w:szCs w:val="22"/>
          <w:lang w:val="es-MX" w:eastAsia="es-MX"/>
        </w:rPr>
        <w:br w:type="page"/>
      </w:r>
    </w:p>
    <w:p w:rsidR="006C259B" w:rsidRPr="001A5CE6" w:rsidRDefault="006C259B" w:rsidP="006C259B">
      <w:pPr>
        <w:widowControl/>
        <w:autoSpaceDE/>
        <w:autoSpaceDN/>
        <w:jc w:val="both"/>
        <w:rPr>
          <w:rFonts w:ascii="Arial" w:hAnsi="Arial" w:cs="Arial"/>
          <w:b/>
          <w:sz w:val="22"/>
          <w:szCs w:val="22"/>
          <w:lang w:val="es-MX" w:eastAsia="es-MX"/>
        </w:rPr>
      </w:pPr>
      <w:r w:rsidRPr="001A5CE6">
        <w:rPr>
          <w:rFonts w:ascii="Arial" w:hAnsi="Arial" w:cs="Arial"/>
          <w:b/>
          <w:sz w:val="22"/>
          <w:szCs w:val="22"/>
          <w:lang w:val="es-MX" w:eastAsia="es-MX"/>
        </w:rPr>
        <w:lastRenderedPageBreak/>
        <w:t>1. PRESENTACIÓN Y, EN SU CASO, APROBACIÓN DEL ORDEN DEL DÍA</w:t>
      </w:r>
    </w:p>
    <w:p w:rsidR="006C259B" w:rsidRDefault="006C259B" w:rsidP="006C259B">
      <w:pPr>
        <w:pStyle w:val="Prrafodelista"/>
        <w:widowControl/>
        <w:autoSpaceDE/>
        <w:autoSpaceDN/>
        <w:ind w:left="738"/>
        <w:jc w:val="both"/>
        <w:rPr>
          <w:rFonts w:ascii="Arial" w:hAnsi="Arial" w:cs="Arial"/>
          <w:sz w:val="22"/>
          <w:szCs w:val="22"/>
          <w:lang w:val="es-MX" w:eastAsia="es-MX"/>
        </w:rPr>
      </w:pPr>
    </w:p>
    <w:p w:rsidR="00C5019B" w:rsidRDefault="00385805" w:rsidP="006C259B">
      <w:pPr>
        <w:pStyle w:val="Prrafodelista"/>
        <w:widowControl/>
        <w:numPr>
          <w:ilvl w:val="0"/>
          <w:numId w:val="21"/>
        </w:numPr>
        <w:autoSpaceDE/>
        <w:autoSpaceDN/>
        <w:jc w:val="both"/>
        <w:rPr>
          <w:rFonts w:ascii="Arial" w:hAnsi="Arial" w:cs="Arial"/>
          <w:sz w:val="22"/>
          <w:szCs w:val="22"/>
          <w:lang w:val="es-MX" w:eastAsia="es-MX"/>
        </w:rPr>
      </w:pPr>
      <w:r w:rsidRPr="0033582C">
        <w:rPr>
          <w:rFonts w:ascii="Arial" w:hAnsi="Arial" w:cs="Arial"/>
          <w:sz w:val="22"/>
          <w:szCs w:val="22"/>
          <w:lang w:val="es-MX"/>
        </w:rPr>
        <w:t>Presentación</w:t>
      </w:r>
      <w:r w:rsidR="00FA0B2A">
        <w:rPr>
          <w:rFonts w:ascii="Arial" w:hAnsi="Arial" w:cs="Arial"/>
          <w:sz w:val="22"/>
          <w:szCs w:val="22"/>
          <w:lang w:val="es-MX"/>
        </w:rPr>
        <w:t xml:space="preserve"> y, en su caso, aprobación del </w:t>
      </w:r>
      <w:r w:rsidR="00116408">
        <w:rPr>
          <w:rFonts w:ascii="Arial" w:hAnsi="Arial" w:cs="Arial"/>
          <w:sz w:val="22"/>
          <w:szCs w:val="22"/>
          <w:lang w:val="es-MX"/>
        </w:rPr>
        <w:t>Orden del día</w:t>
      </w:r>
      <w:r w:rsidR="006C259B">
        <w:rPr>
          <w:rFonts w:ascii="Arial" w:hAnsi="Arial" w:cs="Arial"/>
          <w:sz w:val="22"/>
          <w:szCs w:val="22"/>
          <w:lang w:val="es-MX"/>
        </w:rPr>
        <w:t>.</w:t>
      </w:r>
    </w:p>
    <w:p w:rsidR="00116408" w:rsidRDefault="00116408" w:rsidP="006C259B">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rPr>
        <w:t xml:space="preserve">Presentación </w:t>
      </w:r>
      <w:r w:rsidR="00DD6CC7">
        <w:rPr>
          <w:rFonts w:ascii="Arial" w:hAnsi="Arial" w:cs="Arial"/>
          <w:sz w:val="22"/>
          <w:szCs w:val="22"/>
          <w:lang w:val="es-MX"/>
        </w:rPr>
        <w:t>y, en su caso, aprobación del</w:t>
      </w:r>
      <w:r w:rsidR="006B5C5F">
        <w:rPr>
          <w:rFonts w:ascii="Arial" w:hAnsi="Arial" w:cs="Arial"/>
          <w:sz w:val="22"/>
          <w:szCs w:val="22"/>
          <w:lang w:val="es-MX"/>
        </w:rPr>
        <w:t xml:space="preserve"> Ac</w:t>
      </w:r>
      <w:r w:rsidR="00E52670">
        <w:rPr>
          <w:rFonts w:ascii="Arial" w:hAnsi="Arial" w:cs="Arial"/>
          <w:sz w:val="22"/>
          <w:szCs w:val="22"/>
          <w:lang w:val="es-MX"/>
        </w:rPr>
        <w:t xml:space="preserve">ta de la </w:t>
      </w:r>
      <w:r w:rsidR="00C26561">
        <w:rPr>
          <w:rFonts w:ascii="Arial" w:hAnsi="Arial" w:cs="Arial"/>
          <w:sz w:val="22"/>
          <w:szCs w:val="22"/>
          <w:lang w:val="es-MX"/>
        </w:rPr>
        <w:t xml:space="preserve">Primera </w:t>
      </w:r>
      <w:r w:rsidR="00E52670">
        <w:rPr>
          <w:rFonts w:ascii="Arial" w:hAnsi="Arial" w:cs="Arial"/>
          <w:sz w:val="22"/>
          <w:szCs w:val="22"/>
          <w:lang w:val="es-MX"/>
        </w:rPr>
        <w:t xml:space="preserve">Sesión </w:t>
      </w:r>
      <w:r w:rsidR="00C26561">
        <w:rPr>
          <w:rFonts w:ascii="Arial" w:hAnsi="Arial" w:cs="Arial"/>
          <w:sz w:val="22"/>
          <w:szCs w:val="22"/>
          <w:lang w:val="es-MX"/>
        </w:rPr>
        <w:t>O</w:t>
      </w:r>
      <w:r w:rsidR="00E52670">
        <w:rPr>
          <w:rFonts w:ascii="Arial" w:hAnsi="Arial" w:cs="Arial"/>
          <w:sz w:val="22"/>
          <w:szCs w:val="22"/>
          <w:lang w:val="es-MX"/>
        </w:rPr>
        <w:t xml:space="preserve">rdinaria de 2019 de la Comisión Temporal de Vinculación con Mexicanos Residentes en el Extranjero y Análisis de las Modalidades de su Voto, celebrada el </w:t>
      </w:r>
      <w:r w:rsidR="00C26561">
        <w:rPr>
          <w:rFonts w:ascii="Arial" w:hAnsi="Arial" w:cs="Arial"/>
          <w:sz w:val="22"/>
          <w:szCs w:val="22"/>
          <w:lang w:val="es-MX"/>
        </w:rPr>
        <w:t>1°</w:t>
      </w:r>
      <w:r w:rsidR="00E52670">
        <w:rPr>
          <w:rFonts w:ascii="Arial" w:hAnsi="Arial" w:cs="Arial"/>
          <w:sz w:val="22"/>
          <w:szCs w:val="22"/>
          <w:lang w:val="es-MX"/>
        </w:rPr>
        <w:t xml:space="preserve"> de </w:t>
      </w:r>
      <w:r w:rsidR="00C26561">
        <w:rPr>
          <w:rFonts w:ascii="Arial" w:hAnsi="Arial" w:cs="Arial"/>
          <w:sz w:val="22"/>
          <w:szCs w:val="22"/>
          <w:lang w:val="es-MX"/>
        </w:rPr>
        <w:t>abril</w:t>
      </w:r>
      <w:r w:rsidR="00E52670">
        <w:rPr>
          <w:rFonts w:ascii="Arial" w:hAnsi="Arial" w:cs="Arial"/>
          <w:sz w:val="22"/>
          <w:szCs w:val="22"/>
          <w:lang w:val="es-MX"/>
        </w:rPr>
        <w:t xml:space="preserve"> de 2019</w:t>
      </w:r>
      <w:r w:rsidR="00DD6CC7">
        <w:rPr>
          <w:rFonts w:ascii="Arial" w:hAnsi="Arial" w:cs="Arial"/>
          <w:sz w:val="22"/>
          <w:szCs w:val="22"/>
          <w:lang w:val="es-MX"/>
        </w:rPr>
        <w:t>.</w:t>
      </w:r>
    </w:p>
    <w:p w:rsidR="00116408" w:rsidRDefault="00116408" w:rsidP="006C259B">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eastAsia="es-MX"/>
        </w:rPr>
        <w:t>Presentación</w:t>
      </w:r>
      <w:r w:rsidR="00E52670">
        <w:rPr>
          <w:rFonts w:ascii="Arial" w:hAnsi="Arial" w:cs="Arial"/>
          <w:sz w:val="22"/>
          <w:szCs w:val="22"/>
          <w:lang w:val="es-MX" w:eastAsia="es-MX"/>
        </w:rPr>
        <w:t xml:space="preserve"> del Informe sobre el seguimiento de compromisos adoptados por la Comisión Temporal de Vinculación con Mexicanos Residentes en el Extranjero y Análisis de las Modalidades de su Voto</w:t>
      </w:r>
      <w:r w:rsidR="00DD6CC7">
        <w:rPr>
          <w:rFonts w:ascii="Arial" w:hAnsi="Arial" w:cs="Arial"/>
          <w:sz w:val="22"/>
          <w:szCs w:val="22"/>
          <w:lang w:val="es-MX" w:eastAsia="es-MX"/>
        </w:rPr>
        <w:t>.</w:t>
      </w:r>
    </w:p>
    <w:p w:rsidR="00116408" w:rsidRDefault="00C26561" w:rsidP="006C259B">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eastAsia="es-MX"/>
        </w:rPr>
        <w:t>Presentación y, en su caso, aprobación del Informe de avance y seguimiento del Voto de la ciudadanía poblana residente en el extranjero en el Proceso Electoral Local Extraordinario 2019 en el estado de Puebla</w:t>
      </w:r>
      <w:r w:rsidR="00E52670">
        <w:rPr>
          <w:rFonts w:ascii="Arial" w:hAnsi="Arial" w:cs="Arial"/>
          <w:sz w:val="22"/>
          <w:szCs w:val="22"/>
          <w:lang w:val="es-MX" w:eastAsia="es-MX"/>
        </w:rPr>
        <w:t xml:space="preserve">. </w:t>
      </w:r>
    </w:p>
    <w:p w:rsidR="00DD6CC7" w:rsidRDefault="00C26561" w:rsidP="006C259B">
      <w:pPr>
        <w:pStyle w:val="Prrafodelista"/>
        <w:widowControl/>
        <w:numPr>
          <w:ilvl w:val="0"/>
          <w:numId w:val="21"/>
        </w:numPr>
        <w:autoSpaceDE/>
        <w:autoSpaceDN/>
        <w:ind w:left="737" w:hanging="357"/>
        <w:jc w:val="both"/>
        <w:rPr>
          <w:rFonts w:ascii="Arial" w:hAnsi="Arial" w:cs="Arial"/>
          <w:sz w:val="22"/>
          <w:szCs w:val="22"/>
          <w:lang w:val="es-MX" w:eastAsia="es-MX"/>
        </w:rPr>
      </w:pPr>
      <w:r>
        <w:rPr>
          <w:rFonts w:ascii="Arial" w:hAnsi="Arial" w:cs="Arial"/>
          <w:sz w:val="22"/>
          <w:szCs w:val="22"/>
          <w:lang w:val="es-MX" w:eastAsia="es-MX"/>
        </w:rPr>
        <w:t>Presentación del Plan de Trabajo para la implementación del Voto Electrónico por Internet para las y los Mexicanos Residentes en el Extranjero (</w:t>
      </w:r>
      <w:r w:rsidR="006A2ED3">
        <w:rPr>
          <w:rFonts w:ascii="Arial" w:hAnsi="Arial" w:cs="Arial"/>
          <w:sz w:val="22"/>
          <w:szCs w:val="22"/>
          <w:lang w:val="es-MX" w:eastAsia="es-MX"/>
        </w:rPr>
        <w:t>V</w:t>
      </w:r>
      <w:r>
        <w:rPr>
          <w:rFonts w:ascii="Arial" w:hAnsi="Arial" w:cs="Arial"/>
          <w:sz w:val="22"/>
          <w:szCs w:val="22"/>
          <w:lang w:val="es-MX" w:eastAsia="es-MX"/>
        </w:rPr>
        <w:t>eMRE), 2019-2021</w:t>
      </w:r>
      <w:r w:rsidR="00D4530F">
        <w:rPr>
          <w:rFonts w:ascii="Arial" w:hAnsi="Arial" w:cs="Arial"/>
          <w:sz w:val="22"/>
          <w:szCs w:val="22"/>
          <w:lang w:val="es-MX" w:eastAsia="es-MX"/>
        </w:rPr>
        <w:t>.</w:t>
      </w:r>
    </w:p>
    <w:p w:rsidR="00C26561" w:rsidRDefault="00C26561" w:rsidP="006C259B">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eastAsia="es-MX"/>
        </w:rPr>
        <w:t>Presentación del Proyecto de Acuerdo del Consejo General del Instituto Nacional Electoral por el que se aprueban los Lineamientos que establecen las características generales que debe cumplir el Sistema del Voto Electrónico por Internet para Mexicanos Residentes en el Extranjero del Instituto Nacional Electoral, a propuesta de la Junta General Ejecutiva.</w:t>
      </w:r>
    </w:p>
    <w:p w:rsidR="006A2ED3" w:rsidRPr="006A2ED3" w:rsidRDefault="006A2ED3" w:rsidP="006C259B">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eastAsia="es-MX"/>
        </w:rPr>
        <w:t xml:space="preserve">Relación de solicitudes y compromisos de la </w:t>
      </w:r>
      <w:r w:rsidR="000867E5">
        <w:rPr>
          <w:rFonts w:ascii="Arial" w:hAnsi="Arial" w:cs="Arial"/>
          <w:sz w:val="22"/>
          <w:szCs w:val="22"/>
          <w:lang w:val="es-MX" w:eastAsia="es-MX"/>
        </w:rPr>
        <w:t xml:space="preserve">Tercera </w:t>
      </w:r>
      <w:r>
        <w:rPr>
          <w:rFonts w:ascii="Arial" w:hAnsi="Arial" w:cs="Arial"/>
          <w:sz w:val="22"/>
          <w:szCs w:val="22"/>
          <w:lang w:val="es-MX" w:eastAsia="es-MX"/>
        </w:rPr>
        <w:t xml:space="preserve">Sesión </w:t>
      </w:r>
      <w:r w:rsidR="000867E5">
        <w:rPr>
          <w:rFonts w:ascii="Arial" w:hAnsi="Arial" w:cs="Arial"/>
          <w:sz w:val="22"/>
          <w:szCs w:val="22"/>
          <w:lang w:val="es-MX" w:eastAsia="es-MX"/>
        </w:rPr>
        <w:t>Extrao</w:t>
      </w:r>
      <w:r>
        <w:rPr>
          <w:rFonts w:ascii="Arial" w:hAnsi="Arial" w:cs="Arial"/>
          <w:sz w:val="22"/>
          <w:szCs w:val="22"/>
          <w:lang w:val="es-MX" w:eastAsia="es-MX"/>
        </w:rPr>
        <w:t>rdinaria de 2019 de la Comisión Temporal de Vinculación con Mexicanos Residentes en el Extranjero y Análisis de las Modalidades de su Voto.</w:t>
      </w:r>
    </w:p>
    <w:p w:rsidR="0018513C" w:rsidRDefault="0018513C" w:rsidP="006C259B">
      <w:pPr>
        <w:widowControl/>
        <w:tabs>
          <w:tab w:val="num" w:pos="2345"/>
        </w:tabs>
        <w:autoSpaceDE/>
        <w:autoSpaceDN/>
        <w:jc w:val="both"/>
        <w:rPr>
          <w:rFonts w:ascii="Arial" w:hAnsi="Arial" w:cs="Arial"/>
          <w:sz w:val="22"/>
          <w:szCs w:val="22"/>
          <w:lang w:val="es-MX" w:eastAsia="es-MX"/>
        </w:rPr>
      </w:pPr>
    </w:p>
    <w:p w:rsidR="00E0788C" w:rsidRDefault="003E72C9" w:rsidP="006C259B">
      <w:pPr>
        <w:widowControl/>
        <w:autoSpaceDE/>
        <w:autoSpaceDN/>
        <w:jc w:val="both"/>
        <w:rPr>
          <w:rFonts w:ascii="Arial" w:eastAsia="Calibri" w:hAnsi="Arial"/>
          <w:sz w:val="22"/>
          <w:szCs w:val="22"/>
          <w:lang w:val="es-MX" w:eastAsia="en-US"/>
        </w:rPr>
      </w:pPr>
      <w:r w:rsidRPr="003E72C9">
        <w:rPr>
          <w:rFonts w:ascii="Arial" w:hAnsi="Arial" w:cs="Arial"/>
          <w:b/>
          <w:sz w:val="22"/>
          <w:szCs w:val="22"/>
          <w:lang w:val="es-MX"/>
        </w:rPr>
        <w:t xml:space="preserve">Consejero Electoral, Lic. Enrique Andrade González, </w:t>
      </w:r>
      <w:r w:rsidRPr="003E72C9">
        <w:rPr>
          <w:rFonts w:ascii="Arial" w:hAnsi="Arial" w:cs="Arial"/>
          <w:b/>
          <w:i/>
          <w:sz w:val="22"/>
          <w:szCs w:val="22"/>
          <w:lang w:val="es-MX"/>
        </w:rPr>
        <w:t xml:space="preserve">Presidente de la </w:t>
      </w:r>
      <w:r w:rsidR="006C259B">
        <w:rPr>
          <w:rFonts w:ascii="Arial" w:hAnsi="Arial" w:cs="Arial"/>
          <w:b/>
          <w:i/>
          <w:sz w:val="22"/>
          <w:szCs w:val="22"/>
          <w:lang w:val="es-MX"/>
        </w:rPr>
        <w:t>CVME</w:t>
      </w:r>
      <w:r w:rsidRPr="003E72C9">
        <w:rPr>
          <w:rFonts w:ascii="Arial" w:hAnsi="Arial" w:cs="Arial"/>
          <w:b/>
          <w:i/>
          <w:sz w:val="22"/>
          <w:szCs w:val="22"/>
          <w:lang w:val="es-MX"/>
        </w:rPr>
        <w:t>.-</w:t>
      </w:r>
      <w:r w:rsidRPr="003E72C9">
        <w:rPr>
          <w:rFonts w:ascii="Arial" w:hAnsi="Arial" w:cs="Arial"/>
          <w:sz w:val="22"/>
          <w:szCs w:val="22"/>
          <w:lang w:val="es-MX"/>
        </w:rPr>
        <w:t xml:space="preserve"> </w:t>
      </w:r>
      <w:r w:rsidR="006C259B">
        <w:rPr>
          <w:rFonts w:ascii="Arial" w:hAnsi="Arial" w:cs="Arial"/>
          <w:sz w:val="22"/>
          <w:szCs w:val="22"/>
          <w:lang w:val="es-MX"/>
        </w:rPr>
        <w:t>D</w:t>
      </w:r>
      <w:r w:rsidR="00E0788C">
        <w:rPr>
          <w:rFonts w:ascii="Arial" w:eastAsiaTheme="minorHAnsi" w:hAnsi="Arial" w:cs="Arial"/>
          <w:sz w:val="22"/>
          <w:szCs w:val="22"/>
          <w:lang w:val="es-ES" w:eastAsia="en-US"/>
        </w:rPr>
        <w:t xml:space="preserve">io inicio a </w:t>
      </w:r>
      <w:r w:rsidR="00E0788C" w:rsidRPr="00351175">
        <w:rPr>
          <w:rFonts w:ascii="Arial" w:eastAsiaTheme="minorHAnsi" w:hAnsi="Arial" w:cs="Arial"/>
          <w:sz w:val="22"/>
          <w:szCs w:val="22"/>
          <w:lang w:val="es-ES" w:eastAsia="en-US"/>
        </w:rPr>
        <w:t xml:space="preserve">la </w:t>
      </w:r>
      <w:r w:rsidR="00E0788C">
        <w:rPr>
          <w:rFonts w:ascii="Arial" w:eastAsiaTheme="minorHAnsi" w:hAnsi="Arial" w:cs="Arial"/>
          <w:sz w:val="22"/>
          <w:szCs w:val="22"/>
          <w:lang w:val="es-ES" w:eastAsia="en-US"/>
        </w:rPr>
        <w:t>Tercera</w:t>
      </w:r>
      <w:r w:rsidR="00E0788C" w:rsidRPr="00351175">
        <w:rPr>
          <w:rFonts w:ascii="Arial" w:eastAsiaTheme="minorHAnsi" w:hAnsi="Arial" w:cs="Arial"/>
          <w:sz w:val="22"/>
          <w:szCs w:val="22"/>
          <w:lang w:val="es-ES" w:eastAsia="en-US"/>
        </w:rPr>
        <w:t xml:space="preserve"> Sesión Extraordinaria de 2019 de la </w:t>
      </w:r>
      <w:r w:rsidR="006C259B">
        <w:rPr>
          <w:rFonts w:ascii="Arial" w:eastAsiaTheme="minorHAnsi" w:hAnsi="Arial" w:cs="Arial"/>
          <w:sz w:val="22"/>
          <w:szCs w:val="22"/>
          <w:lang w:val="es-ES" w:eastAsia="en-US"/>
        </w:rPr>
        <w:t>CVME</w:t>
      </w:r>
      <w:r w:rsidR="00E0788C">
        <w:rPr>
          <w:rFonts w:ascii="Arial" w:eastAsiaTheme="minorHAnsi" w:hAnsi="Arial" w:cs="Arial"/>
          <w:sz w:val="22"/>
          <w:szCs w:val="22"/>
          <w:lang w:val="es-ES" w:eastAsia="en-US"/>
        </w:rPr>
        <w:t xml:space="preserve"> y </w:t>
      </w:r>
      <w:r w:rsidR="00E0788C" w:rsidRPr="004B63FE">
        <w:rPr>
          <w:rFonts w:ascii="Arial" w:eastAsia="Calibri" w:hAnsi="Arial"/>
          <w:sz w:val="22"/>
          <w:szCs w:val="22"/>
          <w:lang w:val="es-MX" w:eastAsia="en-US"/>
        </w:rPr>
        <w:t>registró la asistenci</w:t>
      </w:r>
      <w:r w:rsidR="00E0788C">
        <w:rPr>
          <w:rFonts w:ascii="Arial" w:eastAsia="Calibri" w:hAnsi="Arial"/>
          <w:sz w:val="22"/>
          <w:szCs w:val="22"/>
          <w:lang w:val="es-MX" w:eastAsia="en-US"/>
        </w:rPr>
        <w:t xml:space="preserve">a de </w:t>
      </w:r>
      <w:r w:rsidR="006C259B">
        <w:rPr>
          <w:rFonts w:ascii="Arial" w:eastAsia="Calibri" w:hAnsi="Arial"/>
          <w:sz w:val="22"/>
          <w:szCs w:val="22"/>
          <w:lang w:val="es-MX" w:eastAsia="en-US"/>
        </w:rPr>
        <w:t xml:space="preserve">la Consejera y </w:t>
      </w:r>
      <w:r w:rsidR="00E0788C">
        <w:rPr>
          <w:rFonts w:ascii="Arial" w:eastAsia="Calibri" w:hAnsi="Arial"/>
          <w:sz w:val="22"/>
          <w:szCs w:val="22"/>
          <w:lang w:val="es-MX" w:eastAsia="en-US"/>
        </w:rPr>
        <w:t>los Consejeros Electorales,</w:t>
      </w:r>
      <w:r w:rsidR="00E0788C" w:rsidRPr="004B63FE">
        <w:rPr>
          <w:rFonts w:ascii="Arial" w:eastAsia="Calibri" w:hAnsi="Arial"/>
          <w:sz w:val="22"/>
          <w:szCs w:val="22"/>
          <w:lang w:val="es-MX" w:eastAsia="en-US"/>
        </w:rPr>
        <w:t xml:space="preserve"> </w:t>
      </w:r>
      <w:r w:rsidR="00FA11D2">
        <w:rPr>
          <w:rFonts w:ascii="Arial" w:eastAsia="Calibri" w:hAnsi="Arial"/>
          <w:sz w:val="22"/>
          <w:szCs w:val="22"/>
          <w:lang w:val="es-MX" w:eastAsia="en-US"/>
        </w:rPr>
        <w:t xml:space="preserve">así como las y los </w:t>
      </w:r>
      <w:r w:rsidR="00E0788C" w:rsidRPr="004B63FE">
        <w:rPr>
          <w:rFonts w:ascii="Arial" w:eastAsia="Calibri" w:hAnsi="Arial"/>
          <w:sz w:val="22"/>
          <w:szCs w:val="22"/>
          <w:lang w:val="es-MX" w:eastAsia="en-US"/>
        </w:rPr>
        <w:t>represent</w:t>
      </w:r>
      <w:r w:rsidR="00FA11D2">
        <w:rPr>
          <w:rFonts w:ascii="Arial" w:eastAsia="Calibri" w:hAnsi="Arial"/>
          <w:sz w:val="22"/>
          <w:szCs w:val="22"/>
          <w:lang w:val="es-MX" w:eastAsia="en-US"/>
        </w:rPr>
        <w:t>antes de los Partidos Políticos que integran esta Comisión.</w:t>
      </w:r>
    </w:p>
    <w:p w:rsidR="00E0788C" w:rsidRDefault="00E0788C" w:rsidP="006C259B">
      <w:pPr>
        <w:widowControl/>
        <w:autoSpaceDE/>
        <w:autoSpaceDN/>
        <w:jc w:val="both"/>
        <w:rPr>
          <w:rFonts w:ascii="Arial" w:eastAsia="Calibri" w:hAnsi="Arial"/>
          <w:sz w:val="22"/>
          <w:szCs w:val="22"/>
          <w:lang w:val="es-MX" w:eastAsia="en-US"/>
        </w:rPr>
      </w:pPr>
    </w:p>
    <w:p w:rsidR="00C640EA" w:rsidRDefault="00E0788C" w:rsidP="006C259B">
      <w:pPr>
        <w:widowControl/>
        <w:autoSpaceDE/>
        <w:autoSpaceDN/>
        <w:jc w:val="both"/>
        <w:rPr>
          <w:rFonts w:ascii="Arial" w:eastAsia="Calibri" w:hAnsi="Arial"/>
          <w:sz w:val="22"/>
          <w:szCs w:val="22"/>
          <w:lang w:val="es-MX" w:eastAsia="en-US"/>
        </w:rPr>
      </w:pPr>
      <w:r>
        <w:rPr>
          <w:rFonts w:ascii="Arial" w:eastAsia="Calibri" w:hAnsi="Arial"/>
          <w:sz w:val="22"/>
          <w:szCs w:val="22"/>
          <w:lang w:val="es-MX" w:eastAsia="en-US"/>
        </w:rPr>
        <w:t xml:space="preserve">Asimismo, </w:t>
      </w:r>
      <w:r w:rsidR="00AE10CB">
        <w:rPr>
          <w:rFonts w:ascii="Arial" w:eastAsia="Calibri" w:hAnsi="Arial"/>
          <w:sz w:val="22"/>
          <w:szCs w:val="22"/>
          <w:lang w:val="es-MX" w:eastAsia="en-US"/>
        </w:rPr>
        <w:t>señaló que el</w:t>
      </w:r>
      <w:r>
        <w:rPr>
          <w:rFonts w:ascii="Arial" w:eastAsia="Calibri" w:hAnsi="Arial"/>
          <w:sz w:val="22"/>
          <w:szCs w:val="22"/>
          <w:lang w:val="es-MX" w:eastAsia="en-US"/>
        </w:rPr>
        <w:t xml:space="preserve"> ingeniero César Ledesma Ugalde, </w:t>
      </w:r>
      <w:r w:rsidR="00D74370">
        <w:rPr>
          <w:rFonts w:ascii="Arial" w:eastAsia="Calibri" w:hAnsi="Arial"/>
          <w:sz w:val="22"/>
          <w:szCs w:val="22"/>
          <w:lang w:val="es-MX" w:eastAsia="en-US"/>
        </w:rPr>
        <w:t xml:space="preserve">en esta sesión </w:t>
      </w:r>
      <w:r w:rsidR="0045694E">
        <w:rPr>
          <w:rFonts w:ascii="Arial" w:eastAsia="Calibri" w:hAnsi="Arial"/>
          <w:sz w:val="22"/>
          <w:szCs w:val="22"/>
          <w:lang w:val="es-MX" w:eastAsia="en-US"/>
        </w:rPr>
        <w:t>fungiría como Secretario</w:t>
      </w:r>
      <w:r w:rsidR="00C640EA">
        <w:rPr>
          <w:rFonts w:ascii="Arial" w:eastAsia="Calibri" w:hAnsi="Arial"/>
          <w:sz w:val="22"/>
          <w:szCs w:val="22"/>
          <w:lang w:val="es-MX" w:eastAsia="en-US"/>
        </w:rPr>
        <w:t xml:space="preserve"> Técnic</w:t>
      </w:r>
      <w:r w:rsidR="0045694E">
        <w:rPr>
          <w:rFonts w:ascii="Arial" w:eastAsia="Calibri" w:hAnsi="Arial"/>
          <w:sz w:val="22"/>
          <w:szCs w:val="22"/>
          <w:lang w:val="es-MX" w:eastAsia="en-US"/>
        </w:rPr>
        <w:t>o</w:t>
      </w:r>
      <w:r w:rsidR="00FA11D2">
        <w:rPr>
          <w:rFonts w:ascii="Arial" w:eastAsia="Calibri" w:hAnsi="Arial"/>
          <w:sz w:val="22"/>
          <w:szCs w:val="22"/>
          <w:lang w:val="es-MX" w:eastAsia="en-US"/>
        </w:rPr>
        <w:t xml:space="preserve"> en funciones</w:t>
      </w:r>
      <w:r w:rsidR="00C640EA">
        <w:rPr>
          <w:rFonts w:ascii="Arial" w:eastAsia="Calibri" w:hAnsi="Arial"/>
          <w:sz w:val="22"/>
          <w:szCs w:val="22"/>
          <w:lang w:val="es-MX" w:eastAsia="en-US"/>
        </w:rPr>
        <w:t xml:space="preserve">, </w:t>
      </w:r>
      <w:r w:rsidR="0045694E">
        <w:rPr>
          <w:rFonts w:ascii="Arial" w:eastAsia="Calibri" w:hAnsi="Arial"/>
          <w:sz w:val="22"/>
          <w:szCs w:val="22"/>
          <w:lang w:val="es-MX" w:eastAsia="en-US"/>
        </w:rPr>
        <w:t>ya</w:t>
      </w:r>
      <w:r w:rsidR="00C640EA">
        <w:rPr>
          <w:rFonts w:ascii="Arial" w:eastAsia="Calibri" w:hAnsi="Arial"/>
          <w:sz w:val="22"/>
          <w:szCs w:val="22"/>
          <w:lang w:val="es-MX" w:eastAsia="en-US"/>
        </w:rPr>
        <w:t xml:space="preserve"> que el</w:t>
      </w:r>
      <w:r w:rsidR="00AE10CB">
        <w:rPr>
          <w:rFonts w:ascii="Arial" w:eastAsia="Calibri" w:hAnsi="Arial"/>
          <w:sz w:val="22"/>
          <w:szCs w:val="22"/>
          <w:lang w:val="es-MX" w:eastAsia="en-US"/>
        </w:rPr>
        <w:t xml:space="preserve"> ingeniero</w:t>
      </w:r>
      <w:r w:rsidR="00C640EA">
        <w:rPr>
          <w:rFonts w:ascii="Arial" w:eastAsia="Calibri" w:hAnsi="Arial"/>
          <w:sz w:val="22"/>
          <w:szCs w:val="22"/>
          <w:lang w:val="es-MX" w:eastAsia="en-US"/>
        </w:rPr>
        <w:t xml:space="preserve"> René Miranda Jaimes</w:t>
      </w:r>
      <w:r w:rsidR="00FA11D2">
        <w:rPr>
          <w:rFonts w:ascii="Arial" w:eastAsia="Calibri" w:hAnsi="Arial"/>
          <w:sz w:val="22"/>
          <w:szCs w:val="22"/>
          <w:lang w:val="es-MX" w:eastAsia="en-US"/>
        </w:rPr>
        <w:t>, titular de la DERFE y Secretario Técnico de la CVME,</w:t>
      </w:r>
      <w:r w:rsidR="00C640EA">
        <w:rPr>
          <w:rFonts w:ascii="Arial" w:eastAsia="Calibri" w:hAnsi="Arial"/>
          <w:sz w:val="22"/>
          <w:szCs w:val="22"/>
          <w:lang w:val="es-MX" w:eastAsia="en-US"/>
        </w:rPr>
        <w:t xml:space="preserve"> se encuentra en una comisión oficial.</w:t>
      </w:r>
    </w:p>
    <w:p w:rsidR="00C640EA" w:rsidRDefault="00C640EA" w:rsidP="006C259B">
      <w:pPr>
        <w:widowControl/>
        <w:autoSpaceDE/>
        <w:autoSpaceDN/>
        <w:jc w:val="both"/>
        <w:rPr>
          <w:rFonts w:ascii="Arial" w:eastAsia="Calibri" w:hAnsi="Arial"/>
          <w:sz w:val="22"/>
          <w:szCs w:val="22"/>
          <w:lang w:val="es-MX" w:eastAsia="en-US"/>
        </w:rPr>
      </w:pPr>
    </w:p>
    <w:p w:rsidR="00C640EA" w:rsidRDefault="00C640EA" w:rsidP="006C259B">
      <w:pPr>
        <w:widowControl/>
        <w:autoSpaceDE/>
        <w:autoSpaceDN/>
        <w:jc w:val="both"/>
        <w:rPr>
          <w:rFonts w:ascii="Arial" w:eastAsia="Calibri" w:hAnsi="Arial"/>
          <w:sz w:val="22"/>
          <w:szCs w:val="22"/>
          <w:lang w:val="es-MX" w:eastAsia="en-US"/>
        </w:rPr>
      </w:pPr>
      <w:r>
        <w:rPr>
          <w:rFonts w:ascii="Arial" w:eastAsia="Calibri" w:hAnsi="Arial"/>
          <w:sz w:val="22"/>
          <w:szCs w:val="22"/>
          <w:lang w:val="es-MX" w:eastAsia="en-US"/>
        </w:rPr>
        <w:t xml:space="preserve">Acto seguido, solicitó al Secretario Técnico </w:t>
      </w:r>
      <w:r w:rsidR="00FA11D2">
        <w:rPr>
          <w:rFonts w:ascii="Arial" w:eastAsia="Calibri" w:hAnsi="Arial"/>
          <w:sz w:val="22"/>
          <w:szCs w:val="22"/>
          <w:lang w:val="es-MX" w:eastAsia="en-US"/>
        </w:rPr>
        <w:t xml:space="preserve">en funciones </w:t>
      </w:r>
      <w:r>
        <w:rPr>
          <w:rFonts w:ascii="Arial" w:eastAsia="Calibri" w:hAnsi="Arial"/>
          <w:sz w:val="22"/>
          <w:szCs w:val="22"/>
          <w:lang w:val="es-MX" w:eastAsia="en-US"/>
        </w:rPr>
        <w:t>verificar el quórum para sesionar.</w:t>
      </w:r>
    </w:p>
    <w:p w:rsidR="00C640EA" w:rsidRDefault="00C640EA" w:rsidP="006C259B">
      <w:pPr>
        <w:widowControl/>
        <w:autoSpaceDE/>
        <w:autoSpaceDN/>
        <w:jc w:val="both"/>
        <w:rPr>
          <w:rFonts w:ascii="Arial" w:eastAsia="Calibri" w:hAnsi="Arial"/>
          <w:sz w:val="22"/>
          <w:szCs w:val="22"/>
          <w:lang w:val="es-MX" w:eastAsia="en-US"/>
        </w:rPr>
      </w:pPr>
    </w:p>
    <w:p w:rsidR="00C640EA" w:rsidRDefault="00C640EA" w:rsidP="006C259B">
      <w:pPr>
        <w:widowControl/>
        <w:autoSpaceDE/>
        <w:autoSpaceDN/>
        <w:jc w:val="both"/>
        <w:rPr>
          <w:rFonts w:ascii="Arial" w:eastAsia="Calibri" w:hAnsi="Arial"/>
          <w:sz w:val="22"/>
          <w:szCs w:val="22"/>
          <w:lang w:val="es-MX" w:eastAsia="en-US"/>
        </w:rPr>
      </w:pPr>
      <w:r w:rsidRPr="00351175">
        <w:rPr>
          <w:rFonts w:ascii="Arial" w:eastAsiaTheme="minorHAnsi" w:hAnsi="Arial" w:cs="Arial"/>
          <w:b/>
          <w:sz w:val="22"/>
          <w:szCs w:val="22"/>
          <w:lang w:val="es-MX" w:eastAsia="en-US"/>
        </w:rPr>
        <w:t xml:space="preserve">Ing. </w:t>
      </w:r>
      <w:r>
        <w:rPr>
          <w:rFonts w:ascii="Arial" w:eastAsiaTheme="minorHAnsi" w:hAnsi="Arial" w:cs="Arial"/>
          <w:b/>
          <w:sz w:val="22"/>
          <w:szCs w:val="22"/>
          <w:lang w:val="es-MX" w:eastAsia="en-US"/>
        </w:rPr>
        <w:t>César Ledesma Ugalde</w:t>
      </w:r>
      <w:r w:rsidRPr="00351175">
        <w:rPr>
          <w:rFonts w:ascii="Arial" w:eastAsiaTheme="minorHAnsi" w:hAnsi="Arial" w:cs="Arial"/>
          <w:b/>
          <w:sz w:val="22"/>
          <w:szCs w:val="22"/>
          <w:lang w:val="es-MX" w:eastAsia="en-US"/>
        </w:rPr>
        <w:t xml:space="preserve">, </w:t>
      </w:r>
      <w:r w:rsidRPr="00351175">
        <w:rPr>
          <w:rFonts w:ascii="Arial" w:eastAsiaTheme="minorHAnsi" w:hAnsi="Arial" w:cs="Arial"/>
          <w:b/>
          <w:i/>
          <w:sz w:val="22"/>
          <w:szCs w:val="22"/>
          <w:lang w:val="es-MX" w:eastAsia="en-US"/>
        </w:rPr>
        <w:t>Secretario Técnico</w:t>
      </w:r>
      <w:r>
        <w:rPr>
          <w:rFonts w:ascii="Arial" w:eastAsiaTheme="minorHAnsi" w:hAnsi="Arial" w:cs="Arial"/>
          <w:b/>
          <w:i/>
          <w:sz w:val="22"/>
          <w:szCs w:val="22"/>
          <w:lang w:val="es-MX" w:eastAsia="en-US"/>
        </w:rPr>
        <w:t xml:space="preserve"> en funciones</w:t>
      </w:r>
      <w:r w:rsidRPr="00351175">
        <w:rPr>
          <w:rFonts w:ascii="Arial" w:eastAsiaTheme="minorHAnsi" w:hAnsi="Arial" w:cs="Arial"/>
          <w:b/>
          <w:i/>
          <w:sz w:val="22"/>
          <w:szCs w:val="22"/>
          <w:lang w:val="es-MX" w:eastAsia="en-US"/>
        </w:rPr>
        <w:t>.-</w:t>
      </w:r>
      <w:r w:rsidRPr="00351175">
        <w:rPr>
          <w:rFonts w:ascii="Arial" w:eastAsiaTheme="minorHAnsi" w:hAnsi="Arial" w:cs="Arial"/>
          <w:sz w:val="22"/>
          <w:szCs w:val="22"/>
          <w:lang w:val="es-MX" w:eastAsia="en-US"/>
        </w:rPr>
        <w:t xml:space="preserve"> </w:t>
      </w:r>
      <w:r w:rsidRPr="008162AF">
        <w:rPr>
          <w:rFonts w:ascii="Arial" w:eastAsia="Calibri" w:hAnsi="Arial"/>
          <w:sz w:val="22"/>
          <w:szCs w:val="22"/>
          <w:lang w:val="es-MX" w:eastAsia="en-US"/>
        </w:rPr>
        <w:t>Verificó que en términos del</w:t>
      </w:r>
      <w:r>
        <w:rPr>
          <w:rFonts w:ascii="Arial" w:eastAsia="Calibri" w:hAnsi="Arial"/>
          <w:sz w:val="22"/>
          <w:szCs w:val="22"/>
          <w:lang w:val="es-MX" w:eastAsia="en-US"/>
        </w:rPr>
        <w:t xml:space="preserve"> artículo 19 del Reglamento de </w:t>
      </w:r>
      <w:r w:rsidRPr="008162AF">
        <w:rPr>
          <w:rFonts w:ascii="Arial" w:eastAsia="Calibri" w:hAnsi="Arial"/>
          <w:sz w:val="22"/>
          <w:szCs w:val="22"/>
          <w:lang w:val="es-MX" w:eastAsia="en-US"/>
        </w:rPr>
        <w:t xml:space="preserve">Comisiones del Consejo General </w:t>
      </w:r>
      <w:r w:rsidR="00FA11D2">
        <w:rPr>
          <w:rFonts w:ascii="Arial" w:eastAsia="Calibri" w:hAnsi="Arial"/>
          <w:sz w:val="22"/>
          <w:szCs w:val="22"/>
          <w:lang w:val="es-MX" w:eastAsia="en-US"/>
        </w:rPr>
        <w:t xml:space="preserve">del INE </w:t>
      </w:r>
      <w:r w:rsidRPr="008162AF">
        <w:rPr>
          <w:rFonts w:ascii="Arial" w:eastAsia="Calibri" w:hAnsi="Arial"/>
          <w:sz w:val="22"/>
          <w:szCs w:val="22"/>
          <w:lang w:val="es-MX" w:eastAsia="en-US"/>
        </w:rPr>
        <w:t>existiera el quórum necesario para sesionar.</w:t>
      </w:r>
    </w:p>
    <w:p w:rsidR="00E0788C" w:rsidRDefault="00E0788C" w:rsidP="006C259B">
      <w:pPr>
        <w:widowControl/>
        <w:autoSpaceDE/>
        <w:autoSpaceDN/>
        <w:jc w:val="both"/>
        <w:rPr>
          <w:rFonts w:ascii="Arial" w:eastAsiaTheme="minorHAnsi" w:hAnsi="Arial" w:cs="Arial"/>
          <w:sz w:val="22"/>
          <w:szCs w:val="22"/>
          <w:lang w:val="es-ES" w:eastAsia="en-US"/>
        </w:rPr>
      </w:pPr>
      <w:r w:rsidRPr="00351175">
        <w:rPr>
          <w:rFonts w:ascii="Arial" w:eastAsiaTheme="minorHAnsi" w:hAnsi="Arial" w:cs="Arial"/>
          <w:sz w:val="22"/>
          <w:szCs w:val="22"/>
          <w:lang w:val="es-ES" w:eastAsia="en-US"/>
        </w:rPr>
        <w:t xml:space="preserve"> </w:t>
      </w:r>
    </w:p>
    <w:p w:rsidR="00FA11D2" w:rsidRDefault="00C640EA" w:rsidP="006C259B">
      <w:pPr>
        <w:widowControl/>
        <w:autoSpaceDE/>
        <w:autoSpaceDN/>
        <w:jc w:val="both"/>
        <w:rPr>
          <w:rFonts w:ascii="Arial" w:eastAsiaTheme="minorHAnsi" w:hAnsi="Arial" w:cs="Arial"/>
          <w:sz w:val="22"/>
          <w:szCs w:val="22"/>
          <w:lang w:val="es-MX" w:eastAsia="en-US"/>
        </w:rPr>
      </w:pPr>
      <w:r w:rsidRPr="003E72C9">
        <w:rPr>
          <w:rFonts w:ascii="Arial" w:hAnsi="Arial" w:cs="Arial"/>
          <w:b/>
          <w:sz w:val="22"/>
          <w:szCs w:val="22"/>
          <w:lang w:val="es-MX"/>
        </w:rPr>
        <w:t xml:space="preserve">Consejero Electoral, Lic. Enrique Andrade González, </w:t>
      </w:r>
      <w:r w:rsidRPr="003E72C9">
        <w:rPr>
          <w:rFonts w:ascii="Arial" w:hAnsi="Arial" w:cs="Arial"/>
          <w:b/>
          <w:i/>
          <w:sz w:val="22"/>
          <w:szCs w:val="22"/>
          <w:lang w:val="es-MX"/>
        </w:rPr>
        <w:t xml:space="preserve">Presidente de la </w:t>
      </w:r>
      <w:r w:rsidR="00FA11D2">
        <w:rPr>
          <w:rFonts w:ascii="Arial" w:hAnsi="Arial" w:cs="Arial"/>
          <w:b/>
          <w:i/>
          <w:sz w:val="22"/>
          <w:szCs w:val="22"/>
          <w:lang w:val="es-MX"/>
        </w:rPr>
        <w:t>CVME</w:t>
      </w:r>
      <w:r w:rsidRPr="003E72C9">
        <w:rPr>
          <w:rFonts w:ascii="Arial" w:hAnsi="Arial" w:cs="Arial"/>
          <w:b/>
          <w:i/>
          <w:sz w:val="22"/>
          <w:szCs w:val="22"/>
          <w:lang w:val="es-MX"/>
        </w:rPr>
        <w:t>.-</w:t>
      </w:r>
      <w:r w:rsidRPr="003E72C9">
        <w:rPr>
          <w:rFonts w:ascii="Arial" w:hAnsi="Arial" w:cs="Arial"/>
          <w:sz w:val="22"/>
          <w:szCs w:val="22"/>
          <w:lang w:val="es-MX"/>
        </w:rPr>
        <w:t xml:space="preserve"> </w:t>
      </w:r>
      <w:r w:rsidR="00FA11D2">
        <w:rPr>
          <w:rFonts w:ascii="Arial" w:hAnsi="Arial" w:cs="Arial"/>
          <w:sz w:val="22"/>
          <w:szCs w:val="22"/>
          <w:lang w:val="es-MX"/>
        </w:rPr>
        <w:t xml:space="preserve"> </w:t>
      </w:r>
      <w:r w:rsidRPr="00351175">
        <w:rPr>
          <w:rFonts w:ascii="Arial" w:eastAsiaTheme="minorHAnsi" w:hAnsi="Arial" w:cs="Arial"/>
          <w:sz w:val="22"/>
          <w:szCs w:val="22"/>
          <w:lang w:val="es-ES" w:eastAsia="en-US"/>
        </w:rPr>
        <w:t>En virtud</w:t>
      </w:r>
      <w:r>
        <w:rPr>
          <w:rFonts w:ascii="Arial" w:eastAsiaTheme="minorHAnsi" w:hAnsi="Arial" w:cs="Arial"/>
          <w:sz w:val="22"/>
          <w:szCs w:val="22"/>
          <w:lang w:val="es-ES" w:eastAsia="en-US"/>
        </w:rPr>
        <w:t xml:space="preserve"> </w:t>
      </w:r>
      <w:r w:rsidRPr="00856640">
        <w:rPr>
          <w:rFonts w:ascii="Arial" w:eastAsiaTheme="minorHAnsi" w:hAnsi="Arial" w:cs="Arial"/>
          <w:sz w:val="22"/>
          <w:szCs w:val="22"/>
          <w:lang w:val="es-MX" w:eastAsia="en-US"/>
        </w:rPr>
        <w:t xml:space="preserve">que se contaba con el quórum para sesionar, declaró legalmente instalada la sesión y puso a consideración de los integrantes de la </w:t>
      </w:r>
      <w:r w:rsidR="00FA11D2">
        <w:rPr>
          <w:rFonts w:ascii="Arial" w:eastAsiaTheme="minorHAnsi" w:hAnsi="Arial" w:cs="Arial"/>
          <w:sz w:val="22"/>
          <w:szCs w:val="22"/>
          <w:lang w:val="es-MX" w:eastAsia="en-US"/>
        </w:rPr>
        <w:t>CVME</w:t>
      </w:r>
      <w:r w:rsidRPr="00856640">
        <w:rPr>
          <w:rFonts w:ascii="Arial" w:eastAsiaTheme="minorHAnsi" w:hAnsi="Arial" w:cs="Arial"/>
          <w:sz w:val="22"/>
          <w:szCs w:val="22"/>
          <w:lang w:val="es-MX" w:eastAsia="en-US"/>
        </w:rPr>
        <w:t xml:space="preserve"> el orden del día que fue previamente circulado.</w:t>
      </w:r>
    </w:p>
    <w:p w:rsidR="00FA11D2" w:rsidRDefault="00FA11D2" w:rsidP="006C259B">
      <w:pPr>
        <w:widowControl/>
        <w:autoSpaceDE/>
        <w:autoSpaceDN/>
        <w:jc w:val="both"/>
        <w:rPr>
          <w:rFonts w:ascii="Arial" w:eastAsiaTheme="minorHAnsi" w:hAnsi="Arial" w:cs="Arial"/>
          <w:sz w:val="22"/>
          <w:szCs w:val="22"/>
          <w:lang w:val="es-MX" w:eastAsia="en-US"/>
        </w:rPr>
      </w:pPr>
    </w:p>
    <w:p w:rsidR="00C640EA" w:rsidRPr="00351175" w:rsidRDefault="00C640EA" w:rsidP="006C259B">
      <w:pPr>
        <w:widowControl/>
        <w:autoSpaceDE/>
        <w:autoSpaceDN/>
        <w:jc w:val="both"/>
        <w:rPr>
          <w:rFonts w:ascii="Arial" w:eastAsiaTheme="minorHAnsi" w:hAnsi="Arial" w:cs="Arial"/>
          <w:sz w:val="22"/>
          <w:szCs w:val="22"/>
          <w:lang w:val="es-ES" w:eastAsia="en-US"/>
        </w:rPr>
      </w:pPr>
      <w:r w:rsidRPr="00856640">
        <w:rPr>
          <w:rFonts w:ascii="Arial" w:eastAsiaTheme="minorHAnsi" w:hAnsi="Arial" w:cs="Arial"/>
          <w:sz w:val="22"/>
          <w:szCs w:val="22"/>
          <w:lang w:val="es-MX" w:eastAsia="en-US"/>
        </w:rPr>
        <w:t>Derivado de que no se presentaron comentarios, solicitó al Secretario Técnico que sometiera a votación el proyecto de orden del día.</w:t>
      </w:r>
      <w:r w:rsidRPr="00351175">
        <w:rPr>
          <w:rFonts w:ascii="Arial" w:eastAsiaTheme="minorHAnsi" w:hAnsi="Arial" w:cs="Arial"/>
          <w:sz w:val="22"/>
          <w:szCs w:val="22"/>
          <w:lang w:val="es-ES" w:eastAsia="en-US"/>
        </w:rPr>
        <w:t xml:space="preserve"> </w:t>
      </w:r>
    </w:p>
    <w:p w:rsidR="00807FAE" w:rsidRPr="003E72C9" w:rsidRDefault="00807FAE" w:rsidP="006C259B">
      <w:pPr>
        <w:widowControl/>
        <w:autoSpaceDE/>
        <w:autoSpaceDN/>
        <w:jc w:val="both"/>
        <w:rPr>
          <w:rFonts w:ascii="Arial" w:hAnsi="Arial" w:cs="Arial"/>
          <w:sz w:val="22"/>
          <w:szCs w:val="22"/>
          <w:lang w:val="es-MX"/>
        </w:rPr>
      </w:pPr>
    </w:p>
    <w:p w:rsidR="001278CA" w:rsidRDefault="003E72C9" w:rsidP="006C259B">
      <w:pPr>
        <w:widowControl/>
        <w:autoSpaceDE/>
        <w:jc w:val="both"/>
        <w:rPr>
          <w:rFonts w:ascii="Arial" w:eastAsia="Calibri" w:hAnsi="Arial"/>
          <w:sz w:val="22"/>
          <w:szCs w:val="22"/>
          <w:lang w:val="es-MX" w:eastAsia="en-US"/>
        </w:rPr>
      </w:pPr>
      <w:r w:rsidRPr="003E72C9">
        <w:rPr>
          <w:rFonts w:ascii="Arial" w:hAnsi="Arial" w:cs="Arial"/>
          <w:b/>
          <w:sz w:val="22"/>
          <w:szCs w:val="22"/>
          <w:lang w:val="es-MX"/>
        </w:rPr>
        <w:t xml:space="preserve">Ing. César Ledesma Ugalde, </w:t>
      </w:r>
      <w:r w:rsidRPr="003E72C9">
        <w:rPr>
          <w:rFonts w:ascii="Arial" w:hAnsi="Arial" w:cs="Arial"/>
          <w:b/>
          <w:i/>
          <w:sz w:val="22"/>
          <w:szCs w:val="22"/>
          <w:lang w:val="es-MX"/>
        </w:rPr>
        <w:t>Secretario Técnico en funciones.-</w:t>
      </w:r>
      <w:r w:rsidRPr="003E72C9">
        <w:rPr>
          <w:rFonts w:ascii="Arial" w:hAnsi="Arial" w:cs="Arial"/>
          <w:sz w:val="22"/>
          <w:szCs w:val="22"/>
          <w:lang w:val="es-MX"/>
        </w:rPr>
        <w:t xml:space="preserve"> </w:t>
      </w:r>
      <w:r w:rsidR="00C640EA" w:rsidRPr="00B035DE">
        <w:rPr>
          <w:rFonts w:ascii="Arial" w:hAnsi="Arial" w:cs="Arial"/>
          <w:sz w:val="22"/>
          <w:szCs w:val="22"/>
          <w:lang w:val="es-MX"/>
        </w:rPr>
        <w:t xml:space="preserve">Consultó a </w:t>
      </w:r>
      <w:r w:rsidR="00C640EA">
        <w:rPr>
          <w:rFonts w:ascii="Arial" w:hAnsi="Arial" w:cs="Arial"/>
          <w:sz w:val="22"/>
          <w:szCs w:val="22"/>
          <w:lang w:val="es-MX"/>
        </w:rPr>
        <w:t xml:space="preserve">la Consejera y </w:t>
      </w:r>
      <w:r w:rsidR="00FA11D2">
        <w:rPr>
          <w:rFonts w:ascii="Arial" w:hAnsi="Arial" w:cs="Arial"/>
          <w:sz w:val="22"/>
          <w:szCs w:val="22"/>
          <w:lang w:val="es-MX"/>
        </w:rPr>
        <w:t xml:space="preserve">los </w:t>
      </w:r>
      <w:r w:rsidR="00C640EA" w:rsidRPr="00B035DE">
        <w:rPr>
          <w:rFonts w:ascii="Arial" w:eastAsia="Calibri" w:hAnsi="Arial"/>
          <w:sz w:val="22"/>
          <w:szCs w:val="22"/>
          <w:lang w:val="es-MX" w:eastAsia="en-US"/>
        </w:rPr>
        <w:t xml:space="preserve">Consejeros Electorales la aprobación del orden del día para </w:t>
      </w:r>
      <w:r w:rsidR="00C640EA">
        <w:rPr>
          <w:rFonts w:ascii="Arial" w:eastAsia="Calibri" w:hAnsi="Arial"/>
          <w:sz w:val="22"/>
          <w:szCs w:val="22"/>
          <w:lang w:val="es-MX" w:eastAsia="en-US"/>
        </w:rPr>
        <w:t>la</w:t>
      </w:r>
      <w:r w:rsidR="00C640EA" w:rsidRPr="00B035DE">
        <w:rPr>
          <w:rFonts w:ascii="Arial" w:eastAsia="Calibri" w:hAnsi="Arial"/>
          <w:sz w:val="22"/>
          <w:szCs w:val="22"/>
          <w:lang w:val="es-MX" w:eastAsia="en-US"/>
        </w:rPr>
        <w:t xml:space="preserve"> sesión, el cual fue aprobado</w:t>
      </w:r>
      <w:r w:rsidR="00C640EA">
        <w:rPr>
          <w:rFonts w:ascii="Arial" w:eastAsia="Calibri" w:hAnsi="Arial"/>
          <w:sz w:val="22"/>
          <w:szCs w:val="22"/>
          <w:lang w:val="es-MX" w:eastAsia="en-US"/>
        </w:rPr>
        <w:t xml:space="preserve"> por unanimidad</w:t>
      </w:r>
      <w:r w:rsidR="00C640EA" w:rsidRPr="00B035DE">
        <w:rPr>
          <w:rFonts w:ascii="Arial" w:eastAsia="Calibri" w:hAnsi="Arial"/>
          <w:sz w:val="22"/>
          <w:szCs w:val="22"/>
          <w:lang w:val="es-MX" w:eastAsia="en-US"/>
        </w:rPr>
        <w:t>.</w:t>
      </w:r>
    </w:p>
    <w:p w:rsidR="001278CA" w:rsidRDefault="001278CA" w:rsidP="006C259B">
      <w:pPr>
        <w:widowControl/>
        <w:autoSpaceDE/>
        <w:jc w:val="both"/>
        <w:rPr>
          <w:rFonts w:ascii="Arial" w:eastAsia="Calibri" w:hAnsi="Arial"/>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FA11D2" w:rsidRPr="00C07305" w:rsidTr="00FA11D2">
        <w:tc>
          <w:tcPr>
            <w:tcW w:w="1261" w:type="dxa"/>
          </w:tcPr>
          <w:p w:rsidR="00FA11D2" w:rsidRPr="00092229" w:rsidRDefault="00FA11D2" w:rsidP="00FA11D2">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FA11D2" w:rsidRPr="00092229" w:rsidRDefault="00FA11D2" w:rsidP="00FA11D2">
            <w:pPr>
              <w:jc w:val="both"/>
              <w:rPr>
                <w:rFonts w:ascii="Arial" w:hAnsi="Arial" w:cs="Arial"/>
                <w:b/>
                <w:bCs/>
                <w:sz w:val="22"/>
                <w:szCs w:val="22"/>
                <w:lang w:val="es-MX"/>
              </w:rPr>
            </w:pPr>
            <w:r>
              <w:rPr>
                <w:rFonts w:ascii="Arial" w:hAnsi="Arial" w:cs="Arial"/>
                <w:b/>
                <w:bCs/>
                <w:sz w:val="22"/>
                <w:szCs w:val="22"/>
                <w:lang w:val="es-MX"/>
              </w:rPr>
              <w:t>INE/CVM</w:t>
            </w:r>
            <w:r w:rsidRPr="00092229">
              <w:rPr>
                <w:rFonts w:ascii="Arial" w:hAnsi="Arial" w:cs="Arial"/>
                <w:b/>
                <w:bCs/>
                <w:sz w:val="22"/>
                <w:szCs w:val="22"/>
                <w:lang w:val="es-MX"/>
              </w:rPr>
              <w:t>E-01S</w:t>
            </w:r>
            <w:r>
              <w:rPr>
                <w:rFonts w:ascii="Arial" w:hAnsi="Arial" w:cs="Arial"/>
                <w:b/>
                <w:bCs/>
                <w:sz w:val="22"/>
                <w:szCs w:val="22"/>
                <w:lang w:val="es-MX"/>
              </w:rPr>
              <w:t>E</w:t>
            </w:r>
            <w:r w:rsidRPr="00092229">
              <w:rPr>
                <w:rFonts w:ascii="Arial" w:hAnsi="Arial" w:cs="Arial"/>
                <w:b/>
                <w:bCs/>
                <w:sz w:val="22"/>
                <w:szCs w:val="22"/>
                <w:lang w:val="es-MX"/>
              </w:rPr>
              <w:t xml:space="preserve">: </w:t>
            </w:r>
            <w:r>
              <w:rPr>
                <w:rFonts w:ascii="Arial" w:hAnsi="Arial" w:cs="Arial"/>
                <w:b/>
                <w:bCs/>
                <w:sz w:val="22"/>
                <w:szCs w:val="22"/>
                <w:lang w:val="es-MX"/>
              </w:rPr>
              <w:t>06</w:t>
            </w:r>
            <w:r w:rsidRPr="00092229">
              <w:rPr>
                <w:rFonts w:ascii="Arial" w:hAnsi="Arial" w:cs="Arial"/>
                <w:b/>
                <w:bCs/>
                <w:sz w:val="22"/>
                <w:szCs w:val="22"/>
                <w:lang w:val="es-MX"/>
              </w:rPr>
              <w:t>/</w:t>
            </w:r>
            <w:r>
              <w:rPr>
                <w:rFonts w:ascii="Arial" w:hAnsi="Arial" w:cs="Arial"/>
                <w:b/>
                <w:bCs/>
                <w:sz w:val="22"/>
                <w:szCs w:val="22"/>
                <w:lang w:val="es-MX"/>
              </w:rPr>
              <w:t>05</w:t>
            </w:r>
            <w:r w:rsidRPr="00092229">
              <w:rPr>
                <w:rFonts w:ascii="Arial" w:hAnsi="Arial" w:cs="Arial"/>
                <w:b/>
                <w:bCs/>
                <w:sz w:val="22"/>
                <w:szCs w:val="22"/>
                <w:lang w:val="es-MX"/>
              </w:rPr>
              <w:t>/201</w:t>
            </w:r>
            <w:r>
              <w:rPr>
                <w:rFonts w:ascii="Arial" w:hAnsi="Arial" w:cs="Arial"/>
                <w:b/>
                <w:bCs/>
                <w:sz w:val="22"/>
                <w:szCs w:val="22"/>
                <w:lang w:val="es-MX"/>
              </w:rPr>
              <w:t>9</w:t>
            </w:r>
          </w:p>
          <w:p w:rsidR="00FA11D2" w:rsidRPr="00092229" w:rsidRDefault="00FA11D2" w:rsidP="00FA11D2">
            <w:pPr>
              <w:jc w:val="both"/>
              <w:rPr>
                <w:rFonts w:ascii="Arial" w:hAnsi="Arial" w:cs="Arial"/>
                <w:bCs/>
                <w:sz w:val="22"/>
                <w:szCs w:val="22"/>
                <w:lang w:val="es-MX"/>
              </w:rPr>
            </w:pPr>
            <w:r w:rsidRPr="004071D2">
              <w:rPr>
                <w:rFonts w:ascii="Arial" w:hAnsi="Arial" w:cs="Arial"/>
                <w:sz w:val="22"/>
                <w:szCs w:val="22"/>
                <w:lang w:val="es-MX"/>
              </w:rPr>
              <w:t xml:space="preserve">La Comisión </w:t>
            </w:r>
            <w:r w:rsidRPr="006A7256">
              <w:rPr>
                <w:rFonts w:ascii="Arial" w:hAnsi="Arial" w:cs="Arial"/>
                <w:sz w:val="22"/>
                <w:szCs w:val="22"/>
                <w:lang w:val="es-MX"/>
              </w:rPr>
              <w:t>Temporal de Vinculación con Mexicanos Residentes en el Extranjero y Análisis de las Modalidades de su Voto</w:t>
            </w:r>
            <w:r w:rsidRPr="004071D2">
              <w:rPr>
                <w:rFonts w:ascii="Arial" w:hAnsi="Arial" w:cs="Arial"/>
                <w:sz w:val="22"/>
                <w:szCs w:val="22"/>
                <w:lang w:val="es-MX"/>
              </w:rPr>
              <w:t xml:space="preserve"> aprueba el </w:t>
            </w:r>
            <w:r>
              <w:rPr>
                <w:rFonts w:ascii="Arial" w:hAnsi="Arial" w:cs="Arial"/>
                <w:sz w:val="22"/>
                <w:szCs w:val="22"/>
                <w:lang w:val="es-MX"/>
              </w:rPr>
              <w:t>O</w:t>
            </w:r>
            <w:r w:rsidRPr="004071D2">
              <w:rPr>
                <w:rFonts w:ascii="Arial" w:hAnsi="Arial" w:cs="Arial"/>
                <w:sz w:val="22"/>
                <w:szCs w:val="22"/>
                <w:lang w:val="es-MX"/>
              </w:rPr>
              <w:t xml:space="preserve">rden del día de la </w:t>
            </w:r>
            <w:r>
              <w:rPr>
                <w:rFonts w:ascii="Arial" w:hAnsi="Arial" w:cs="Arial"/>
                <w:sz w:val="22"/>
                <w:szCs w:val="22"/>
                <w:lang w:val="es-MX"/>
              </w:rPr>
              <w:t>Tercera Sesión Extrao</w:t>
            </w:r>
            <w:r w:rsidRPr="004071D2">
              <w:rPr>
                <w:rFonts w:ascii="Arial" w:hAnsi="Arial" w:cs="Arial"/>
                <w:sz w:val="22"/>
                <w:szCs w:val="22"/>
                <w:lang w:val="es-MX"/>
              </w:rPr>
              <w:t>rdinaria de 201</w:t>
            </w:r>
            <w:r>
              <w:rPr>
                <w:rFonts w:ascii="Arial" w:hAnsi="Arial" w:cs="Arial"/>
                <w:sz w:val="22"/>
                <w:szCs w:val="22"/>
                <w:lang w:val="es-MX"/>
              </w:rPr>
              <w:t>9</w:t>
            </w:r>
            <w:r w:rsidRPr="004071D2">
              <w:rPr>
                <w:rFonts w:ascii="Arial" w:hAnsi="Arial" w:cs="Arial"/>
                <w:sz w:val="22"/>
                <w:szCs w:val="22"/>
                <w:lang w:val="es-MX"/>
              </w:rPr>
              <w:t>.</w:t>
            </w:r>
          </w:p>
        </w:tc>
      </w:tr>
      <w:tr w:rsidR="00FA11D2" w:rsidRPr="00C07305" w:rsidTr="00FA11D2">
        <w:tc>
          <w:tcPr>
            <w:tcW w:w="1261" w:type="dxa"/>
          </w:tcPr>
          <w:p w:rsidR="00FA11D2" w:rsidRPr="00092229" w:rsidRDefault="00FA11D2" w:rsidP="00FA11D2">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FA11D2" w:rsidRPr="00092229" w:rsidRDefault="00FA11D2" w:rsidP="00FA11D2">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las Consejeras y </w:t>
            </w:r>
            <w:r w:rsidRPr="00092229">
              <w:rPr>
                <w:rFonts w:ascii="Arial" w:hAnsi="Arial" w:cs="Arial"/>
                <w:bCs/>
                <w:sz w:val="22"/>
                <w:szCs w:val="22"/>
                <w:lang w:val="es-MX"/>
              </w:rPr>
              <w:t>los Consejeros Electorales:</w:t>
            </w:r>
          </w:p>
          <w:p w:rsidR="00FA11D2" w:rsidRPr="00092229" w:rsidRDefault="00FA11D2" w:rsidP="00FA11D2">
            <w:pPr>
              <w:pStyle w:val="Prrafodelista"/>
              <w:widowControl/>
              <w:numPr>
                <w:ilvl w:val="0"/>
                <w:numId w:val="42"/>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Lic. Enrique Andrade González, Presidente de la Comisión.</w:t>
            </w:r>
          </w:p>
          <w:p w:rsidR="00FA11D2" w:rsidRDefault="00FA11D2" w:rsidP="00FA11D2">
            <w:pPr>
              <w:pStyle w:val="Prrafodelista"/>
              <w:widowControl/>
              <w:numPr>
                <w:ilvl w:val="0"/>
                <w:numId w:val="42"/>
              </w:numPr>
              <w:autoSpaceDE/>
              <w:autoSpaceDN/>
              <w:contextualSpacing/>
              <w:jc w:val="both"/>
              <w:rPr>
                <w:rFonts w:ascii="Arial" w:hAnsi="Arial" w:cs="Arial"/>
                <w:bCs/>
                <w:sz w:val="22"/>
                <w:szCs w:val="22"/>
                <w:lang w:val="es-MX"/>
              </w:rPr>
            </w:pPr>
            <w:r>
              <w:rPr>
                <w:rFonts w:ascii="Arial" w:hAnsi="Arial" w:cs="Arial"/>
                <w:bCs/>
                <w:sz w:val="22"/>
                <w:szCs w:val="22"/>
                <w:lang w:val="es-MX"/>
              </w:rPr>
              <w:t>Dr. Ciro Murayama Rendón.</w:t>
            </w:r>
          </w:p>
          <w:p w:rsidR="00FA11D2" w:rsidRPr="00385FCA" w:rsidRDefault="00FA11D2" w:rsidP="00FA11D2">
            <w:pPr>
              <w:pStyle w:val="Prrafodelista"/>
              <w:widowControl/>
              <w:numPr>
                <w:ilvl w:val="0"/>
                <w:numId w:val="42"/>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rsidR="0018513C" w:rsidRDefault="0018513C"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Consejero Electoral, Lic. Enrique Andrade González, </w:t>
      </w:r>
      <w:r w:rsidRPr="003E72C9">
        <w:rPr>
          <w:rFonts w:ascii="Arial" w:hAnsi="Arial" w:cs="Arial"/>
          <w:b/>
          <w:i/>
          <w:sz w:val="22"/>
          <w:szCs w:val="22"/>
          <w:lang w:val="es-MX"/>
        </w:rPr>
        <w:t xml:space="preserve">Presidente de la </w:t>
      </w:r>
      <w:r w:rsidR="00FA11D2">
        <w:rPr>
          <w:rFonts w:ascii="Arial" w:hAnsi="Arial" w:cs="Arial"/>
          <w:b/>
          <w:i/>
          <w:sz w:val="22"/>
          <w:szCs w:val="22"/>
          <w:lang w:val="es-MX"/>
        </w:rPr>
        <w:t>CVME</w:t>
      </w:r>
      <w:r w:rsidRPr="003E72C9">
        <w:rPr>
          <w:rFonts w:ascii="Arial" w:hAnsi="Arial" w:cs="Arial"/>
          <w:b/>
          <w:i/>
          <w:sz w:val="22"/>
          <w:szCs w:val="22"/>
          <w:lang w:val="es-MX"/>
        </w:rPr>
        <w:t>.-</w:t>
      </w:r>
      <w:r w:rsidRPr="003E72C9">
        <w:rPr>
          <w:rFonts w:ascii="Arial" w:hAnsi="Arial" w:cs="Arial"/>
          <w:sz w:val="22"/>
          <w:szCs w:val="22"/>
          <w:lang w:val="es-MX"/>
        </w:rPr>
        <w:t xml:space="preserve"> </w:t>
      </w:r>
      <w:r w:rsidR="001278CA">
        <w:rPr>
          <w:rFonts w:ascii="Arial" w:eastAsiaTheme="minorHAnsi" w:hAnsi="Arial" w:cs="Arial"/>
          <w:sz w:val="22"/>
          <w:szCs w:val="22"/>
          <w:lang w:val="es-ES" w:eastAsia="en-US"/>
        </w:rPr>
        <w:t xml:space="preserve">Solicitó al </w:t>
      </w:r>
      <w:r w:rsidR="001278CA" w:rsidRPr="00351175">
        <w:rPr>
          <w:rFonts w:ascii="Arial" w:eastAsiaTheme="minorHAnsi" w:hAnsi="Arial" w:cs="Arial"/>
          <w:sz w:val="22"/>
          <w:szCs w:val="22"/>
          <w:lang w:val="es-ES" w:eastAsia="en-US"/>
        </w:rPr>
        <w:t>Secretario</w:t>
      </w:r>
      <w:r w:rsidR="001278CA">
        <w:rPr>
          <w:rFonts w:ascii="Arial" w:eastAsiaTheme="minorHAnsi" w:hAnsi="Arial" w:cs="Arial"/>
          <w:sz w:val="22"/>
          <w:szCs w:val="22"/>
          <w:lang w:val="es-ES" w:eastAsia="en-US"/>
        </w:rPr>
        <w:t xml:space="preserve"> Técnico c</w:t>
      </w:r>
      <w:r w:rsidR="001278CA" w:rsidRPr="00351175">
        <w:rPr>
          <w:rFonts w:ascii="Arial" w:eastAsiaTheme="minorHAnsi" w:hAnsi="Arial" w:cs="Arial"/>
          <w:sz w:val="22"/>
          <w:szCs w:val="22"/>
          <w:lang w:val="es-ES" w:eastAsia="en-US"/>
        </w:rPr>
        <w:t>onsult</w:t>
      </w:r>
      <w:r w:rsidR="001278CA">
        <w:rPr>
          <w:rFonts w:ascii="Arial" w:eastAsiaTheme="minorHAnsi" w:hAnsi="Arial" w:cs="Arial"/>
          <w:sz w:val="22"/>
          <w:szCs w:val="22"/>
          <w:lang w:val="es-ES" w:eastAsia="en-US"/>
        </w:rPr>
        <w:t>ar</w:t>
      </w:r>
      <w:r w:rsidR="001278CA" w:rsidRPr="00351175">
        <w:rPr>
          <w:rFonts w:ascii="Arial" w:eastAsiaTheme="minorHAnsi" w:hAnsi="Arial" w:cs="Arial"/>
          <w:sz w:val="22"/>
          <w:szCs w:val="22"/>
          <w:lang w:val="es-ES" w:eastAsia="en-US"/>
        </w:rPr>
        <w:t xml:space="preserve"> </w:t>
      </w:r>
      <w:r w:rsidR="001278CA">
        <w:rPr>
          <w:rFonts w:ascii="Arial" w:eastAsiaTheme="minorHAnsi" w:hAnsi="Arial" w:cs="Arial"/>
          <w:sz w:val="22"/>
          <w:szCs w:val="22"/>
          <w:lang w:val="es-ES" w:eastAsia="en-US"/>
        </w:rPr>
        <w:t>en votación</w:t>
      </w:r>
      <w:r w:rsidR="00AE0626">
        <w:rPr>
          <w:rFonts w:ascii="Arial" w:eastAsiaTheme="minorHAnsi" w:hAnsi="Arial" w:cs="Arial"/>
          <w:sz w:val="22"/>
          <w:szCs w:val="22"/>
          <w:lang w:val="es-ES" w:eastAsia="en-US"/>
        </w:rPr>
        <w:t xml:space="preserve"> económica</w:t>
      </w:r>
      <w:r w:rsidR="001278CA" w:rsidRPr="00351175">
        <w:rPr>
          <w:rFonts w:ascii="Arial" w:eastAsiaTheme="minorHAnsi" w:hAnsi="Arial" w:cs="Arial"/>
          <w:sz w:val="22"/>
          <w:szCs w:val="22"/>
          <w:lang w:val="es-ES" w:eastAsia="en-US"/>
        </w:rPr>
        <w:t xml:space="preserve"> la dispensa de la lectura de los documentos previamente circulados.</w:t>
      </w:r>
    </w:p>
    <w:p w:rsidR="003E72C9" w:rsidRPr="003E72C9" w:rsidRDefault="003E72C9" w:rsidP="006C259B">
      <w:pPr>
        <w:widowControl/>
        <w:autoSpaceDE/>
        <w:autoSpaceDN/>
        <w:jc w:val="both"/>
        <w:rPr>
          <w:rFonts w:ascii="Arial" w:hAnsi="Arial" w:cs="Arial"/>
          <w:sz w:val="22"/>
          <w:szCs w:val="22"/>
          <w:lang w:val="es-MX"/>
        </w:rPr>
      </w:pPr>
    </w:p>
    <w:p w:rsidR="001278CA" w:rsidRDefault="003E72C9" w:rsidP="006C259B">
      <w:pPr>
        <w:widowControl/>
        <w:autoSpaceDE/>
        <w:autoSpaceDN/>
        <w:jc w:val="both"/>
        <w:rPr>
          <w:rFonts w:ascii="Arial" w:eastAsiaTheme="minorHAnsi" w:hAnsi="Arial" w:cs="Arial"/>
          <w:sz w:val="22"/>
          <w:szCs w:val="22"/>
          <w:lang w:val="es-ES" w:eastAsia="en-US"/>
        </w:rPr>
      </w:pPr>
      <w:r w:rsidRPr="003E72C9">
        <w:rPr>
          <w:rFonts w:ascii="Arial" w:hAnsi="Arial" w:cs="Arial"/>
          <w:b/>
          <w:sz w:val="22"/>
          <w:szCs w:val="22"/>
          <w:lang w:val="es-MX"/>
        </w:rPr>
        <w:t xml:space="preserve">Ing. César Ledesma Ugalde, </w:t>
      </w:r>
      <w:r w:rsidRPr="003E72C9">
        <w:rPr>
          <w:rFonts w:ascii="Arial" w:hAnsi="Arial" w:cs="Arial"/>
          <w:b/>
          <w:i/>
          <w:sz w:val="22"/>
          <w:szCs w:val="22"/>
          <w:lang w:val="es-MX"/>
        </w:rPr>
        <w:t>Secretario Técnico en funciones.-</w:t>
      </w:r>
      <w:r w:rsidRPr="003E72C9">
        <w:rPr>
          <w:rFonts w:ascii="Arial" w:hAnsi="Arial" w:cs="Arial"/>
          <w:sz w:val="22"/>
          <w:szCs w:val="22"/>
          <w:lang w:val="es-MX"/>
        </w:rPr>
        <w:t xml:space="preserve"> </w:t>
      </w:r>
      <w:r w:rsidR="001278CA" w:rsidRPr="00B035DE">
        <w:rPr>
          <w:rFonts w:ascii="Arial" w:hAnsi="Arial" w:cs="Arial"/>
          <w:sz w:val="22"/>
          <w:szCs w:val="22"/>
          <w:lang w:val="es-MX"/>
        </w:rPr>
        <w:t xml:space="preserve">Consultó a </w:t>
      </w:r>
      <w:r w:rsidR="001278CA">
        <w:rPr>
          <w:rFonts w:ascii="Arial" w:hAnsi="Arial" w:cs="Arial"/>
          <w:sz w:val="22"/>
          <w:szCs w:val="22"/>
          <w:lang w:val="es-MX"/>
        </w:rPr>
        <w:t xml:space="preserve">la Consejera y </w:t>
      </w:r>
      <w:r w:rsidR="00FA11D2">
        <w:rPr>
          <w:rFonts w:ascii="Arial" w:hAnsi="Arial" w:cs="Arial"/>
          <w:sz w:val="22"/>
          <w:szCs w:val="22"/>
          <w:lang w:val="es-MX"/>
        </w:rPr>
        <w:t xml:space="preserve">los </w:t>
      </w:r>
      <w:r w:rsidR="001278CA" w:rsidRPr="00B035DE">
        <w:rPr>
          <w:rFonts w:ascii="Arial" w:eastAsia="Calibri" w:hAnsi="Arial"/>
          <w:sz w:val="22"/>
          <w:szCs w:val="22"/>
          <w:lang w:val="es-MX" w:eastAsia="en-US"/>
        </w:rPr>
        <w:t>Consejeros Electorales</w:t>
      </w:r>
      <w:r w:rsidR="001278CA" w:rsidRPr="00351175">
        <w:rPr>
          <w:rFonts w:ascii="Arial" w:eastAsiaTheme="minorHAnsi" w:hAnsi="Arial" w:cs="Arial"/>
          <w:sz w:val="22"/>
          <w:szCs w:val="22"/>
          <w:lang w:val="es-ES" w:eastAsia="en-US"/>
        </w:rPr>
        <w:t xml:space="preserve"> la dispensa </w:t>
      </w:r>
      <w:r w:rsidR="001278CA">
        <w:rPr>
          <w:rFonts w:ascii="Arial" w:eastAsiaTheme="minorHAnsi" w:hAnsi="Arial" w:cs="Arial"/>
          <w:sz w:val="22"/>
          <w:szCs w:val="22"/>
          <w:lang w:val="es-ES" w:eastAsia="en-US"/>
        </w:rPr>
        <w:t>de</w:t>
      </w:r>
      <w:r w:rsidR="001278CA" w:rsidRPr="00351175">
        <w:rPr>
          <w:rFonts w:ascii="Arial" w:eastAsiaTheme="minorHAnsi" w:hAnsi="Arial" w:cs="Arial"/>
          <w:sz w:val="22"/>
          <w:szCs w:val="22"/>
          <w:lang w:val="es-ES" w:eastAsia="en-US"/>
        </w:rPr>
        <w:t xml:space="preserve"> la lectura de</w:t>
      </w:r>
      <w:r w:rsidR="001278CA">
        <w:rPr>
          <w:rFonts w:ascii="Arial" w:eastAsiaTheme="minorHAnsi" w:hAnsi="Arial" w:cs="Arial"/>
          <w:sz w:val="22"/>
          <w:szCs w:val="22"/>
          <w:lang w:val="es-ES" w:eastAsia="en-US"/>
        </w:rPr>
        <w:t xml:space="preserve"> </w:t>
      </w:r>
      <w:r w:rsidR="001278CA" w:rsidRPr="00351175">
        <w:rPr>
          <w:rFonts w:ascii="Arial" w:eastAsiaTheme="minorHAnsi" w:hAnsi="Arial" w:cs="Arial"/>
          <w:sz w:val="22"/>
          <w:szCs w:val="22"/>
          <w:lang w:val="es-ES" w:eastAsia="en-US"/>
        </w:rPr>
        <w:t>l</w:t>
      </w:r>
      <w:r w:rsidR="001278CA">
        <w:rPr>
          <w:rFonts w:ascii="Arial" w:eastAsiaTheme="minorHAnsi" w:hAnsi="Arial" w:cs="Arial"/>
          <w:sz w:val="22"/>
          <w:szCs w:val="22"/>
          <w:lang w:val="es-ES" w:eastAsia="en-US"/>
        </w:rPr>
        <w:t>os</w:t>
      </w:r>
      <w:r w:rsidR="001278CA" w:rsidRPr="00351175">
        <w:rPr>
          <w:rFonts w:ascii="Arial" w:eastAsiaTheme="minorHAnsi" w:hAnsi="Arial" w:cs="Arial"/>
          <w:sz w:val="22"/>
          <w:szCs w:val="22"/>
          <w:lang w:val="es-ES" w:eastAsia="en-US"/>
        </w:rPr>
        <w:t xml:space="preserve"> documento</w:t>
      </w:r>
      <w:r w:rsidR="001278CA">
        <w:rPr>
          <w:rFonts w:ascii="Arial" w:eastAsiaTheme="minorHAnsi" w:hAnsi="Arial" w:cs="Arial"/>
          <w:sz w:val="22"/>
          <w:szCs w:val="22"/>
          <w:lang w:val="es-ES" w:eastAsia="en-US"/>
        </w:rPr>
        <w:t>s</w:t>
      </w:r>
      <w:r w:rsidR="001278CA" w:rsidRPr="00351175">
        <w:rPr>
          <w:rFonts w:ascii="Arial" w:eastAsiaTheme="minorHAnsi" w:hAnsi="Arial" w:cs="Arial"/>
          <w:sz w:val="22"/>
          <w:szCs w:val="22"/>
          <w:lang w:val="es-ES" w:eastAsia="en-US"/>
        </w:rPr>
        <w:t xml:space="preserve"> que se circul</w:t>
      </w:r>
      <w:r w:rsidR="001278CA">
        <w:rPr>
          <w:rFonts w:ascii="Arial" w:eastAsiaTheme="minorHAnsi" w:hAnsi="Arial" w:cs="Arial"/>
          <w:sz w:val="22"/>
          <w:szCs w:val="22"/>
          <w:lang w:val="es-ES" w:eastAsia="en-US"/>
        </w:rPr>
        <w:t>aron</w:t>
      </w:r>
      <w:r w:rsidR="001278CA" w:rsidRPr="00351175">
        <w:rPr>
          <w:rFonts w:ascii="Arial" w:eastAsiaTheme="minorHAnsi" w:hAnsi="Arial" w:cs="Arial"/>
          <w:sz w:val="22"/>
          <w:szCs w:val="22"/>
          <w:lang w:val="es-ES" w:eastAsia="en-US"/>
        </w:rPr>
        <w:t xml:space="preserve"> con la convocatoria, </w:t>
      </w:r>
      <w:r w:rsidR="001278CA">
        <w:rPr>
          <w:rFonts w:ascii="Arial" w:eastAsiaTheme="minorHAnsi" w:hAnsi="Arial" w:cs="Arial"/>
          <w:sz w:val="22"/>
          <w:szCs w:val="22"/>
          <w:lang w:val="es-ES" w:eastAsia="en-US"/>
        </w:rPr>
        <w:t>lo cual fue aprobado por unanimidad.</w:t>
      </w:r>
    </w:p>
    <w:p w:rsidR="001278CA" w:rsidRDefault="001278CA" w:rsidP="006C259B">
      <w:pPr>
        <w:widowControl/>
        <w:autoSpaceDE/>
        <w:autoSpaceDN/>
        <w:jc w:val="both"/>
        <w:rPr>
          <w:rFonts w:ascii="Arial" w:eastAsiaTheme="minorHAnsi" w:hAnsi="Arial" w:cs="Arial"/>
          <w:sz w:val="22"/>
          <w:szCs w:val="22"/>
          <w:lang w:val="es-ES" w:eastAsia="en-US"/>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Consejero Electoral, Lic. Enrique Andrade González, </w:t>
      </w:r>
      <w:r w:rsidRPr="003E72C9">
        <w:rPr>
          <w:rFonts w:ascii="Arial" w:hAnsi="Arial" w:cs="Arial"/>
          <w:b/>
          <w:i/>
          <w:sz w:val="22"/>
          <w:szCs w:val="22"/>
          <w:lang w:val="es-MX"/>
        </w:rPr>
        <w:t xml:space="preserve">Presidente de la </w:t>
      </w:r>
      <w:r w:rsidR="00FA11D2">
        <w:rPr>
          <w:rFonts w:ascii="Arial" w:hAnsi="Arial" w:cs="Arial"/>
          <w:b/>
          <w:i/>
          <w:sz w:val="22"/>
          <w:szCs w:val="22"/>
          <w:lang w:val="es-MX"/>
        </w:rPr>
        <w:t>CVME</w:t>
      </w:r>
      <w:r w:rsidRPr="003E72C9">
        <w:rPr>
          <w:rFonts w:ascii="Arial" w:hAnsi="Arial" w:cs="Arial"/>
          <w:b/>
          <w:i/>
          <w:sz w:val="22"/>
          <w:szCs w:val="22"/>
          <w:lang w:val="es-MX"/>
        </w:rPr>
        <w:t>.-</w:t>
      </w:r>
      <w:r w:rsidRPr="003E72C9">
        <w:rPr>
          <w:rFonts w:ascii="Arial" w:hAnsi="Arial" w:cs="Arial"/>
          <w:sz w:val="22"/>
          <w:szCs w:val="22"/>
          <w:lang w:val="es-MX"/>
        </w:rPr>
        <w:t xml:space="preserve"> </w:t>
      </w:r>
      <w:r w:rsidR="001278CA" w:rsidRPr="004E1446">
        <w:rPr>
          <w:rFonts w:ascii="Arial" w:eastAsiaTheme="minorHAnsi" w:hAnsi="Arial" w:cs="Arial"/>
          <w:sz w:val="22"/>
          <w:szCs w:val="22"/>
          <w:lang w:val="es-MX" w:eastAsia="en-US"/>
        </w:rPr>
        <w:t>Solicitó al Secretario Técnico que presentara el siguiente punto del orden del día.</w:t>
      </w:r>
    </w:p>
    <w:p w:rsidR="0018513C" w:rsidRDefault="0018513C" w:rsidP="006C259B">
      <w:pPr>
        <w:widowControl/>
        <w:autoSpaceDE/>
        <w:autoSpaceDN/>
        <w:jc w:val="both"/>
        <w:rPr>
          <w:rFonts w:ascii="Arial" w:eastAsia="Calibri" w:hAnsi="Arial" w:cs="Arial"/>
          <w:sz w:val="22"/>
          <w:szCs w:val="22"/>
          <w:lang w:val="es-MX" w:eastAsia="en-US"/>
        </w:rPr>
      </w:pPr>
    </w:p>
    <w:p w:rsidR="003E72C9" w:rsidRDefault="003E72C9" w:rsidP="006C259B">
      <w:pPr>
        <w:widowControl/>
        <w:autoSpaceDE/>
        <w:autoSpaceDN/>
        <w:jc w:val="both"/>
        <w:rPr>
          <w:rFonts w:ascii="Arial" w:eastAsia="Calibri" w:hAnsi="Arial" w:cs="Arial"/>
          <w:sz w:val="22"/>
          <w:szCs w:val="22"/>
          <w:lang w:val="es-MX" w:eastAsia="en-US"/>
        </w:rPr>
      </w:pPr>
    </w:p>
    <w:p w:rsidR="00A52367" w:rsidRPr="00A52367" w:rsidRDefault="00FA11D2" w:rsidP="00FA11D2">
      <w:pPr>
        <w:widowControl/>
        <w:autoSpaceDE/>
        <w:autoSpaceDN/>
        <w:jc w:val="both"/>
        <w:rPr>
          <w:rFonts w:ascii="Arial" w:hAnsi="Arial" w:cs="Arial"/>
          <w:b/>
          <w:sz w:val="22"/>
          <w:szCs w:val="22"/>
          <w:lang w:val="es-MX" w:eastAsia="es-MX"/>
        </w:rPr>
      </w:pPr>
      <w:r w:rsidRPr="00A52367">
        <w:rPr>
          <w:rFonts w:ascii="Arial" w:hAnsi="Arial" w:cs="Arial"/>
          <w:b/>
          <w:sz w:val="22"/>
          <w:szCs w:val="22"/>
          <w:lang w:val="es-MX" w:eastAsia="es-MX"/>
        </w:rPr>
        <w:t xml:space="preserve">2. </w:t>
      </w:r>
      <w:r w:rsidRPr="00A52367">
        <w:rPr>
          <w:rFonts w:ascii="Arial" w:hAnsi="Arial" w:cs="Arial"/>
          <w:b/>
          <w:sz w:val="22"/>
          <w:szCs w:val="22"/>
          <w:lang w:val="es-MX"/>
        </w:rPr>
        <w:t xml:space="preserve">PRESENTACIÓN Y, EN SU CASO, APROBACIÓN DEL ACTA DE LA </w:t>
      </w:r>
      <w:r>
        <w:rPr>
          <w:rFonts w:ascii="Arial" w:hAnsi="Arial" w:cs="Arial"/>
          <w:b/>
          <w:sz w:val="22"/>
          <w:szCs w:val="22"/>
          <w:lang w:val="es-MX"/>
        </w:rPr>
        <w:t>PRIMERA</w:t>
      </w:r>
      <w:r w:rsidRPr="00A52367">
        <w:rPr>
          <w:rFonts w:ascii="Arial" w:hAnsi="Arial" w:cs="Arial"/>
          <w:b/>
          <w:sz w:val="22"/>
          <w:szCs w:val="22"/>
          <w:lang w:val="es-MX"/>
        </w:rPr>
        <w:t xml:space="preserve"> SESIÓN </w:t>
      </w:r>
      <w:r>
        <w:rPr>
          <w:rFonts w:ascii="Arial" w:hAnsi="Arial" w:cs="Arial"/>
          <w:b/>
          <w:sz w:val="22"/>
          <w:szCs w:val="22"/>
          <w:lang w:val="es-MX"/>
        </w:rPr>
        <w:t>O</w:t>
      </w:r>
      <w:r w:rsidRPr="00A52367">
        <w:rPr>
          <w:rFonts w:ascii="Arial" w:hAnsi="Arial" w:cs="Arial"/>
          <w:b/>
          <w:sz w:val="22"/>
          <w:szCs w:val="22"/>
          <w:lang w:val="es-MX"/>
        </w:rPr>
        <w:t xml:space="preserve">RDINARIA DE 2019 DE LA COMISIÓN TEMPORAL DE VINCULACIÓN CON MEXICANOS RESIDENTES EN EL EXTRANJERO Y ANÁLISIS DE LAS MODALIDADES DE SU VOTO, CELEBRADA EL </w:t>
      </w:r>
      <w:r>
        <w:rPr>
          <w:rFonts w:ascii="Arial" w:hAnsi="Arial" w:cs="Arial"/>
          <w:b/>
          <w:sz w:val="22"/>
          <w:szCs w:val="22"/>
          <w:lang w:val="es-MX"/>
        </w:rPr>
        <w:t xml:space="preserve">1° </w:t>
      </w:r>
      <w:r w:rsidRPr="00A52367">
        <w:rPr>
          <w:rFonts w:ascii="Arial" w:hAnsi="Arial" w:cs="Arial"/>
          <w:b/>
          <w:sz w:val="22"/>
          <w:szCs w:val="22"/>
          <w:lang w:val="es-MX"/>
        </w:rPr>
        <w:t xml:space="preserve">DE </w:t>
      </w:r>
      <w:r>
        <w:rPr>
          <w:rFonts w:ascii="Arial" w:hAnsi="Arial" w:cs="Arial"/>
          <w:b/>
          <w:sz w:val="22"/>
          <w:szCs w:val="22"/>
          <w:lang w:val="es-MX"/>
        </w:rPr>
        <w:t>ABRIL DE 2019</w:t>
      </w:r>
    </w:p>
    <w:p w:rsidR="00EE0FA4" w:rsidRPr="00F92E1B" w:rsidRDefault="00EE0FA4" w:rsidP="006C259B">
      <w:pPr>
        <w:widowControl/>
        <w:autoSpaceDE/>
        <w:autoSpaceDN/>
        <w:jc w:val="both"/>
        <w:rPr>
          <w:rFonts w:ascii="Arial" w:hAnsi="Arial" w:cs="Arial"/>
          <w:b/>
          <w:sz w:val="22"/>
          <w:szCs w:val="22"/>
          <w:lang w:val="es-MX" w:eastAsia="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Consejero Electoral, Lic. Enrique Andrade González, </w:t>
      </w:r>
      <w:r w:rsidRPr="003E72C9">
        <w:rPr>
          <w:rFonts w:ascii="Arial" w:hAnsi="Arial" w:cs="Arial"/>
          <w:b/>
          <w:i/>
          <w:sz w:val="22"/>
          <w:szCs w:val="22"/>
          <w:lang w:val="es-MX"/>
        </w:rPr>
        <w:t xml:space="preserve">Presidente de la </w:t>
      </w:r>
      <w:r w:rsidR="00FA11D2">
        <w:rPr>
          <w:rFonts w:ascii="Arial" w:hAnsi="Arial" w:cs="Arial"/>
          <w:b/>
          <w:i/>
          <w:sz w:val="22"/>
          <w:szCs w:val="22"/>
          <w:lang w:val="es-MX"/>
        </w:rPr>
        <w:t>CVME</w:t>
      </w:r>
      <w:r w:rsidRPr="003E72C9">
        <w:rPr>
          <w:rFonts w:ascii="Arial" w:hAnsi="Arial" w:cs="Arial"/>
          <w:b/>
          <w:i/>
          <w:sz w:val="22"/>
          <w:szCs w:val="22"/>
          <w:lang w:val="es-MX"/>
        </w:rPr>
        <w:t>.-</w:t>
      </w:r>
      <w:r w:rsidRPr="003E72C9">
        <w:rPr>
          <w:rFonts w:ascii="Arial" w:hAnsi="Arial" w:cs="Arial"/>
          <w:sz w:val="22"/>
          <w:szCs w:val="22"/>
          <w:lang w:val="es-MX"/>
        </w:rPr>
        <w:t xml:space="preserve"> </w:t>
      </w:r>
      <w:r w:rsidR="008638C1">
        <w:rPr>
          <w:rFonts w:ascii="Arial" w:eastAsiaTheme="minorHAnsi" w:hAnsi="Arial" w:cs="Arial"/>
          <w:sz w:val="22"/>
          <w:szCs w:val="22"/>
          <w:lang w:val="es-ES" w:eastAsia="en-US"/>
        </w:rPr>
        <w:t xml:space="preserve">Sometió a </w:t>
      </w:r>
      <w:r w:rsidR="008638C1" w:rsidRPr="00351175">
        <w:rPr>
          <w:rFonts w:ascii="Arial" w:eastAsiaTheme="minorHAnsi" w:hAnsi="Arial" w:cs="Arial"/>
          <w:sz w:val="22"/>
          <w:szCs w:val="22"/>
          <w:lang w:val="es-ES" w:eastAsia="en-US"/>
        </w:rPr>
        <w:t>consideración</w:t>
      </w:r>
      <w:r w:rsidR="008638C1">
        <w:rPr>
          <w:rFonts w:ascii="Arial" w:eastAsiaTheme="minorHAnsi" w:hAnsi="Arial" w:cs="Arial"/>
          <w:sz w:val="22"/>
          <w:szCs w:val="22"/>
          <w:lang w:val="es-ES" w:eastAsia="en-US"/>
        </w:rPr>
        <w:t xml:space="preserve"> de los presentes</w:t>
      </w:r>
      <w:r w:rsidR="008638C1" w:rsidRPr="00351175">
        <w:rPr>
          <w:rFonts w:ascii="Arial" w:eastAsiaTheme="minorHAnsi" w:hAnsi="Arial" w:cs="Arial"/>
          <w:sz w:val="22"/>
          <w:szCs w:val="22"/>
          <w:lang w:val="es-ES" w:eastAsia="en-US"/>
        </w:rPr>
        <w:t xml:space="preserve"> </w:t>
      </w:r>
      <w:r w:rsidR="008638C1">
        <w:rPr>
          <w:rFonts w:ascii="Arial" w:eastAsiaTheme="minorHAnsi" w:hAnsi="Arial" w:cs="Arial"/>
          <w:sz w:val="22"/>
          <w:szCs w:val="22"/>
          <w:lang w:val="es-ES" w:eastAsia="en-US"/>
        </w:rPr>
        <w:t>el</w:t>
      </w:r>
      <w:r w:rsidR="008638C1" w:rsidRPr="00351175">
        <w:rPr>
          <w:rFonts w:ascii="Arial" w:eastAsiaTheme="minorHAnsi" w:hAnsi="Arial" w:cs="Arial"/>
          <w:sz w:val="22"/>
          <w:szCs w:val="22"/>
          <w:lang w:val="es-ES" w:eastAsia="en-US"/>
        </w:rPr>
        <w:t xml:space="preserve"> acta mencionada </w:t>
      </w:r>
      <w:r w:rsidR="008638C1">
        <w:rPr>
          <w:rFonts w:ascii="Arial" w:eastAsiaTheme="minorHAnsi" w:hAnsi="Arial" w:cs="Arial"/>
          <w:sz w:val="22"/>
          <w:szCs w:val="22"/>
          <w:lang w:val="es-ES" w:eastAsia="en-US"/>
        </w:rPr>
        <w:t>y</w:t>
      </w:r>
      <w:r w:rsidR="00FA11D2">
        <w:rPr>
          <w:rFonts w:ascii="Arial" w:eastAsiaTheme="minorHAnsi" w:hAnsi="Arial" w:cs="Arial"/>
          <w:sz w:val="22"/>
          <w:szCs w:val="22"/>
          <w:lang w:val="es-ES" w:eastAsia="en-US"/>
        </w:rPr>
        <w:t>,</w:t>
      </w:r>
      <w:r w:rsidR="008638C1">
        <w:rPr>
          <w:rFonts w:ascii="Arial" w:eastAsiaTheme="minorHAnsi" w:hAnsi="Arial" w:cs="Arial"/>
          <w:sz w:val="22"/>
          <w:szCs w:val="22"/>
          <w:lang w:val="es-ES" w:eastAsia="en-US"/>
        </w:rPr>
        <w:t xml:space="preserve"> al no haber </w:t>
      </w:r>
      <w:r w:rsidR="008638C1" w:rsidRPr="00351175">
        <w:rPr>
          <w:rFonts w:ascii="Arial" w:eastAsiaTheme="minorHAnsi" w:hAnsi="Arial" w:cs="Arial"/>
          <w:sz w:val="22"/>
          <w:szCs w:val="22"/>
          <w:lang w:val="es-ES" w:eastAsia="en-US"/>
        </w:rPr>
        <w:t>intervenciones</w:t>
      </w:r>
      <w:r w:rsidR="008638C1">
        <w:rPr>
          <w:rFonts w:ascii="Arial" w:eastAsiaTheme="minorHAnsi" w:hAnsi="Arial" w:cs="Arial"/>
          <w:sz w:val="22"/>
          <w:szCs w:val="22"/>
          <w:lang w:val="es-ES" w:eastAsia="en-US"/>
        </w:rPr>
        <w:t xml:space="preserve">, solicitó al Secretario Técnico </w:t>
      </w:r>
      <w:r w:rsidR="00FA11D2">
        <w:rPr>
          <w:rFonts w:ascii="Arial" w:eastAsiaTheme="minorHAnsi" w:hAnsi="Arial" w:cs="Arial"/>
          <w:sz w:val="22"/>
          <w:szCs w:val="22"/>
          <w:lang w:val="es-ES" w:eastAsia="en-US"/>
        </w:rPr>
        <w:t xml:space="preserve">en funciones </w:t>
      </w:r>
      <w:r w:rsidR="008638C1">
        <w:rPr>
          <w:rFonts w:ascii="Arial" w:eastAsiaTheme="minorHAnsi" w:hAnsi="Arial" w:cs="Arial"/>
          <w:sz w:val="22"/>
          <w:szCs w:val="22"/>
          <w:lang w:val="es-ES" w:eastAsia="en-US"/>
        </w:rPr>
        <w:t>someter</w:t>
      </w:r>
      <w:r w:rsidR="00D70B6E">
        <w:rPr>
          <w:rFonts w:ascii="Arial" w:eastAsiaTheme="minorHAnsi" w:hAnsi="Arial" w:cs="Arial"/>
          <w:sz w:val="22"/>
          <w:szCs w:val="22"/>
          <w:lang w:val="es-ES" w:eastAsia="en-US"/>
        </w:rPr>
        <w:t>la</w:t>
      </w:r>
      <w:r w:rsidR="008638C1">
        <w:rPr>
          <w:rFonts w:ascii="Arial" w:eastAsiaTheme="minorHAnsi" w:hAnsi="Arial" w:cs="Arial"/>
          <w:sz w:val="22"/>
          <w:szCs w:val="22"/>
          <w:lang w:val="es-ES" w:eastAsia="en-US"/>
        </w:rPr>
        <w:t xml:space="preserve"> a votación</w:t>
      </w:r>
      <w:r w:rsidR="00D70B6E">
        <w:rPr>
          <w:rFonts w:ascii="Arial" w:eastAsiaTheme="minorHAnsi" w:hAnsi="Arial" w:cs="Arial"/>
          <w:sz w:val="22"/>
          <w:szCs w:val="22"/>
          <w:lang w:val="es-ES" w:eastAsia="en-US"/>
        </w:rPr>
        <w:t>.</w:t>
      </w:r>
    </w:p>
    <w:p w:rsidR="003E72C9" w:rsidRPr="003E72C9" w:rsidRDefault="003E72C9" w:rsidP="006C259B">
      <w:pPr>
        <w:widowControl/>
        <w:autoSpaceDE/>
        <w:autoSpaceDN/>
        <w:jc w:val="both"/>
        <w:rPr>
          <w:rFonts w:ascii="Arial" w:hAnsi="Arial" w:cs="Arial"/>
          <w:sz w:val="22"/>
          <w:szCs w:val="22"/>
          <w:lang w:val="es-MX"/>
        </w:rPr>
      </w:pPr>
    </w:p>
    <w:p w:rsidR="008638C1"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Ing. César Ledesma Ugalde, </w:t>
      </w:r>
      <w:r w:rsidRPr="003E72C9">
        <w:rPr>
          <w:rFonts w:ascii="Arial" w:hAnsi="Arial" w:cs="Arial"/>
          <w:b/>
          <w:i/>
          <w:sz w:val="22"/>
          <w:szCs w:val="22"/>
          <w:lang w:val="es-MX"/>
        </w:rPr>
        <w:t>Secretario Técnico en funciones.-</w:t>
      </w:r>
      <w:r w:rsidRPr="003E72C9">
        <w:rPr>
          <w:rFonts w:ascii="Arial" w:hAnsi="Arial" w:cs="Arial"/>
          <w:sz w:val="22"/>
          <w:szCs w:val="22"/>
          <w:lang w:val="es-MX"/>
        </w:rPr>
        <w:t xml:space="preserve"> </w:t>
      </w:r>
      <w:r w:rsidR="008638C1" w:rsidRPr="00B035DE">
        <w:rPr>
          <w:rFonts w:ascii="Arial" w:hAnsi="Arial" w:cs="Arial"/>
          <w:sz w:val="22"/>
          <w:szCs w:val="22"/>
          <w:lang w:val="es-MX"/>
        </w:rPr>
        <w:t xml:space="preserve">Consultó a </w:t>
      </w:r>
      <w:r w:rsidR="008638C1">
        <w:rPr>
          <w:rFonts w:ascii="Arial" w:hAnsi="Arial" w:cs="Arial"/>
          <w:sz w:val="22"/>
          <w:szCs w:val="22"/>
          <w:lang w:val="es-MX"/>
        </w:rPr>
        <w:t xml:space="preserve">la Consejera y </w:t>
      </w:r>
      <w:r w:rsidR="00FA11D2">
        <w:rPr>
          <w:rFonts w:ascii="Arial" w:hAnsi="Arial" w:cs="Arial"/>
          <w:sz w:val="22"/>
          <w:szCs w:val="22"/>
          <w:lang w:val="es-MX"/>
        </w:rPr>
        <w:t xml:space="preserve">los </w:t>
      </w:r>
      <w:r w:rsidR="008638C1" w:rsidRPr="00B035DE">
        <w:rPr>
          <w:rFonts w:ascii="Arial" w:eastAsia="Calibri" w:hAnsi="Arial"/>
          <w:sz w:val="22"/>
          <w:szCs w:val="22"/>
          <w:lang w:val="es-MX" w:eastAsia="en-US"/>
        </w:rPr>
        <w:t>Consejeros Electorales</w:t>
      </w:r>
      <w:r w:rsidR="008638C1" w:rsidRPr="00351175">
        <w:rPr>
          <w:rFonts w:ascii="Arial" w:eastAsiaTheme="minorHAnsi" w:hAnsi="Arial" w:cs="Arial"/>
          <w:sz w:val="22"/>
          <w:szCs w:val="22"/>
          <w:lang w:val="es-ES" w:eastAsia="en-US"/>
        </w:rPr>
        <w:t xml:space="preserve"> </w:t>
      </w:r>
      <w:r w:rsidR="008638C1">
        <w:rPr>
          <w:rFonts w:ascii="Arial" w:eastAsiaTheme="minorHAnsi" w:hAnsi="Arial" w:cs="Arial"/>
          <w:sz w:val="22"/>
          <w:szCs w:val="22"/>
          <w:lang w:val="es-ES" w:eastAsia="en-US"/>
        </w:rPr>
        <w:t xml:space="preserve">la aprobación </w:t>
      </w:r>
      <w:r w:rsidR="008638C1" w:rsidRPr="00CE0072">
        <w:rPr>
          <w:rFonts w:ascii="Arial" w:hAnsi="Arial" w:cs="Arial"/>
          <w:sz w:val="22"/>
          <w:szCs w:val="22"/>
          <w:lang w:val="es-MX"/>
        </w:rPr>
        <w:t xml:space="preserve">del Acta de la Primera Sesión Ordinaria de 2019 de la </w:t>
      </w:r>
      <w:r w:rsidR="00FA11D2">
        <w:rPr>
          <w:rFonts w:ascii="Arial" w:hAnsi="Arial" w:cs="Arial"/>
          <w:sz w:val="22"/>
          <w:szCs w:val="22"/>
          <w:lang w:val="es-MX"/>
        </w:rPr>
        <w:t>CVME</w:t>
      </w:r>
      <w:r w:rsidR="008638C1" w:rsidRPr="00CE0072">
        <w:rPr>
          <w:rFonts w:ascii="Arial" w:hAnsi="Arial" w:cs="Arial"/>
          <w:sz w:val="22"/>
          <w:szCs w:val="22"/>
          <w:lang w:val="es-MX"/>
        </w:rPr>
        <w:t>, celebrada el 1° de abril de 2019</w:t>
      </w:r>
      <w:r w:rsidR="008638C1">
        <w:rPr>
          <w:rFonts w:ascii="Arial" w:hAnsi="Arial" w:cs="Arial"/>
          <w:sz w:val="22"/>
          <w:szCs w:val="22"/>
          <w:lang w:val="es-MX"/>
        </w:rPr>
        <w:t xml:space="preserve">, </w:t>
      </w:r>
      <w:r w:rsidR="008638C1" w:rsidRPr="008638C1">
        <w:rPr>
          <w:rFonts w:ascii="Arial" w:hAnsi="Arial" w:cs="Arial"/>
          <w:sz w:val="22"/>
          <w:szCs w:val="22"/>
          <w:lang w:val="es-ES"/>
        </w:rPr>
        <w:t>misma que fue aprobada por unanimidad</w:t>
      </w:r>
      <w:r w:rsidR="008638C1">
        <w:rPr>
          <w:rFonts w:ascii="Arial" w:hAnsi="Arial" w:cs="Arial"/>
          <w:sz w:val="22"/>
          <w:szCs w:val="22"/>
          <w:lang w:val="es-MX"/>
        </w:rPr>
        <w:t>.</w:t>
      </w:r>
    </w:p>
    <w:p w:rsidR="00FA11D2" w:rsidRDefault="00FA11D2" w:rsidP="006C259B">
      <w:pPr>
        <w:widowControl/>
        <w:autoSpaceDE/>
        <w:autoSpaceDN/>
        <w:jc w:val="both"/>
        <w:rPr>
          <w:rFonts w:ascii="Arial" w:hAnsi="Arial" w:cs="Arial"/>
          <w:sz w:val="22"/>
          <w:szCs w:val="22"/>
          <w:lang w:val="es-MX"/>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FA11D2" w:rsidRPr="00C07305" w:rsidTr="00FA11D2">
        <w:tc>
          <w:tcPr>
            <w:tcW w:w="1261" w:type="dxa"/>
          </w:tcPr>
          <w:p w:rsidR="00FA11D2" w:rsidRPr="00092229" w:rsidRDefault="00FA11D2" w:rsidP="00FA11D2">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FA11D2" w:rsidRPr="00C977B5" w:rsidRDefault="00FA11D2" w:rsidP="00FA11D2">
            <w:pPr>
              <w:jc w:val="both"/>
              <w:rPr>
                <w:rFonts w:ascii="Arial" w:hAnsi="Arial" w:cs="Arial"/>
                <w:b/>
                <w:bCs/>
                <w:sz w:val="22"/>
                <w:szCs w:val="22"/>
                <w:lang w:val="es-MX"/>
              </w:rPr>
            </w:pPr>
            <w:r>
              <w:rPr>
                <w:rFonts w:ascii="Arial" w:hAnsi="Arial" w:cs="Arial"/>
                <w:b/>
                <w:bCs/>
                <w:sz w:val="22"/>
                <w:szCs w:val="22"/>
                <w:lang w:val="es-MX"/>
              </w:rPr>
              <w:t>INE/CVM</w:t>
            </w:r>
            <w:r w:rsidRPr="00C977B5">
              <w:rPr>
                <w:rFonts w:ascii="Arial" w:hAnsi="Arial" w:cs="Arial"/>
                <w:b/>
                <w:bCs/>
                <w:sz w:val="22"/>
                <w:szCs w:val="22"/>
                <w:lang w:val="es-MX"/>
              </w:rPr>
              <w:t>E-02S</w:t>
            </w:r>
            <w:r>
              <w:rPr>
                <w:rFonts w:ascii="Arial" w:hAnsi="Arial" w:cs="Arial"/>
                <w:b/>
                <w:bCs/>
                <w:sz w:val="22"/>
                <w:szCs w:val="22"/>
                <w:lang w:val="es-MX"/>
              </w:rPr>
              <w:t>E</w:t>
            </w:r>
            <w:r w:rsidRPr="00C977B5">
              <w:rPr>
                <w:rFonts w:ascii="Arial" w:hAnsi="Arial" w:cs="Arial"/>
                <w:b/>
                <w:bCs/>
                <w:sz w:val="22"/>
                <w:szCs w:val="22"/>
                <w:lang w:val="es-MX"/>
              </w:rPr>
              <w:t xml:space="preserve">: </w:t>
            </w:r>
            <w:r>
              <w:rPr>
                <w:rFonts w:ascii="Arial" w:hAnsi="Arial" w:cs="Arial"/>
                <w:b/>
                <w:bCs/>
                <w:sz w:val="22"/>
                <w:szCs w:val="22"/>
                <w:lang w:val="es-MX"/>
              </w:rPr>
              <w:t>06</w:t>
            </w:r>
            <w:r w:rsidRPr="00C977B5">
              <w:rPr>
                <w:rFonts w:ascii="Arial" w:hAnsi="Arial" w:cs="Arial"/>
                <w:b/>
                <w:bCs/>
                <w:sz w:val="22"/>
                <w:szCs w:val="22"/>
                <w:lang w:val="es-MX"/>
              </w:rPr>
              <w:t>/</w:t>
            </w:r>
            <w:r>
              <w:rPr>
                <w:rFonts w:ascii="Arial" w:hAnsi="Arial" w:cs="Arial"/>
                <w:b/>
                <w:bCs/>
                <w:sz w:val="22"/>
                <w:szCs w:val="22"/>
                <w:lang w:val="es-MX"/>
              </w:rPr>
              <w:t>05</w:t>
            </w:r>
            <w:r w:rsidRPr="00C977B5">
              <w:rPr>
                <w:rFonts w:ascii="Arial" w:hAnsi="Arial" w:cs="Arial"/>
                <w:b/>
                <w:bCs/>
                <w:sz w:val="22"/>
                <w:szCs w:val="22"/>
                <w:lang w:val="es-MX"/>
              </w:rPr>
              <w:t>/201</w:t>
            </w:r>
            <w:r>
              <w:rPr>
                <w:rFonts w:ascii="Arial" w:hAnsi="Arial" w:cs="Arial"/>
                <w:b/>
                <w:bCs/>
                <w:sz w:val="22"/>
                <w:szCs w:val="22"/>
                <w:lang w:val="es-MX"/>
              </w:rPr>
              <w:t>9</w:t>
            </w:r>
          </w:p>
          <w:p w:rsidR="00FA11D2" w:rsidRPr="00C977B5" w:rsidRDefault="00FA11D2" w:rsidP="00FA11D2">
            <w:pPr>
              <w:jc w:val="both"/>
              <w:rPr>
                <w:rFonts w:ascii="Arial" w:hAnsi="Arial" w:cs="Arial"/>
                <w:bCs/>
                <w:sz w:val="22"/>
                <w:szCs w:val="22"/>
                <w:lang w:val="es-MX"/>
              </w:rPr>
            </w:pPr>
            <w:r w:rsidRPr="00C977B5">
              <w:rPr>
                <w:rFonts w:ascii="Arial" w:hAnsi="Arial" w:cs="Arial"/>
                <w:bCs/>
                <w:sz w:val="22"/>
                <w:szCs w:val="22"/>
                <w:lang w:val="es-MX" w:eastAsia="en-US"/>
              </w:rPr>
              <w:t>La Comisión Temporal de Vinculación con Mexicanos Residentes en el Extranjero y Análisis de las Modalidades de su Voto</w:t>
            </w:r>
            <w:r w:rsidRPr="004C4B42">
              <w:rPr>
                <w:rFonts w:ascii="Arial" w:hAnsi="Arial" w:cs="Arial"/>
                <w:bCs/>
                <w:sz w:val="22"/>
                <w:szCs w:val="22"/>
                <w:lang w:val="es-MX" w:eastAsia="en-US"/>
              </w:rPr>
              <w:t xml:space="preserve"> aprueba </w:t>
            </w:r>
            <w:r>
              <w:rPr>
                <w:rFonts w:ascii="Arial" w:hAnsi="Arial" w:cs="Arial"/>
                <w:bCs/>
                <w:sz w:val="22"/>
                <w:szCs w:val="22"/>
                <w:lang w:val="es-MX" w:eastAsia="en-US"/>
              </w:rPr>
              <w:t>el</w:t>
            </w:r>
            <w:r w:rsidRPr="004C4B42">
              <w:rPr>
                <w:rFonts w:ascii="Arial" w:hAnsi="Arial" w:cs="Arial"/>
                <w:bCs/>
                <w:sz w:val="22"/>
                <w:szCs w:val="22"/>
                <w:lang w:val="es-MX" w:eastAsia="en-US"/>
              </w:rPr>
              <w:t xml:space="preserve"> </w:t>
            </w:r>
            <w:r>
              <w:rPr>
                <w:rFonts w:ascii="Arial" w:hAnsi="Arial" w:cs="Arial"/>
                <w:bCs/>
                <w:sz w:val="22"/>
                <w:szCs w:val="22"/>
                <w:lang w:val="es-MX" w:eastAsia="en-US"/>
              </w:rPr>
              <w:t>Acta</w:t>
            </w:r>
            <w:r w:rsidRPr="004C4B42">
              <w:rPr>
                <w:rFonts w:ascii="Arial" w:hAnsi="Arial" w:cs="Arial"/>
                <w:bCs/>
                <w:sz w:val="22"/>
                <w:szCs w:val="22"/>
                <w:lang w:val="es-MX" w:eastAsia="en-US"/>
              </w:rPr>
              <w:t xml:space="preserve"> de la </w:t>
            </w:r>
            <w:r>
              <w:rPr>
                <w:rFonts w:ascii="Arial" w:hAnsi="Arial" w:cs="Arial"/>
                <w:bCs/>
                <w:sz w:val="22"/>
                <w:szCs w:val="22"/>
                <w:lang w:val="es-MX" w:eastAsia="en-US"/>
              </w:rPr>
              <w:t>Primera</w:t>
            </w:r>
            <w:r w:rsidRPr="004C4B42">
              <w:rPr>
                <w:rFonts w:ascii="Arial" w:hAnsi="Arial" w:cs="Arial"/>
                <w:bCs/>
                <w:sz w:val="22"/>
                <w:szCs w:val="22"/>
                <w:lang w:val="es-MX" w:eastAsia="en-US"/>
              </w:rPr>
              <w:t xml:space="preserve"> Sesión </w:t>
            </w:r>
            <w:r>
              <w:rPr>
                <w:rFonts w:ascii="Arial" w:hAnsi="Arial" w:cs="Arial"/>
                <w:bCs/>
                <w:sz w:val="22"/>
                <w:szCs w:val="22"/>
                <w:lang w:val="es-MX" w:eastAsia="en-US"/>
              </w:rPr>
              <w:t>Ordinaria de 2019, celebrada</w:t>
            </w:r>
            <w:r w:rsidRPr="004C4B42">
              <w:rPr>
                <w:rFonts w:ascii="Arial" w:hAnsi="Arial" w:cs="Arial"/>
                <w:bCs/>
                <w:sz w:val="22"/>
                <w:szCs w:val="22"/>
                <w:lang w:val="es-MX" w:eastAsia="en-US"/>
              </w:rPr>
              <w:t xml:space="preserve"> el </w:t>
            </w:r>
            <w:r>
              <w:rPr>
                <w:rFonts w:ascii="Arial" w:hAnsi="Arial" w:cs="Arial"/>
                <w:bCs/>
                <w:sz w:val="22"/>
                <w:szCs w:val="22"/>
                <w:lang w:val="es-MX" w:eastAsia="en-US"/>
              </w:rPr>
              <w:t xml:space="preserve">1º de abril de </w:t>
            </w:r>
            <w:r w:rsidRPr="004C4B42">
              <w:rPr>
                <w:rFonts w:ascii="Arial" w:hAnsi="Arial" w:cs="Arial"/>
                <w:bCs/>
                <w:sz w:val="22"/>
                <w:szCs w:val="22"/>
                <w:lang w:val="es-MX" w:eastAsia="en-US"/>
              </w:rPr>
              <w:t>2019</w:t>
            </w:r>
            <w:r w:rsidRPr="00C977B5">
              <w:rPr>
                <w:rFonts w:ascii="Arial" w:hAnsi="Arial" w:cs="Arial"/>
                <w:bCs/>
                <w:sz w:val="22"/>
                <w:szCs w:val="22"/>
                <w:lang w:val="es-MX"/>
              </w:rPr>
              <w:t>.</w:t>
            </w:r>
          </w:p>
        </w:tc>
      </w:tr>
      <w:tr w:rsidR="00FA11D2" w:rsidRPr="00C07305" w:rsidTr="00FA11D2">
        <w:tc>
          <w:tcPr>
            <w:tcW w:w="1261" w:type="dxa"/>
          </w:tcPr>
          <w:p w:rsidR="00FA11D2" w:rsidRPr="00092229" w:rsidRDefault="00FA11D2" w:rsidP="00FA11D2">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FA11D2" w:rsidRPr="00092229" w:rsidRDefault="00FA11D2" w:rsidP="00FA11D2">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 Consejera y </w:t>
            </w:r>
            <w:r w:rsidRPr="00092229">
              <w:rPr>
                <w:rFonts w:ascii="Arial" w:hAnsi="Arial" w:cs="Arial"/>
                <w:bCs/>
                <w:sz w:val="22"/>
                <w:szCs w:val="22"/>
                <w:lang w:val="es-MX"/>
              </w:rPr>
              <w:t>los Consejeros Electorales:</w:t>
            </w:r>
          </w:p>
          <w:p w:rsidR="00FA11D2" w:rsidRPr="00092229" w:rsidRDefault="00FA11D2" w:rsidP="00FA11D2">
            <w:pPr>
              <w:pStyle w:val="Prrafodelista"/>
              <w:widowControl/>
              <w:numPr>
                <w:ilvl w:val="0"/>
                <w:numId w:val="42"/>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Lic. Enrique Andrade González, Presidente de la Comisión.</w:t>
            </w:r>
          </w:p>
          <w:p w:rsidR="00FA11D2" w:rsidRDefault="00FA11D2" w:rsidP="00FA11D2">
            <w:pPr>
              <w:pStyle w:val="Prrafodelista"/>
              <w:widowControl/>
              <w:numPr>
                <w:ilvl w:val="0"/>
                <w:numId w:val="42"/>
              </w:numPr>
              <w:autoSpaceDE/>
              <w:autoSpaceDN/>
              <w:contextualSpacing/>
              <w:jc w:val="both"/>
              <w:rPr>
                <w:rFonts w:ascii="Arial" w:hAnsi="Arial" w:cs="Arial"/>
                <w:bCs/>
                <w:sz w:val="22"/>
                <w:szCs w:val="22"/>
                <w:lang w:val="es-MX"/>
              </w:rPr>
            </w:pPr>
            <w:r>
              <w:rPr>
                <w:rFonts w:ascii="Arial" w:hAnsi="Arial" w:cs="Arial"/>
                <w:bCs/>
                <w:sz w:val="22"/>
                <w:szCs w:val="22"/>
                <w:lang w:val="es-MX"/>
              </w:rPr>
              <w:t>Dr. Ciro Murayama Rendón.</w:t>
            </w:r>
          </w:p>
          <w:p w:rsidR="00FA11D2" w:rsidRPr="006E38E2" w:rsidRDefault="00FA11D2" w:rsidP="00FA11D2">
            <w:pPr>
              <w:pStyle w:val="Prrafodelista"/>
              <w:widowControl/>
              <w:numPr>
                <w:ilvl w:val="0"/>
                <w:numId w:val="42"/>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rsidR="00FA11D2" w:rsidRDefault="00FA11D2" w:rsidP="006C259B">
      <w:pPr>
        <w:widowControl/>
        <w:autoSpaceDE/>
        <w:autoSpaceDN/>
        <w:jc w:val="both"/>
        <w:rPr>
          <w:rFonts w:ascii="Arial" w:hAnsi="Arial" w:cs="Arial"/>
          <w:b/>
          <w:sz w:val="22"/>
          <w:szCs w:val="22"/>
          <w:lang w:val="es-MX"/>
        </w:rPr>
      </w:pPr>
    </w:p>
    <w:p w:rsidR="0049459F" w:rsidRDefault="003E72C9" w:rsidP="006C259B">
      <w:pPr>
        <w:widowControl/>
        <w:autoSpaceDE/>
        <w:autoSpaceDN/>
        <w:jc w:val="both"/>
        <w:rPr>
          <w:rFonts w:ascii="Arial" w:eastAsiaTheme="minorHAnsi" w:hAnsi="Arial" w:cs="Arial"/>
          <w:sz w:val="22"/>
          <w:szCs w:val="22"/>
          <w:lang w:val="es-MX" w:eastAsia="en-US"/>
        </w:rPr>
      </w:pPr>
      <w:r w:rsidRPr="003E72C9">
        <w:rPr>
          <w:rFonts w:ascii="Arial" w:hAnsi="Arial" w:cs="Arial"/>
          <w:b/>
          <w:sz w:val="22"/>
          <w:szCs w:val="22"/>
          <w:lang w:val="es-MX"/>
        </w:rPr>
        <w:t xml:space="preserve">Consejero Electoral, Lic. Enrique Andrade González, </w:t>
      </w:r>
      <w:r w:rsidRPr="003E72C9">
        <w:rPr>
          <w:rFonts w:ascii="Arial" w:hAnsi="Arial" w:cs="Arial"/>
          <w:b/>
          <w:i/>
          <w:sz w:val="22"/>
          <w:szCs w:val="22"/>
          <w:lang w:val="es-MX"/>
        </w:rPr>
        <w:t xml:space="preserve">Presidente de la </w:t>
      </w:r>
      <w:r w:rsidR="00FA11D2">
        <w:rPr>
          <w:rFonts w:ascii="Arial" w:hAnsi="Arial" w:cs="Arial"/>
          <w:b/>
          <w:i/>
          <w:sz w:val="22"/>
          <w:szCs w:val="22"/>
          <w:lang w:val="es-MX"/>
        </w:rPr>
        <w:t>CVME</w:t>
      </w:r>
      <w:r w:rsidRPr="003E72C9">
        <w:rPr>
          <w:rFonts w:ascii="Arial" w:hAnsi="Arial" w:cs="Arial"/>
          <w:b/>
          <w:i/>
          <w:sz w:val="22"/>
          <w:szCs w:val="22"/>
          <w:lang w:val="es-MX"/>
        </w:rPr>
        <w:t>.-</w:t>
      </w:r>
      <w:r w:rsidRPr="003E72C9">
        <w:rPr>
          <w:rFonts w:ascii="Arial" w:hAnsi="Arial" w:cs="Arial"/>
          <w:sz w:val="22"/>
          <w:szCs w:val="22"/>
          <w:lang w:val="es-MX"/>
        </w:rPr>
        <w:t xml:space="preserve"> </w:t>
      </w:r>
      <w:r w:rsidR="006E5177" w:rsidRPr="004E1446">
        <w:rPr>
          <w:rFonts w:ascii="Arial" w:eastAsiaTheme="minorHAnsi" w:hAnsi="Arial" w:cs="Arial"/>
          <w:sz w:val="22"/>
          <w:szCs w:val="22"/>
          <w:lang w:val="es-MX" w:eastAsia="en-US"/>
        </w:rPr>
        <w:t>Solicitó al Secretario Técnico</w:t>
      </w:r>
      <w:r w:rsidR="00FA11D2">
        <w:rPr>
          <w:rFonts w:ascii="Arial" w:eastAsiaTheme="minorHAnsi" w:hAnsi="Arial" w:cs="Arial"/>
          <w:sz w:val="22"/>
          <w:szCs w:val="22"/>
          <w:lang w:val="es-MX" w:eastAsia="en-US"/>
        </w:rPr>
        <w:t xml:space="preserve"> en funciones </w:t>
      </w:r>
      <w:r w:rsidR="006E5177" w:rsidRPr="004E1446">
        <w:rPr>
          <w:rFonts w:ascii="Arial" w:eastAsiaTheme="minorHAnsi" w:hAnsi="Arial" w:cs="Arial"/>
          <w:sz w:val="22"/>
          <w:szCs w:val="22"/>
          <w:lang w:val="es-MX" w:eastAsia="en-US"/>
        </w:rPr>
        <w:t>que presentara el siguiente punto del orden del día.</w:t>
      </w:r>
    </w:p>
    <w:p w:rsidR="00FA11D2" w:rsidRDefault="00FA11D2">
      <w:pPr>
        <w:widowControl/>
        <w:autoSpaceDE/>
        <w:autoSpaceDN/>
        <w:rPr>
          <w:rFonts w:ascii="Arial" w:eastAsia="Calibri" w:hAnsi="Arial" w:cs="Arial"/>
          <w:b/>
          <w:sz w:val="22"/>
          <w:szCs w:val="22"/>
          <w:lang w:val="es-MX" w:eastAsia="en-US"/>
        </w:rPr>
      </w:pPr>
    </w:p>
    <w:p w:rsidR="00FA11D2" w:rsidRDefault="00FA11D2">
      <w:pPr>
        <w:widowControl/>
        <w:autoSpaceDE/>
        <w:autoSpaceDN/>
        <w:rPr>
          <w:rFonts w:ascii="Arial" w:eastAsia="Calibri" w:hAnsi="Arial" w:cs="Arial"/>
          <w:b/>
          <w:sz w:val="22"/>
          <w:szCs w:val="22"/>
          <w:lang w:val="es-MX" w:eastAsia="en-US"/>
        </w:rPr>
      </w:pPr>
    </w:p>
    <w:p w:rsidR="00FA11D2" w:rsidRDefault="00FA11D2">
      <w:pPr>
        <w:widowControl/>
        <w:autoSpaceDE/>
        <w:autoSpaceDN/>
        <w:rPr>
          <w:rFonts w:ascii="Arial" w:eastAsia="Calibri" w:hAnsi="Arial" w:cs="Arial"/>
          <w:b/>
          <w:sz w:val="22"/>
          <w:szCs w:val="22"/>
          <w:lang w:val="es-MX" w:eastAsia="en-US"/>
        </w:rPr>
      </w:pPr>
      <w:r>
        <w:rPr>
          <w:rFonts w:ascii="Arial" w:eastAsia="Calibri" w:hAnsi="Arial" w:cs="Arial"/>
          <w:b/>
          <w:sz w:val="22"/>
          <w:szCs w:val="22"/>
          <w:lang w:val="es-MX" w:eastAsia="en-US"/>
        </w:rPr>
        <w:br w:type="page"/>
      </w:r>
    </w:p>
    <w:p w:rsidR="001D234A" w:rsidRDefault="00FA11D2" w:rsidP="00FA11D2">
      <w:pPr>
        <w:widowControl/>
        <w:autoSpaceDE/>
        <w:autoSpaceDN/>
        <w:jc w:val="both"/>
        <w:rPr>
          <w:rFonts w:ascii="Arial" w:hAnsi="Arial" w:cs="Arial"/>
          <w:b/>
          <w:sz w:val="22"/>
          <w:szCs w:val="22"/>
          <w:lang w:val="es-MX" w:eastAsia="es-MX"/>
        </w:rPr>
      </w:pPr>
      <w:r>
        <w:rPr>
          <w:rFonts w:ascii="Arial" w:eastAsia="Calibri" w:hAnsi="Arial" w:cs="Arial"/>
          <w:b/>
          <w:sz w:val="22"/>
          <w:szCs w:val="22"/>
          <w:lang w:val="es-MX" w:eastAsia="en-US"/>
        </w:rPr>
        <w:t xml:space="preserve">3. </w:t>
      </w:r>
      <w:r w:rsidRPr="000867E5">
        <w:rPr>
          <w:rFonts w:ascii="Arial" w:hAnsi="Arial" w:cs="Arial"/>
          <w:b/>
          <w:sz w:val="22"/>
          <w:szCs w:val="22"/>
          <w:lang w:val="es-MX" w:eastAsia="es-MX"/>
        </w:rPr>
        <w:t>PRESENTACIÓN DEL INFORME SOBRE EL SEGUIMIENTO DE COMPROMISOS ADOPTADOS POR LA COMISIÓN TEMPORAL DE VINCULACIÓN CON MEXICANOS RESIDENTES EN EL EXTRANJERO Y ANÁLISI</w:t>
      </w:r>
      <w:r>
        <w:rPr>
          <w:rFonts w:ascii="Arial" w:hAnsi="Arial" w:cs="Arial"/>
          <w:b/>
          <w:sz w:val="22"/>
          <w:szCs w:val="22"/>
          <w:lang w:val="es-MX" w:eastAsia="es-MX"/>
        </w:rPr>
        <w:t>S DE LAS MODALIDADES DE SU VOTO</w:t>
      </w:r>
    </w:p>
    <w:p w:rsidR="0049459F" w:rsidRPr="00F75AE1" w:rsidRDefault="0049459F" w:rsidP="006C259B">
      <w:pPr>
        <w:widowControl/>
        <w:autoSpaceDE/>
        <w:autoSpaceDN/>
        <w:ind w:left="280" w:hanging="280"/>
        <w:jc w:val="both"/>
        <w:rPr>
          <w:rFonts w:ascii="Arial" w:eastAsia="Calibri" w:hAnsi="Arial" w:cs="Arial"/>
          <w:sz w:val="22"/>
          <w:szCs w:val="22"/>
          <w:lang w:val="es-MX" w:eastAsia="en-US"/>
        </w:rPr>
      </w:pPr>
    </w:p>
    <w:p w:rsidR="0049459F"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Ing. César Ledesma Ugalde, </w:t>
      </w:r>
      <w:r w:rsidRPr="003E72C9">
        <w:rPr>
          <w:rFonts w:ascii="Arial" w:hAnsi="Arial" w:cs="Arial"/>
          <w:b/>
          <w:i/>
          <w:sz w:val="22"/>
          <w:szCs w:val="22"/>
          <w:lang w:val="es-MX"/>
        </w:rPr>
        <w:t>Secretario Técnico en funciones.-</w:t>
      </w:r>
      <w:r w:rsidRPr="003E72C9">
        <w:rPr>
          <w:rFonts w:ascii="Arial" w:hAnsi="Arial" w:cs="Arial"/>
          <w:sz w:val="22"/>
          <w:szCs w:val="22"/>
          <w:lang w:val="es-MX"/>
        </w:rPr>
        <w:t xml:space="preserve"> </w:t>
      </w:r>
      <w:r w:rsidR="00DC1FE7">
        <w:rPr>
          <w:rFonts w:ascii="Arial" w:hAnsi="Arial" w:cs="Arial"/>
          <w:sz w:val="22"/>
          <w:szCs w:val="22"/>
          <w:lang w:val="es-MX"/>
        </w:rPr>
        <w:t>En este punto</w:t>
      </w:r>
      <w:r w:rsidR="0049459F">
        <w:rPr>
          <w:rFonts w:ascii="Arial" w:hAnsi="Arial" w:cs="Arial"/>
          <w:sz w:val="22"/>
          <w:szCs w:val="22"/>
          <w:lang w:val="es-MX"/>
        </w:rPr>
        <w:t xml:space="preserve"> informó</w:t>
      </w:r>
      <w:r w:rsidRPr="003E72C9">
        <w:rPr>
          <w:rFonts w:ascii="Arial" w:hAnsi="Arial" w:cs="Arial"/>
          <w:sz w:val="22"/>
          <w:szCs w:val="22"/>
          <w:lang w:val="es-MX"/>
        </w:rPr>
        <w:t xml:space="preserve"> que en lo que va de este año se han formulado seis compromisos, de los cuales todos tienen el estatus de cumplido</w:t>
      </w:r>
      <w:r w:rsidR="0049459F">
        <w:rPr>
          <w:rFonts w:ascii="Arial" w:hAnsi="Arial" w:cs="Arial"/>
          <w:sz w:val="22"/>
          <w:szCs w:val="22"/>
          <w:lang w:val="es-MX"/>
        </w:rPr>
        <w:t>.</w:t>
      </w:r>
    </w:p>
    <w:p w:rsidR="0049459F" w:rsidRDefault="0049459F" w:rsidP="006C259B">
      <w:pPr>
        <w:widowControl/>
        <w:autoSpaceDE/>
        <w:autoSpaceDN/>
        <w:jc w:val="both"/>
        <w:rPr>
          <w:rFonts w:ascii="Arial" w:hAnsi="Arial" w:cs="Arial"/>
          <w:sz w:val="22"/>
          <w:szCs w:val="22"/>
          <w:lang w:val="es-MX"/>
        </w:rPr>
      </w:pPr>
    </w:p>
    <w:p w:rsidR="003E72C9" w:rsidRPr="003E72C9" w:rsidRDefault="0049459F"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Respecto al </w:t>
      </w:r>
      <w:r w:rsidR="003E72C9" w:rsidRPr="003E72C9">
        <w:rPr>
          <w:rFonts w:ascii="Arial" w:hAnsi="Arial" w:cs="Arial"/>
          <w:sz w:val="22"/>
          <w:szCs w:val="22"/>
          <w:lang w:val="es-MX"/>
        </w:rPr>
        <w:t>compromiso 04/2019,</w:t>
      </w:r>
      <w:r>
        <w:rPr>
          <w:rFonts w:ascii="Arial" w:hAnsi="Arial" w:cs="Arial"/>
          <w:sz w:val="22"/>
          <w:szCs w:val="22"/>
          <w:lang w:val="es-MX"/>
        </w:rPr>
        <w:t xml:space="preserve"> manifestó que</w:t>
      </w:r>
      <w:r w:rsidR="003E72C9" w:rsidRPr="003E72C9">
        <w:rPr>
          <w:rFonts w:ascii="Arial" w:hAnsi="Arial" w:cs="Arial"/>
          <w:sz w:val="22"/>
          <w:szCs w:val="22"/>
          <w:lang w:val="es-MX"/>
        </w:rPr>
        <w:t xml:space="preserve"> se anexó </w:t>
      </w:r>
      <w:r w:rsidR="00FA11D2">
        <w:rPr>
          <w:rFonts w:ascii="Arial" w:hAnsi="Arial" w:cs="Arial"/>
          <w:sz w:val="22"/>
          <w:szCs w:val="22"/>
          <w:lang w:val="es-MX"/>
        </w:rPr>
        <w:t>a</w:t>
      </w:r>
      <w:r w:rsidR="003E72C9" w:rsidRPr="003E72C9">
        <w:rPr>
          <w:rFonts w:ascii="Arial" w:hAnsi="Arial" w:cs="Arial"/>
          <w:sz w:val="22"/>
          <w:szCs w:val="22"/>
          <w:lang w:val="es-MX"/>
        </w:rPr>
        <w:t xml:space="preserve">l </w:t>
      </w:r>
      <w:r w:rsidR="00FA11D2">
        <w:rPr>
          <w:rFonts w:ascii="Arial" w:hAnsi="Arial" w:cs="Arial"/>
          <w:sz w:val="22"/>
          <w:szCs w:val="22"/>
          <w:lang w:val="es-MX"/>
        </w:rPr>
        <w:t>O</w:t>
      </w:r>
      <w:r w:rsidR="003E72C9" w:rsidRPr="003E72C9">
        <w:rPr>
          <w:rFonts w:ascii="Arial" w:hAnsi="Arial" w:cs="Arial"/>
          <w:sz w:val="22"/>
          <w:szCs w:val="22"/>
          <w:lang w:val="es-MX"/>
        </w:rPr>
        <w:t xml:space="preserve">rden del día una nota informativa que detalla el periodo en que permanecerán bajo resguardo los </w:t>
      </w:r>
      <w:r w:rsidR="00FA11D2">
        <w:rPr>
          <w:rFonts w:ascii="Arial" w:hAnsi="Arial" w:cs="Arial"/>
          <w:sz w:val="22"/>
          <w:szCs w:val="22"/>
          <w:lang w:val="es-MX"/>
        </w:rPr>
        <w:t>P</w:t>
      </w:r>
      <w:r w:rsidR="003E72C9" w:rsidRPr="003E72C9">
        <w:rPr>
          <w:rFonts w:ascii="Arial" w:hAnsi="Arial" w:cs="Arial"/>
          <w:sz w:val="22"/>
          <w:szCs w:val="22"/>
          <w:lang w:val="es-MX"/>
        </w:rPr>
        <w:t xml:space="preserve">aquetes </w:t>
      </w:r>
      <w:r w:rsidR="00FA11D2">
        <w:rPr>
          <w:rFonts w:ascii="Arial" w:hAnsi="Arial" w:cs="Arial"/>
          <w:sz w:val="22"/>
          <w:szCs w:val="22"/>
          <w:lang w:val="es-MX"/>
        </w:rPr>
        <w:t>E</w:t>
      </w:r>
      <w:r w:rsidR="003E72C9" w:rsidRPr="003E72C9">
        <w:rPr>
          <w:rFonts w:ascii="Arial" w:hAnsi="Arial" w:cs="Arial"/>
          <w:sz w:val="22"/>
          <w:szCs w:val="22"/>
          <w:lang w:val="es-MX"/>
        </w:rPr>
        <w:t xml:space="preserve">lectorales </w:t>
      </w:r>
      <w:r w:rsidR="00FA11D2">
        <w:rPr>
          <w:rFonts w:ascii="Arial" w:hAnsi="Arial" w:cs="Arial"/>
          <w:sz w:val="22"/>
          <w:szCs w:val="22"/>
          <w:lang w:val="es-MX"/>
        </w:rPr>
        <w:t>P</w:t>
      </w:r>
      <w:r w:rsidR="003E72C9" w:rsidRPr="003E72C9">
        <w:rPr>
          <w:rFonts w:ascii="Arial" w:hAnsi="Arial" w:cs="Arial"/>
          <w:sz w:val="22"/>
          <w:szCs w:val="22"/>
          <w:lang w:val="es-MX"/>
        </w:rPr>
        <w:t xml:space="preserve">ostales </w:t>
      </w:r>
      <w:r w:rsidR="00FA11D2">
        <w:rPr>
          <w:rFonts w:ascii="Arial" w:hAnsi="Arial" w:cs="Arial"/>
          <w:sz w:val="22"/>
          <w:szCs w:val="22"/>
          <w:lang w:val="es-MX"/>
        </w:rPr>
        <w:t xml:space="preserve">(PEP) </w:t>
      </w:r>
      <w:r w:rsidR="003E72C9" w:rsidRPr="003E72C9">
        <w:rPr>
          <w:rFonts w:ascii="Arial" w:hAnsi="Arial" w:cs="Arial"/>
          <w:sz w:val="22"/>
          <w:szCs w:val="22"/>
          <w:lang w:val="es-MX"/>
        </w:rPr>
        <w:t>que, en su caso, son devueltos previos a su reenvío al extranjero.</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49459F" w:rsidP="006C259B">
      <w:pPr>
        <w:widowControl/>
        <w:autoSpaceDE/>
        <w:autoSpaceDN/>
        <w:jc w:val="both"/>
        <w:rPr>
          <w:rFonts w:ascii="Arial" w:hAnsi="Arial" w:cs="Arial"/>
          <w:sz w:val="22"/>
          <w:szCs w:val="22"/>
          <w:lang w:val="es-MX"/>
        </w:rPr>
      </w:pPr>
      <w:r>
        <w:rPr>
          <w:rFonts w:ascii="Arial" w:hAnsi="Arial" w:cs="Arial"/>
          <w:sz w:val="22"/>
          <w:szCs w:val="22"/>
          <w:lang w:val="es-MX"/>
        </w:rPr>
        <w:t>P</w:t>
      </w:r>
      <w:r w:rsidR="003E72C9" w:rsidRPr="003E72C9">
        <w:rPr>
          <w:rFonts w:ascii="Arial" w:hAnsi="Arial" w:cs="Arial"/>
          <w:sz w:val="22"/>
          <w:szCs w:val="22"/>
          <w:lang w:val="es-MX"/>
        </w:rPr>
        <w:t>or otra parte, coment</w:t>
      </w:r>
      <w:r>
        <w:rPr>
          <w:rFonts w:ascii="Arial" w:hAnsi="Arial" w:cs="Arial"/>
          <w:sz w:val="22"/>
          <w:szCs w:val="22"/>
          <w:lang w:val="es-MX"/>
        </w:rPr>
        <w:t>ó</w:t>
      </w:r>
      <w:r w:rsidR="003E72C9" w:rsidRPr="003E72C9">
        <w:rPr>
          <w:rFonts w:ascii="Arial" w:hAnsi="Arial" w:cs="Arial"/>
          <w:sz w:val="22"/>
          <w:szCs w:val="22"/>
          <w:lang w:val="es-MX"/>
        </w:rPr>
        <w:t xml:space="preserve"> que el compromiso 06/2019 se atendió con sendas reuniones de trabajo celebradas con</w:t>
      </w:r>
      <w:r w:rsidR="00FA11D2">
        <w:rPr>
          <w:rFonts w:ascii="Arial" w:hAnsi="Arial" w:cs="Arial"/>
          <w:sz w:val="22"/>
          <w:szCs w:val="22"/>
          <w:lang w:val="es-MX"/>
        </w:rPr>
        <w:t xml:space="preserve"> las </w:t>
      </w:r>
      <w:r w:rsidR="003E72C9" w:rsidRPr="003E72C9">
        <w:rPr>
          <w:rFonts w:ascii="Arial" w:hAnsi="Arial" w:cs="Arial"/>
          <w:sz w:val="22"/>
          <w:szCs w:val="22"/>
          <w:lang w:val="es-MX"/>
        </w:rPr>
        <w:t xml:space="preserve">oficinas de </w:t>
      </w:r>
      <w:r w:rsidR="00FA11D2">
        <w:rPr>
          <w:rFonts w:ascii="Arial" w:hAnsi="Arial" w:cs="Arial"/>
          <w:sz w:val="22"/>
          <w:szCs w:val="22"/>
          <w:lang w:val="es-MX"/>
        </w:rPr>
        <w:t xml:space="preserve">las Consejeras y </w:t>
      </w:r>
      <w:r w:rsidR="003E72C9" w:rsidRPr="003E72C9">
        <w:rPr>
          <w:rFonts w:ascii="Arial" w:hAnsi="Arial" w:cs="Arial"/>
          <w:sz w:val="22"/>
          <w:szCs w:val="22"/>
          <w:lang w:val="es-MX"/>
        </w:rPr>
        <w:t xml:space="preserve">los </w:t>
      </w:r>
      <w:r w:rsidR="00FA11D2">
        <w:rPr>
          <w:rFonts w:ascii="Arial" w:hAnsi="Arial" w:cs="Arial"/>
          <w:sz w:val="22"/>
          <w:szCs w:val="22"/>
          <w:lang w:val="es-MX"/>
        </w:rPr>
        <w:t>C</w:t>
      </w:r>
      <w:r w:rsidR="003E72C9" w:rsidRPr="003E72C9">
        <w:rPr>
          <w:rFonts w:ascii="Arial" w:hAnsi="Arial" w:cs="Arial"/>
          <w:sz w:val="22"/>
          <w:szCs w:val="22"/>
          <w:lang w:val="es-MX"/>
        </w:rPr>
        <w:t xml:space="preserve">onsejeros </w:t>
      </w:r>
      <w:r w:rsidR="00FA11D2">
        <w:rPr>
          <w:rFonts w:ascii="Arial" w:hAnsi="Arial" w:cs="Arial"/>
          <w:sz w:val="22"/>
          <w:szCs w:val="22"/>
          <w:lang w:val="es-MX"/>
        </w:rPr>
        <w:t>E</w:t>
      </w:r>
      <w:r w:rsidR="003E72C9" w:rsidRPr="003E72C9">
        <w:rPr>
          <w:rFonts w:ascii="Arial" w:hAnsi="Arial" w:cs="Arial"/>
          <w:sz w:val="22"/>
          <w:szCs w:val="22"/>
          <w:lang w:val="es-MX"/>
        </w:rPr>
        <w:t xml:space="preserve">lectorales y con los representantes de los </w:t>
      </w:r>
      <w:r w:rsidR="00FA11D2">
        <w:rPr>
          <w:rFonts w:ascii="Arial" w:hAnsi="Arial" w:cs="Arial"/>
          <w:sz w:val="22"/>
          <w:szCs w:val="22"/>
          <w:lang w:val="es-MX"/>
        </w:rPr>
        <w:t>P</w:t>
      </w:r>
      <w:r w:rsidR="003E72C9" w:rsidRPr="003E72C9">
        <w:rPr>
          <w:rFonts w:ascii="Arial" w:hAnsi="Arial" w:cs="Arial"/>
          <w:sz w:val="22"/>
          <w:szCs w:val="22"/>
          <w:lang w:val="es-MX"/>
        </w:rPr>
        <w:t xml:space="preserve">artidos </w:t>
      </w:r>
      <w:r w:rsidR="00FA11D2">
        <w:rPr>
          <w:rFonts w:ascii="Arial" w:hAnsi="Arial" w:cs="Arial"/>
          <w:sz w:val="22"/>
          <w:szCs w:val="22"/>
          <w:lang w:val="es-MX"/>
        </w:rPr>
        <w:t>P</w:t>
      </w:r>
      <w:r w:rsidR="003E72C9" w:rsidRPr="003E72C9">
        <w:rPr>
          <w:rFonts w:ascii="Arial" w:hAnsi="Arial" w:cs="Arial"/>
          <w:sz w:val="22"/>
          <w:szCs w:val="22"/>
          <w:lang w:val="es-MX"/>
        </w:rPr>
        <w:t xml:space="preserve">olíticos y </w:t>
      </w:r>
      <w:r w:rsidR="00FA11D2">
        <w:rPr>
          <w:rFonts w:ascii="Arial" w:hAnsi="Arial" w:cs="Arial"/>
          <w:sz w:val="22"/>
          <w:szCs w:val="22"/>
          <w:lang w:val="es-MX"/>
        </w:rPr>
        <w:t>C</w:t>
      </w:r>
      <w:r w:rsidR="003E72C9" w:rsidRPr="003E72C9">
        <w:rPr>
          <w:rFonts w:ascii="Arial" w:hAnsi="Arial" w:cs="Arial"/>
          <w:sz w:val="22"/>
          <w:szCs w:val="22"/>
          <w:lang w:val="es-MX"/>
        </w:rPr>
        <w:t xml:space="preserve">onsejeros del </w:t>
      </w:r>
      <w:r w:rsidR="00FA11D2">
        <w:rPr>
          <w:rFonts w:ascii="Arial" w:hAnsi="Arial" w:cs="Arial"/>
          <w:sz w:val="22"/>
          <w:szCs w:val="22"/>
          <w:lang w:val="es-MX"/>
        </w:rPr>
        <w:t>P</w:t>
      </w:r>
      <w:r w:rsidR="003E72C9" w:rsidRPr="003E72C9">
        <w:rPr>
          <w:rFonts w:ascii="Arial" w:hAnsi="Arial" w:cs="Arial"/>
          <w:sz w:val="22"/>
          <w:szCs w:val="22"/>
          <w:lang w:val="es-MX"/>
        </w:rPr>
        <w:t xml:space="preserve">oder </w:t>
      </w:r>
      <w:r w:rsidR="00FA11D2">
        <w:rPr>
          <w:rFonts w:ascii="Arial" w:hAnsi="Arial" w:cs="Arial"/>
          <w:sz w:val="22"/>
          <w:szCs w:val="22"/>
          <w:lang w:val="es-MX"/>
        </w:rPr>
        <w:t>L</w:t>
      </w:r>
      <w:r w:rsidR="003E72C9" w:rsidRPr="003E72C9">
        <w:rPr>
          <w:rFonts w:ascii="Arial" w:hAnsi="Arial" w:cs="Arial"/>
          <w:sz w:val="22"/>
          <w:szCs w:val="22"/>
          <w:lang w:val="es-MX"/>
        </w:rPr>
        <w:t xml:space="preserve">egislativo celebradas los días 29 de abril y 6 de mayo </w:t>
      </w:r>
      <w:r w:rsidR="00FA11D2">
        <w:rPr>
          <w:rFonts w:ascii="Arial" w:hAnsi="Arial" w:cs="Arial"/>
          <w:sz w:val="22"/>
          <w:szCs w:val="22"/>
          <w:lang w:val="es-MX"/>
        </w:rPr>
        <w:t xml:space="preserve">de este año, </w:t>
      </w:r>
      <w:r w:rsidR="003E72C9" w:rsidRPr="003E72C9">
        <w:rPr>
          <w:rFonts w:ascii="Arial" w:hAnsi="Arial" w:cs="Arial"/>
          <w:sz w:val="22"/>
          <w:szCs w:val="22"/>
          <w:lang w:val="es-MX"/>
        </w:rPr>
        <w:t xml:space="preserve">respectivamente. </w:t>
      </w:r>
      <w:r w:rsidR="00412ED4">
        <w:rPr>
          <w:rFonts w:ascii="Arial" w:hAnsi="Arial" w:cs="Arial"/>
          <w:sz w:val="22"/>
          <w:szCs w:val="22"/>
          <w:lang w:val="es-MX"/>
        </w:rPr>
        <w:t xml:space="preserve">Asimismo, señaló </w:t>
      </w:r>
      <w:r w:rsidR="003E72C9" w:rsidRPr="003E72C9">
        <w:rPr>
          <w:rFonts w:ascii="Arial" w:hAnsi="Arial" w:cs="Arial"/>
          <w:sz w:val="22"/>
          <w:szCs w:val="22"/>
          <w:lang w:val="es-MX"/>
        </w:rPr>
        <w:t>que la documentación con la que se da cumplimiento a</w:t>
      </w:r>
      <w:r w:rsidR="00412ED4">
        <w:rPr>
          <w:rFonts w:ascii="Arial" w:hAnsi="Arial" w:cs="Arial"/>
          <w:sz w:val="22"/>
          <w:szCs w:val="22"/>
          <w:lang w:val="es-MX"/>
        </w:rPr>
        <w:t xml:space="preserve">l </w:t>
      </w:r>
      <w:r w:rsidR="003E72C9" w:rsidRPr="003E72C9">
        <w:rPr>
          <w:rFonts w:ascii="Arial" w:hAnsi="Arial" w:cs="Arial"/>
          <w:sz w:val="22"/>
          <w:szCs w:val="22"/>
          <w:lang w:val="es-MX"/>
        </w:rPr>
        <w:t>compromiso</w:t>
      </w:r>
      <w:r w:rsidR="00412ED4">
        <w:rPr>
          <w:rFonts w:ascii="Arial" w:hAnsi="Arial" w:cs="Arial"/>
          <w:sz w:val="22"/>
          <w:szCs w:val="22"/>
          <w:lang w:val="es-MX"/>
        </w:rPr>
        <w:t xml:space="preserve"> referido</w:t>
      </w:r>
      <w:r w:rsidR="003E72C9" w:rsidRPr="003E72C9">
        <w:rPr>
          <w:rFonts w:ascii="Arial" w:hAnsi="Arial" w:cs="Arial"/>
          <w:sz w:val="22"/>
          <w:szCs w:val="22"/>
          <w:lang w:val="es-MX"/>
        </w:rPr>
        <w:t xml:space="preserve"> está puesta a disposición</w:t>
      </w:r>
      <w:r w:rsidR="00FA11D2">
        <w:rPr>
          <w:rFonts w:ascii="Arial" w:hAnsi="Arial" w:cs="Arial"/>
          <w:sz w:val="22"/>
          <w:szCs w:val="22"/>
          <w:lang w:val="es-MX"/>
        </w:rPr>
        <w:t xml:space="preserve"> de esta mesa</w:t>
      </w:r>
      <w:r w:rsidR="003E72C9" w:rsidRPr="003E72C9">
        <w:rPr>
          <w:rFonts w:ascii="Arial" w:hAnsi="Arial" w:cs="Arial"/>
          <w:sz w:val="22"/>
          <w:szCs w:val="22"/>
          <w:lang w:val="es-MX"/>
        </w:rPr>
        <w:t>.</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Consejero Electoral, Lic. Enrique Andrade González, </w:t>
      </w:r>
      <w:r w:rsidRPr="003E72C9">
        <w:rPr>
          <w:rFonts w:ascii="Arial" w:hAnsi="Arial" w:cs="Arial"/>
          <w:b/>
          <w:i/>
          <w:sz w:val="22"/>
          <w:szCs w:val="22"/>
          <w:lang w:val="es-MX"/>
        </w:rPr>
        <w:t xml:space="preserve">Presidente de la </w:t>
      </w:r>
      <w:r w:rsidR="00FA11D2">
        <w:rPr>
          <w:rFonts w:ascii="Arial" w:hAnsi="Arial" w:cs="Arial"/>
          <w:b/>
          <w:i/>
          <w:sz w:val="22"/>
          <w:szCs w:val="22"/>
          <w:lang w:val="es-MX"/>
        </w:rPr>
        <w:t>CVME</w:t>
      </w:r>
      <w:r w:rsidRPr="003E72C9">
        <w:rPr>
          <w:rFonts w:ascii="Arial" w:hAnsi="Arial" w:cs="Arial"/>
          <w:b/>
          <w:i/>
          <w:sz w:val="22"/>
          <w:szCs w:val="22"/>
          <w:lang w:val="es-MX"/>
        </w:rPr>
        <w:t>.-</w:t>
      </w:r>
      <w:r w:rsidRPr="003E72C9">
        <w:rPr>
          <w:rFonts w:ascii="Arial" w:hAnsi="Arial" w:cs="Arial"/>
          <w:sz w:val="22"/>
          <w:szCs w:val="22"/>
          <w:lang w:val="es-MX"/>
        </w:rPr>
        <w:t xml:space="preserve"> </w:t>
      </w:r>
      <w:r w:rsidR="00FA11D2">
        <w:rPr>
          <w:rFonts w:ascii="Arial" w:hAnsi="Arial" w:cs="Arial"/>
          <w:sz w:val="22"/>
          <w:szCs w:val="22"/>
          <w:lang w:val="es-MX"/>
        </w:rPr>
        <w:t>P</w:t>
      </w:r>
      <w:r w:rsidR="00412ED4">
        <w:rPr>
          <w:rFonts w:ascii="Arial" w:eastAsiaTheme="minorHAnsi" w:hAnsi="Arial" w:cstheme="minorBidi"/>
          <w:sz w:val="22"/>
          <w:szCs w:val="22"/>
          <w:lang w:val="es-MX" w:eastAsia="en-US"/>
        </w:rPr>
        <w:t>uso a consideración de los presentes el informe correspondiente y</w:t>
      </w:r>
      <w:r w:rsidR="00FA11D2">
        <w:rPr>
          <w:rFonts w:ascii="Arial" w:eastAsiaTheme="minorHAnsi" w:hAnsi="Arial" w:cstheme="minorBidi"/>
          <w:sz w:val="22"/>
          <w:szCs w:val="22"/>
          <w:lang w:val="es-MX" w:eastAsia="en-US"/>
        </w:rPr>
        <w:t>,</w:t>
      </w:r>
      <w:r w:rsidR="00412ED4">
        <w:rPr>
          <w:rFonts w:ascii="Arial" w:eastAsiaTheme="minorHAnsi" w:hAnsi="Arial" w:cstheme="minorBidi"/>
          <w:sz w:val="22"/>
          <w:szCs w:val="22"/>
          <w:lang w:val="es-MX" w:eastAsia="en-US"/>
        </w:rPr>
        <w:t xml:space="preserve"> al no haber intervenciones, dio por </w:t>
      </w:r>
      <w:r w:rsidR="00412ED4" w:rsidRPr="00351175">
        <w:rPr>
          <w:rFonts w:ascii="Arial" w:eastAsiaTheme="minorHAnsi" w:hAnsi="Arial" w:cstheme="minorBidi"/>
          <w:sz w:val="22"/>
          <w:szCs w:val="22"/>
          <w:lang w:val="es-ES" w:eastAsia="en-US"/>
        </w:rPr>
        <w:t>recibido el informe</w:t>
      </w:r>
      <w:r w:rsidR="00412ED4">
        <w:rPr>
          <w:rFonts w:ascii="Arial" w:eastAsiaTheme="minorHAnsi" w:hAnsi="Arial" w:cstheme="minorBidi"/>
          <w:sz w:val="22"/>
          <w:szCs w:val="22"/>
          <w:lang w:val="es-ES" w:eastAsia="en-US"/>
        </w:rPr>
        <w:t>.</w:t>
      </w:r>
      <w:r w:rsidR="00FA11D2">
        <w:rPr>
          <w:rFonts w:ascii="Arial" w:eastAsiaTheme="minorHAnsi" w:hAnsi="Arial" w:cstheme="minorBidi"/>
          <w:sz w:val="22"/>
          <w:szCs w:val="22"/>
          <w:lang w:val="es-ES" w:eastAsia="en-US"/>
        </w:rPr>
        <w:t xml:space="preserve"> </w:t>
      </w:r>
      <w:r w:rsidR="00412ED4">
        <w:rPr>
          <w:rFonts w:ascii="Arial" w:eastAsiaTheme="minorHAnsi" w:hAnsi="Arial" w:cstheme="minorBidi"/>
          <w:sz w:val="22"/>
          <w:szCs w:val="22"/>
          <w:lang w:val="es-ES" w:eastAsia="en-US"/>
        </w:rPr>
        <w:t>Acto seguido, s</w:t>
      </w:r>
      <w:r w:rsidR="00412ED4" w:rsidRPr="00351175">
        <w:rPr>
          <w:rFonts w:ascii="Arial" w:eastAsiaTheme="minorHAnsi" w:hAnsi="Arial" w:cstheme="minorBidi"/>
          <w:sz w:val="22"/>
          <w:szCs w:val="22"/>
          <w:lang w:val="es-ES" w:eastAsia="en-US"/>
        </w:rPr>
        <w:t>olicit</w:t>
      </w:r>
      <w:r w:rsidR="00412ED4">
        <w:rPr>
          <w:rFonts w:ascii="Arial" w:eastAsiaTheme="minorHAnsi" w:hAnsi="Arial" w:cstheme="minorBidi"/>
          <w:sz w:val="22"/>
          <w:szCs w:val="22"/>
          <w:lang w:val="es-ES" w:eastAsia="en-US"/>
        </w:rPr>
        <w:t>ó</w:t>
      </w:r>
      <w:r w:rsidR="00412ED4" w:rsidRPr="00351175">
        <w:rPr>
          <w:rFonts w:ascii="Arial" w:eastAsiaTheme="minorHAnsi" w:hAnsi="Arial" w:cstheme="minorBidi"/>
          <w:sz w:val="22"/>
          <w:szCs w:val="22"/>
          <w:lang w:val="es-ES" w:eastAsia="en-US"/>
        </w:rPr>
        <w:t xml:space="preserve"> </w:t>
      </w:r>
      <w:r w:rsidR="00412ED4">
        <w:rPr>
          <w:rFonts w:ascii="Arial" w:eastAsiaTheme="minorHAnsi" w:hAnsi="Arial" w:cstheme="minorBidi"/>
          <w:sz w:val="22"/>
          <w:szCs w:val="22"/>
          <w:lang w:val="es-ES" w:eastAsia="en-US"/>
        </w:rPr>
        <w:t xml:space="preserve">al Secretario Técnico </w:t>
      </w:r>
      <w:r w:rsidR="00412ED4" w:rsidRPr="00351175">
        <w:rPr>
          <w:rFonts w:ascii="Arial" w:eastAsiaTheme="minorHAnsi" w:hAnsi="Arial" w:cstheme="minorBidi"/>
          <w:sz w:val="22"/>
          <w:szCs w:val="22"/>
          <w:lang w:val="es-ES" w:eastAsia="en-US"/>
        </w:rPr>
        <w:t>contin</w:t>
      </w:r>
      <w:r w:rsidR="00412ED4">
        <w:rPr>
          <w:rFonts w:ascii="Arial" w:eastAsiaTheme="minorHAnsi" w:hAnsi="Arial" w:cstheme="minorBidi"/>
          <w:sz w:val="22"/>
          <w:szCs w:val="22"/>
          <w:lang w:val="es-ES" w:eastAsia="en-US"/>
        </w:rPr>
        <w:t>uar</w:t>
      </w:r>
      <w:r w:rsidR="00412ED4" w:rsidRPr="00351175">
        <w:rPr>
          <w:rFonts w:ascii="Arial" w:eastAsiaTheme="minorHAnsi" w:hAnsi="Arial" w:cstheme="minorBidi"/>
          <w:sz w:val="22"/>
          <w:szCs w:val="22"/>
          <w:lang w:val="es-ES" w:eastAsia="en-US"/>
        </w:rPr>
        <w:t xml:space="preserve"> con el siguiente punto</w:t>
      </w:r>
      <w:r w:rsidR="00412ED4">
        <w:rPr>
          <w:rFonts w:ascii="Arial" w:eastAsiaTheme="minorHAnsi" w:hAnsi="Arial" w:cstheme="minorBidi"/>
          <w:sz w:val="22"/>
          <w:szCs w:val="22"/>
          <w:lang w:val="es-ES" w:eastAsia="en-US"/>
        </w:rPr>
        <w:t xml:space="preserve"> del orden del día</w:t>
      </w:r>
      <w:r w:rsidR="00412ED4" w:rsidRPr="00351175">
        <w:rPr>
          <w:rFonts w:ascii="Arial" w:eastAsiaTheme="minorHAnsi" w:hAnsi="Arial" w:cstheme="minorBidi"/>
          <w:sz w:val="22"/>
          <w:szCs w:val="22"/>
          <w:lang w:val="es-ES" w:eastAsia="en-US"/>
        </w:rPr>
        <w:t>.</w:t>
      </w:r>
    </w:p>
    <w:p w:rsidR="00F006C2" w:rsidRDefault="00F006C2" w:rsidP="006C259B">
      <w:pPr>
        <w:widowControl/>
        <w:autoSpaceDE/>
        <w:autoSpaceDN/>
        <w:jc w:val="both"/>
        <w:rPr>
          <w:rFonts w:ascii="Arial" w:eastAsia="Calibri" w:hAnsi="Arial" w:cs="Arial"/>
          <w:sz w:val="22"/>
          <w:szCs w:val="22"/>
          <w:lang w:val="es-MX" w:eastAsia="en-US"/>
        </w:rPr>
      </w:pPr>
    </w:p>
    <w:p w:rsidR="0018513C" w:rsidRDefault="0018513C" w:rsidP="006C259B">
      <w:pPr>
        <w:widowControl/>
        <w:autoSpaceDE/>
        <w:autoSpaceDN/>
        <w:jc w:val="both"/>
        <w:rPr>
          <w:rFonts w:ascii="Arial" w:eastAsia="Calibri" w:hAnsi="Arial" w:cs="Arial"/>
          <w:sz w:val="22"/>
          <w:szCs w:val="22"/>
          <w:lang w:val="es-MX" w:eastAsia="en-US"/>
        </w:rPr>
      </w:pPr>
    </w:p>
    <w:p w:rsidR="00D01C14" w:rsidRPr="000867E5" w:rsidRDefault="000E3B5E" w:rsidP="00FA11D2">
      <w:pPr>
        <w:widowControl/>
        <w:autoSpaceDE/>
        <w:autoSpaceDN/>
        <w:jc w:val="both"/>
        <w:rPr>
          <w:rFonts w:ascii="Arial" w:hAnsi="Arial" w:cs="Arial"/>
          <w:b/>
          <w:sz w:val="22"/>
          <w:szCs w:val="22"/>
          <w:lang w:val="es-MX" w:eastAsia="es-MX"/>
        </w:rPr>
      </w:pPr>
      <w:r w:rsidRPr="00A52367">
        <w:rPr>
          <w:rFonts w:ascii="Arial" w:eastAsia="Calibri" w:hAnsi="Arial" w:cs="Arial"/>
          <w:b/>
          <w:sz w:val="22"/>
          <w:szCs w:val="22"/>
          <w:lang w:val="es-MX" w:eastAsia="en-US"/>
        </w:rPr>
        <w:t>4</w:t>
      </w:r>
      <w:r w:rsidR="00FA11D2" w:rsidRPr="00A52367">
        <w:rPr>
          <w:rFonts w:ascii="Arial" w:eastAsia="Calibri" w:hAnsi="Arial" w:cs="Arial"/>
          <w:b/>
          <w:sz w:val="22"/>
          <w:szCs w:val="22"/>
          <w:lang w:val="es-MX" w:eastAsia="en-US"/>
        </w:rPr>
        <w:t>.</w:t>
      </w:r>
      <w:r w:rsidR="00FA11D2" w:rsidRPr="00A52367">
        <w:rPr>
          <w:rFonts w:ascii="Arial" w:hAnsi="Arial" w:cs="Arial"/>
          <w:b/>
          <w:sz w:val="22"/>
          <w:szCs w:val="22"/>
          <w:lang w:val="es-MX" w:eastAsia="es-MX"/>
        </w:rPr>
        <w:t xml:space="preserve"> </w:t>
      </w:r>
      <w:r w:rsidR="00FA11D2" w:rsidRPr="000867E5">
        <w:rPr>
          <w:rFonts w:ascii="Arial" w:hAnsi="Arial" w:cs="Arial"/>
          <w:b/>
          <w:sz w:val="22"/>
          <w:szCs w:val="22"/>
          <w:lang w:val="es-MX" w:eastAsia="es-MX"/>
        </w:rPr>
        <w:t>PRESENTACIÓN Y, EN SU CASO, APROBACIÓN DEL INFORME DE AVANCE Y SEGUIMIENTO DEL VOTO DE LA CIUDADANÍA POBLANA RESIDENTE EN EL EXTRANJERO EN EL PROCESO ELECTORAL LOCAL EXTRAORDINA</w:t>
      </w:r>
      <w:r w:rsidR="00FA11D2">
        <w:rPr>
          <w:rFonts w:ascii="Arial" w:hAnsi="Arial" w:cs="Arial"/>
          <w:b/>
          <w:sz w:val="22"/>
          <w:szCs w:val="22"/>
          <w:lang w:val="es-MX" w:eastAsia="es-MX"/>
        </w:rPr>
        <w:t>RIO 2019 EN EL ESTADO DE PUEBLA</w:t>
      </w:r>
    </w:p>
    <w:p w:rsidR="00F76770" w:rsidRDefault="00F76770" w:rsidP="006C259B">
      <w:pPr>
        <w:widowControl/>
        <w:autoSpaceDE/>
        <w:autoSpaceDN/>
        <w:jc w:val="both"/>
        <w:rPr>
          <w:rFonts w:ascii="Arial" w:eastAsia="Calibri" w:hAnsi="Arial" w:cs="Arial"/>
          <w:sz w:val="22"/>
          <w:szCs w:val="22"/>
          <w:lang w:val="es-MX" w:eastAsia="en-US"/>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Ing. César Ledesma Ugalde, </w:t>
      </w:r>
      <w:r w:rsidRPr="003E72C9">
        <w:rPr>
          <w:rFonts w:ascii="Arial" w:hAnsi="Arial" w:cs="Arial"/>
          <w:b/>
          <w:i/>
          <w:sz w:val="22"/>
          <w:szCs w:val="22"/>
          <w:lang w:val="es-MX"/>
        </w:rPr>
        <w:t>Secretario Técnico en funciones.-</w:t>
      </w:r>
      <w:r w:rsidRPr="003E72C9">
        <w:rPr>
          <w:rFonts w:ascii="Arial" w:hAnsi="Arial" w:cs="Arial"/>
          <w:sz w:val="22"/>
          <w:szCs w:val="22"/>
          <w:lang w:val="es-MX"/>
        </w:rPr>
        <w:t xml:space="preserve"> </w:t>
      </w:r>
      <w:r w:rsidR="006863E1">
        <w:rPr>
          <w:rFonts w:ascii="Arial" w:hAnsi="Arial" w:cs="Arial"/>
          <w:sz w:val="22"/>
          <w:szCs w:val="22"/>
          <w:lang w:val="es-MX"/>
        </w:rPr>
        <w:t>Informó que en</w:t>
      </w:r>
      <w:r w:rsidR="00563220">
        <w:rPr>
          <w:rFonts w:ascii="Arial" w:hAnsi="Arial" w:cs="Arial"/>
          <w:sz w:val="22"/>
          <w:szCs w:val="22"/>
          <w:lang w:val="es-MX"/>
        </w:rPr>
        <w:t xml:space="preserve"> el</w:t>
      </w:r>
      <w:r w:rsidR="006863E1">
        <w:rPr>
          <w:rFonts w:ascii="Arial" w:hAnsi="Arial" w:cs="Arial"/>
          <w:sz w:val="22"/>
          <w:szCs w:val="22"/>
          <w:lang w:val="es-MX"/>
        </w:rPr>
        <w:t xml:space="preserve"> </w:t>
      </w:r>
      <w:r w:rsidRPr="003E72C9">
        <w:rPr>
          <w:rFonts w:ascii="Arial" w:hAnsi="Arial" w:cs="Arial"/>
          <w:sz w:val="22"/>
          <w:szCs w:val="22"/>
          <w:lang w:val="es-MX"/>
        </w:rPr>
        <w:t xml:space="preserve">documento se reporta el avance y el cumplimiento de los objetivos plasmados en el programa de trabajo de la </w:t>
      </w:r>
      <w:r w:rsidR="00FA11D2">
        <w:rPr>
          <w:rFonts w:ascii="Arial" w:hAnsi="Arial" w:cs="Arial"/>
          <w:sz w:val="22"/>
          <w:szCs w:val="22"/>
          <w:lang w:val="es-MX"/>
        </w:rPr>
        <w:t>CVME</w:t>
      </w:r>
      <w:r w:rsidRPr="003E72C9">
        <w:rPr>
          <w:rFonts w:ascii="Arial" w:hAnsi="Arial" w:cs="Arial"/>
          <w:sz w:val="22"/>
          <w:szCs w:val="22"/>
          <w:lang w:val="es-MX"/>
        </w:rPr>
        <w:t xml:space="preserve">, así como los acuerdos del Consejo General atinentes al voto de las poblanas y los poblanos residentes en el extranjero para la </w:t>
      </w:r>
      <w:r w:rsidR="00FA11D2">
        <w:rPr>
          <w:rFonts w:ascii="Arial" w:hAnsi="Arial" w:cs="Arial"/>
          <w:sz w:val="22"/>
          <w:szCs w:val="22"/>
          <w:lang w:val="es-MX"/>
        </w:rPr>
        <w:t>e</w:t>
      </w:r>
      <w:r w:rsidRPr="003E72C9">
        <w:rPr>
          <w:rFonts w:ascii="Arial" w:hAnsi="Arial" w:cs="Arial"/>
          <w:sz w:val="22"/>
          <w:szCs w:val="22"/>
          <w:lang w:val="es-MX"/>
        </w:rPr>
        <w:t xml:space="preserve">lección </w:t>
      </w:r>
      <w:r w:rsidR="00FA11D2">
        <w:rPr>
          <w:rFonts w:ascii="Arial" w:hAnsi="Arial" w:cs="Arial"/>
          <w:sz w:val="22"/>
          <w:szCs w:val="22"/>
          <w:lang w:val="es-MX"/>
        </w:rPr>
        <w:t>l</w:t>
      </w:r>
      <w:r w:rsidRPr="003E72C9">
        <w:rPr>
          <w:rFonts w:ascii="Arial" w:hAnsi="Arial" w:cs="Arial"/>
          <w:sz w:val="22"/>
          <w:szCs w:val="22"/>
          <w:lang w:val="es-MX"/>
        </w:rPr>
        <w:t xml:space="preserve">ocal </w:t>
      </w:r>
      <w:r w:rsidR="00FA11D2">
        <w:rPr>
          <w:rFonts w:ascii="Arial" w:hAnsi="Arial" w:cs="Arial"/>
          <w:sz w:val="22"/>
          <w:szCs w:val="22"/>
          <w:lang w:val="es-MX"/>
        </w:rPr>
        <w:t>e</w:t>
      </w:r>
      <w:r w:rsidRPr="003E72C9">
        <w:rPr>
          <w:rFonts w:ascii="Arial" w:hAnsi="Arial" w:cs="Arial"/>
          <w:sz w:val="22"/>
          <w:szCs w:val="22"/>
          <w:lang w:val="es-MX"/>
        </w:rPr>
        <w:t xml:space="preserve">xtraordinaria de la </w:t>
      </w:r>
      <w:r w:rsidR="00FA11D2">
        <w:rPr>
          <w:rFonts w:ascii="Arial" w:hAnsi="Arial" w:cs="Arial"/>
          <w:sz w:val="22"/>
          <w:szCs w:val="22"/>
          <w:lang w:val="es-MX"/>
        </w:rPr>
        <w:t>G</w:t>
      </w:r>
      <w:r w:rsidRPr="003E72C9">
        <w:rPr>
          <w:rFonts w:ascii="Arial" w:hAnsi="Arial" w:cs="Arial"/>
          <w:sz w:val="22"/>
          <w:szCs w:val="22"/>
          <w:lang w:val="es-MX"/>
        </w:rPr>
        <w:t xml:space="preserve">ubernatura </w:t>
      </w:r>
      <w:r w:rsidR="00FA11D2">
        <w:rPr>
          <w:rFonts w:ascii="Arial" w:hAnsi="Arial" w:cs="Arial"/>
          <w:sz w:val="22"/>
          <w:szCs w:val="22"/>
          <w:lang w:val="es-MX"/>
        </w:rPr>
        <w:t xml:space="preserve">de Puebla a celebrarse </w:t>
      </w:r>
      <w:r w:rsidRPr="003E72C9">
        <w:rPr>
          <w:rFonts w:ascii="Arial" w:hAnsi="Arial" w:cs="Arial"/>
          <w:sz w:val="22"/>
          <w:szCs w:val="22"/>
          <w:lang w:val="es-MX"/>
        </w:rPr>
        <w:t>el próximo 2 de junio.</w:t>
      </w:r>
    </w:p>
    <w:p w:rsidR="003E72C9" w:rsidRPr="003E72C9" w:rsidRDefault="003E72C9" w:rsidP="006C259B">
      <w:pPr>
        <w:widowControl/>
        <w:autoSpaceDE/>
        <w:autoSpaceDN/>
        <w:jc w:val="both"/>
        <w:rPr>
          <w:rFonts w:ascii="Arial" w:hAnsi="Arial" w:cs="Arial"/>
          <w:sz w:val="20"/>
          <w:szCs w:val="20"/>
          <w:lang w:val="es-MX"/>
        </w:rPr>
      </w:pPr>
    </w:p>
    <w:p w:rsidR="003E72C9" w:rsidRPr="003E72C9" w:rsidRDefault="00563220" w:rsidP="006C259B">
      <w:pPr>
        <w:widowControl/>
        <w:autoSpaceDE/>
        <w:autoSpaceDN/>
        <w:jc w:val="both"/>
        <w:rPr>
          <w:rFonts w:ascii="Arial" w:hAnsi="Arial" w:cs="Arial"/>
          <w:sz w:val="22"/>
          <w:szCs w:val="22"/>
          <w:lang w:val="es-MX"/>
        </w:rPr>
      </w:pPr>
      <w:r>
        <w:rPr>
          <w:rFonts w:ascii="Arial" w:hAnsi="Arial" w:cs="Arial"/>
          <w:sz w:val="22"/>
          <w:szCs w:val="22"/>
          <w:lang w:val="es-MX"/>
        </w:rPr>
        <w:t>Dijo que e</w:t>
      </w:r>
      <w:r w:rsidR="003E72C9" w:rsidRPr="003E72C9">
        <w:rPr>
          <w:rFonts w:ascii="Arial" w:hAnsi="Arial" w:cs="Arial"/>
          <w:sz w:val="22"/>
          <w:szCs w:val="22"/>
          <w:lang w:val="es-MX"/>
        </w:rPr>
        <w:t xml:space="preserve">l informe que se somete a consideración de </w:t>
      </w:r>
      <w:r>
        <w:rPr>
          <w:rFonts w:ascii="Arial" w:hAnsi="Arial" w:cs="Arial"/>
          <w:sz w:val="22"/>
          <w:szCs w:val="22"/>
          <w:lang w:val="es-MX"/>
        </w:rPr>
        <w:t>la</w:t>
      </w:r>
      <w:r w:rsidRPr="003E72C9">
        <w:rPr>
          <w:rFonts w:ascii="Arial" w:hAnsi="Arial" w:cs="Arial"/>
          <w:sz w:val="22"/>
          <w:szCs w:val="22"/>
          <w:lang w:val="es-MX"/>
        </w:rPr>
        <w:t xml:space="preserve"> </w:t>
      </w:r>
      <w:r w:rsidR="003E72C9" w:rsidRPr="003E72C9">
        <w:rPr>
          <w:rFonts w:ascii="Arial" w:hAnsi="Arial" w:cs="Arial"/>
          <w:sz w:val="22"/>
          <w:szCs w:val="22"/>
          <w:lang w:val="es-MX"/>
        </w:rPr>
        <w:t xml:space="preserve">mesa para </w:t>
      </w:r>
      <w:r>
        <w:rPr>
          <w:rFonts w:ascii="Arial" w:hAnsi="Arial" w:cs="Arial"/>
          <w:sz w:val="22"/>
          <w:szCs w:val="22"/>
          <w:lang w:val="es-MX"/>
        </w:rPr>
        <w:t>ser</w:t>
      </w:r>
      <w:r w:rsidR="003E72C9" w:rsidRPr="003E72C9">
        <w:rPr>
          <w:rFonts w:ascii="Arial" w:hAnsi="Arial" w:cs="Arial"/>
          <w:sz w:val="22"/>
          <w:szCs w:val="22"/>
          <w:lang w:val="es-MX"/>
        </w:rPr>
        <w:t xml:space="preserve"> presenta</w:t>
      </w:r>
      <w:r>
        <w:rPr>
          <w:rFonts w:ascii="Arial" w:hAnsi="Arial" w:cs="Arial"/>
          <w:sz w:val="22"/>
          <w:szCs w:val="22"/>
          <w:lang w:val="es-MX"/>
        </w:rPr>
        <w:t>do</w:t>
      </w:r>
      <w:r w:rsidR="003E72C9" w:rsidRPr="003E72C9">
        <w:rPr>
          <w:rFonts w:ascii="Arial" w:hAnsi="Arial" w:cs="Arial"/>
          <w:sz w:val="22"/>
          <w:szCs w:val="22"/>
          <w:lang w:val="es-MX"/>
        </w:rPr>
        <w:t xml:space="preserve"> en la próxima sesión del Consejo General</w:t>
      </w:r>
      <w:r w:rsidR="00FA11D2">
        <w:rPr>
          <w:rFonts w:ascii="Arial" w:hAnsi="Arial" w:cs="Arial"/>
          <w:sz w:val="22"/>
          <w:szCs w:val="22"/>
          <w:lang w:val="es-MX"/>
        </w:rPr>
        <w:t>,</w:t>
      </w:r>
      <w:r w:rsidR="003E72C9" w:rsidRPr="003E72C9">
        <w:rPr>
          <w:rFonts w:ascii="Arial" w:hAnsi="Arial" w:cs="Arial"/>
          <w:sz w:val="22"/>
          <w:szCs w:val="22"/>
          <w:lang w:val="es-MX"/>
        </w:rPr>
        <w:t xml:space="preserve"> cubre el periodo del 1° de marzo al 12 de abril de 2019, así como las últimas actividades que se reportan en materia de conformación de la Lista Nominal de Electores </w:t>
      </w:r>
      <w:r w:rsidR="00FA11D2">
        <w:rPr>
          <w:rFonts w:ascii="Arial" w:hAnsi="Arial" w:cs="Arial"/>
          <w:sz w:val="22"/>
          <w:szCs w:val="22"/>
          <w:lang w:val="es-MX"/>
        </w:rPr>
        <w:t>R</w:t>
      </w:r>
      <w:r w:rsidR="003E72C9" w:rsidRPr="003E72C9">
        <w:rPr>
          <w:rFonts w:ascii="Arial" w:hAnsi="Arial" w:cs="Arial"/>
          <w:sz w:val="22"/>
          <w:szCs w:val="22"/>
          <w:lang w:val="es-MX"/>
        </w:rPr>
        <w:t xml:space="preserve">esidentes en el </w:t>
      </w:r>
      <w:r w:rsidR="00FA11D2">
        <w:rPr>
          <w:rFonts w:ascii="Arial" w:hAnsi="Arial" w:cs="Arial"/>
          <w:sz w:val="22"/>
          <w:szCs w:val="22"/>
          <w:lang w:val="es-MX"/>
        </w:rPr>
        <w:t>E</w:t>
      </w:r>
      <w:r w:rsidR="003E72C9" w:rsidRPr="003E72C9">
        <w:rPr>
          <w:rFonts w:ascii="Arial" w:hAnsi="Arial" w:cs="Arial"/>
          <w:sz w:val="22"/>
          <w:szCs w:val="22"/>
          <w:lang w:val="es-MX"/>
        </w:rPr>
        <w:t>xtranjero</w:t>
      </w:r>
      <w:r w:rsidR="00FA11D2">
        <w:rPr>
          <w:rFonts w:ascii="Arial" w:hAnsi="Arial" w:cs="Arial"/>
          <w:sz w:val="22"/>
          <w:szCs w:val="22"/>
          <w:lang w:val="es-MX"/>
        </w:rPr>
        <w:t xml:space="preserve"> (LNERE)</w:t>
      </w:r>
      <w:r w:rsidR="003E72C9" w:rsidRPr="003E72C9">
        <w:rPr>
          <w:rFonts w:ascii="Arial" w:hAnsi="Arial" w:cs="Arial"/>
          <w:sz w:val="22"/>
          <w:szCs w:val="22"/>
          <w:lang w:val="es-MX"/>
        </w:rPr>
        <w:t xml:space="preserve">, la integración y envío de los 4269 </w:t>
      </w:r>
      <w:r w:rsidR="00FA11D2">
        <w:rPr>
          <w:rFonts w:ascii="Arial" w:hAnsi="Arial" w:cs="Arial"/>
          <w:sz w:val="22"/>
          <w:szCs w:val="22"/>
          <w:lang w:val="es-MX"/>
        </w:rPr>
        <w:t>PEP</w:t>
      </w:r>
      <w:r w:rsidR="003E72C9" w:rsidRPr="003E72C9">
        <w:rPr>
          <w:rFonts w:ascii="Arial" w:hAnsi="Arial" w:cs="Arial"/>
          <w:sz w:val="22"/>
          <w:szCs w:val="22"/>
          <w:lang w:val="es-MX"/>
        </w:rPr>
        <w:t xml:space="preserve"> a las poblanas y los poblanos en el extranjero, así como las actividades atinentes al </w:t>
      </w:r>
      <w:r w:rsidR="00FA11D2">
        <w:rPr>
          <w:rFonts w:ascii="Arial" w:hAnsi="Arial" w:cs="Arial"/>
          <w:sz w:val="22"/>
          <w:szCs w:val="22"/>
          <w:lang w:val="es-MX"/>
        </w:rPr>
        <w:t>L</w:t>
      </w:r>
      <w:r w:rsidR="003E72C9" w:rsidRPr="003E72C9">
        <w:rPr>
          <w:rFonts w:ascii="Arial" w:hAnsi="Arial" w:cs="Arial"/>
          <w:sz w:val="22"/>
          <w:szCs w:val="22"/>
          <w:lang w:val="es-MX"/>
        </w:rPr>
        <w:t xml:space="preserve">ocal </w:t>
      </w:r>
      <w:r w:rsidR="00FA11D2">
        <w:rPr>
          <w:rFonts w:ascii="Arial" w:hAnsi="Arial" w:cs="Arial"/>
          <w:sz w:val="22"/>
          <w:szCs w:val="22"/>
          <w:lang w:val="es-MX"/>
        </w:rPr>
        <w:t>Ú</w:t>
      </w:r>
      <w:r w:rsidR="003E72C9" w:rsidRPr="003E72C9">
        <w:rPr>
          <w:rFonts w:ascii="Arial" w:hAnsi="Arial" w:cs="Arial"/>
          <w:sz w:val="22"/>
          <w:szCs w:val="22"/>
          <w:lang w:val="es-MX"/>
        </w:rPr>
        <w:t>nico que se instalará en la Facultad de Ciencias de la Comunicación de la Benemérita Universidad Autónoma de Puebla</w:t>
      </w:r>
      <w:r w:rsidR="00FA11D2">
        <w:rPr>
          <w:rFonts w:ascii="Arial" w:hAnsi="Arial" w:cs="Arial"/>
          <w:sz w:val="22"/>
          <w:szCs w:val="22"/>
          <w:lang w:val="es-MX"/>
        </w:rPr>
        <w:t xml:space="preserve"> (BUAP)</w:t>
      </w:r>
      <w:r w:rsidR="003E72C9" w:rsidRPr="003E72C9">
        <w:rPr>
          <w:rFonts w:ascii="Arial" w:hAnsi="Arial" w:cs="Arial"/>
          <w:sz w:val="22"/>
          <w:szCs w:val="22"/>
          <w:lang w:val="es-MX"/>
        </w:rPr>
        <w:t>.</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563220"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Como dato adicional, comentó que </w:t>
      </w:r>
      <w:r w:rsidR="003E72C9" w:rsidRPr="003E72C9">
        <w:rPr>
          <w:rFonts w:ascii="Arial" w:hAnsi="Arial" w:cs="Arial"/>
          <w:sz w:val="22"/>
          <w:szCs w:val="22"/>
          <w:lang w:val="es-MX"/>
        </w:rPr>
        <w:t xml:space="preserve">hasta </w:t>
      </w:r>
      <w:r>
        <w:rPr>
          <w:rFonts w:ascii="Arial" w:hAnsi="Arial" w:cs="Arial"/>
          <w:sz w:val="22"/>
          <w:szCs w:val="22"/>
          <w:lang w:val="es-MX"/>
        </w:rPr>
        <w:t>el</w:t>
      </w:r>
      <w:r w:rsidR="003E72C9" w:rsidRPr="003E72C9">
        <w:rPr>
          <w:rFonts w:ascii="Arial" w:hAnsi="Arial" w:cs="Arial"/>
          <w:sz w:val="22"/>
          <w:szCs w:val="22"/>
          <w:lang w:val="es-MX"/>
        </w:rPr>
        <w:t xml:space="preserve"> momento </w:t>
      </w:r>
      <w:r>
        <w:rPr>
          <w:rFonts w:ascii="Arial" w:hAnsi="Arial" w:cs="Arial"/>
          <w:sz w:val="22"/>
          <w:szCs w:val="22"/>
          <w:lang w:val="es-MX"/>
        </w:rPr>
        <w:t>se han</w:t>
      </w:r>
      <w:r w:rsidR="003E72C9" w:rsidRPr="003E72C9">
        <w:rPr>
          <w:rFonts w:ascii="Arial" w:hAnsi="Arial" w:cs="Arial"/>
          <w:sz w:val="22"/>
          <w:szCs w:val="22"/>
          <w:lang w:val="es-MX"/>
        </w:rPr>
        <w:t xml:space="preserve"> recibido los </w:t>
      </w:r>
      <w:r w:rsidR="00FA11D2">
        <w:rPr>
          <w:rFonts w:ascii="Arial" w:hAnsi="Arial" w:cs="Arial"/>
          <w:sz w:val="22"/>
          <w:szCs w:val="22"/>
          <w:lang w:val="es-MX"/>
        </w:rPr>
        <w:t>S</w:t>
      </w:r>
      <w:r w:rsidR="003E72C9" w:rsidRPr="003E72C9">
        <w:rPr>
          <w:rFonts w:ascii="Arial" w:hAnsi="Arial" w:cs="Arial"/>
          <w:sz w:val="22"/>
          <w:szCs w:val="22"/>
          <w:lang w:val="es-MX"/>
        </w:rPr>
        <w:t>obres</w:t>
      </w:r>
      <w:r w:rsidR="00FA11D2">
        <w:rPr>
          <w:rFonts w:ascii="Arial" w:hAnsi="Arial" w:cs="Arial"/>
          <w:sz w:val="22"/>
          <w:szCs w:val="22"/>
          <w:lang w:val="es-MX"/>
        </w:rPr>
        <w:t>-V</w:t>
      </w:r>
      <w:r w:rsidR="003E72C9" w:rsidRPr="003E72C9">
        <w:rPr>
          <w:rFonts w:ascii="Arial" w:hAnsi="Arial" w:cs="Arial"/>
          <w:sz w:val="22"/>
          <w:szCs w:val="22"/>
          <w:lang w:val="es-MX"/>
        </w:rPr>
        <w:t>oto de 364 ciudadan</w:t>
      </w:r>
      <w:r w:rsidR="00FA11D2">
        <w:rPr>
          <w:rFonts w:ascii="Arial" w:hAnsi="Arial" w:cs="Arial"/>
          <w:sz w:val="22"/>
          <w:szCs w:val="22"/>
          <w:lang w:val="es-MX"/>
        </w:rPr>
        <w:t>a y ciudadano</w:t>
      </w:r>
      <w:r w:rsidR="003E72C9" w:rsidRPr="003E72C9">
        <w:rPr>
          <w:rFonts w:ascii="Arial" w:hAnsi="Arial" w:cs="Arial"/>
          <w:sz w:val="22"/>
          <w:szCs w:val="22"/>
          <w:lang w:val="es-MX"/>
        </w:rPr>
        <w:t>s, dato que</w:t>
      </w:r>
      <w:r>
        <w:rPr>
          <w:rFonts w:ascii="Arial" w:hAnsi="Arial" w:cs="Arial"/>
          <w:sz w:val="22"/>
          <w:szCs w:val="22"/>
          <w:lang w:val="es-MX"/>
        </w:rPr>
        <w:t xml:space="preserve"> se obtuvo al día de la sesión, y</w:t>
      </w:r>
      <w:r w:rsidR="003E72C9" w:rsidRPr="003E72C9">
        <w:rPr>
          <w:rFonts w:ascii="Arial" w:hAnsi="Arial" w:cs="Arial"/>
          <w:sz w:val="22"/>
          <w:szCs w:val="22"/>
          <w:lang w:val="es-MX"/>
        </w:rPr>
        <w:t xml:space="preserve"> que formará parte de</w:t>
      </w:r>
      <w:r>
        <w:rPr>
          <w:rFonts w:ascii="Arial" w:hAnsi="Arial" w:cs="Arial"/>
          <w:sz w:val="22"/>
          <w:szCs w:val="22"/>
          <w:lang w:val="es-MX"/>
        </w:rPr>
        <w:t>l documento en comento</w:t>
      </w:r>
      <w:r w:rsidR="00FA11D2">
        <w:rPr>
          <w:rFonts w:ascii="Arial" w:hAnsi="Arial" w:cs="Arial"/>
          <w:sz w:val="22"/>
          <w:szCs w:val="22"/>
          <w:lang w:val="es-MX"/>
        </w:rPr>
        <w:t xml:space="preserve"> para presentarse ante el Consejo General.</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Consejero Electoral, Lic. Enrique Andrade González, </w:t>
      </w:r>
      <w:r w:rsidRPr="003E72C9">
        <w:rPr>
          <w:rFonts w:ascii="Arial" w:hAnsi="Arial" w:cs="Arial"/>
          <w:b/>
          <w:i/>
          <w:sz w:val="22"/>
          <w:szCs w:val="22"/>
          <w:lang w:val="es-MX"/>
        </w:rPr>
        <w:t xml:space="preserve">Presidente de la </w:t>
      </w:r>
      <w:r w:rsidR="00FA11D2">
        <w:rPr>
          <w:rFonts w:ascii="Arial" w:hAnsi="Arial" w:cs="Arial"/>
          <w:b/>
          <w:i/>
          <w:sz w:val="22"/>
          <w:szCs w:val="22"/>
          <w:lang w:val="es-MX"/>
        </w:rPr>
        <w:t>CVME</w:t>
      </w:r>
      <w:r w:rsidRPr="003E72C9">
        <w:rPr>
          <w:rFonts w:ascii="Arial" w:hAnsi="Arial" w:cs="Arial"/>
          <w:b/>
          <w:i/>
          <w:sz w:val="22"/>
          <w:szCs w:val="22"/>
          <w:lang w:val="es-MX"/>
        </w:rPr>
        <w:t>.-</w:t>
      </w:r>
      <w:r w:rsidRPr="003E72C9">
        <w:rPr>
          <w:rFonts w:ascii="Arial" w:hAnsi="Arial" w:cs="Arial"/>
          <w:sz w:val="22"/>
          <w:szCs w:val="22"/>
          <w:lang w:val="es-MX"/>
        </w:rPr>
        <w:t xml:space="preserve"> </w:t>
      </w:r>
      <w:r w:rsidR="00FA11D2">
        <w:rPr>
          <w:rFonts w:ascii="Arial" w:hAnsi="Arial" w:cs="Arial"/>
          <w:sz w:val="22"/>
          <w:szCs w:val="22"/>
          <w:lang w:val="es-MX"/>
        </w:rPr>
        <w:t>S</w:t>
      </w:r>
      <w:r w:rsidR="00996358">
        <w:rPr>
          <w:rFonts w:ascii="Arial" w:hAnsi="Arial" w:cs="Arial"/>
          <w:sz w:val="22"/>
          <w:szCs w:val="22"/>
          <w:lang w:val="es-MX"/>
        </w:rPr>
        <w:t xml:space="preserve">eñaló que el </w:t>
      </w:r>
      <w:r w:rsidR="00EB3541">
        <w:rPr>
          <w:rFonts w:ascii="Arial" w:hAnsi="Arial" w:cs="Arial"/>
          <w:sz w:val="22"/>
          <w:szCs w:val="22"/>
          <w:lang w:val="es-MX"/>
        </w:rPr>
        <w:t>i</w:t>
      </w:r>
      <w:r w:rsidR="00996358">
        <w:rPr>
          <w:rFonts w:ascii="Arial" w:hAnsi="Arial" w:cs="Arial"/>
          <w:sz w:val="22"/>
          <w:szCs w:val="22"/>
          <w:lang w:val="es-MX"/>
        </w:rPr>
        <w:t xml:space="preserve">nforme </w:t>
      </w:r>
      <w:r w:rsidR="00EB3541">
        <w:rPr>
          <w:rFonts w:ascii="Arial" w:hAnsi="Arial" w:cs="Arial"/>
          <w:sz w:val="22"/>
          <w:szCs w:val="22"/>
          <w:lang w:val="es-MX"/>
        </w:rPr>
        <w:t xml:space="preserve">da cuenta de que se tuvieron </w:t>
      </w:r>
      <w:r w:rsidRPr="003E72C9">
        <w:rPr>
          <w:rFonts w:ascii="Arial" w:hAnsi="Arial" w:cs="Arial"/>
          <w:sz w:val="22"/>
          <w:szCs w:val="22"/>
          <w:lang w:val="es-MX"/>
        </w:rPr>
        <w:t xml:space="preserve">4269 </w:t>
      </w:r>
      <w:r w:rsidR="00EB3541">
        <w:rPr>
          <w:rFonts w:ascii="Arial" w:hAnsi="Arial" w:cs="Arial"/>
          <w:sz w:val="22"/>
          <w:szCs w:val="22"/>
          <w:lang w:val="es-MX"/>
        </w:rPr>
        <w:t xml:space="preserve">registros </w:t>
      </w:r>
      <w:r w:rsidRPr="003E72C9">
        <w:rPr>
          <w:rFonts w:ascii="Arial" w:hAnsi="Arial" w:cs="Arial"/>
          <w:sz w:val="22"/>
          <w:szCs w:val="22"/>
          <w:lang w:val="es-MX"/>
        </w:rPr>
        <w:t>provenientes de 39 países, de los cuales 4</w:t>
      </w:r>
      <w:r w:rsidR="00FA11D2">
        <w:rPr>
          <w:rFonts w:ascii="Arial" w:hAnsi="Arial" w:cs="Arial"/>
          <w:sz w:val="22"/>
          <w:szCs w:val="22"/>
          <w:lang w:val="es-MX"/>
        </w:rPr>
        <w:t>008</w:t>
      </w:r>
      <w:r w:rsidRPr="003E72C9">
        <w:rPr>
          <w:rFonts w:ascii="Arial" w:hAnsi="Arial" w:cs="Arial"/>
          <w:sz w:val="22"/>
          <w:szCs w:val="22"/>
          <w:lang w:val="es-MX"/>
        </w:rPr>
        <w:t xml:space="preserve"> son de Estados Unidos</w:t>
      </w:r>
      <w:r w:rsidR="00713778">
        <w:rPr>
          <w:rFonts w:ascii="Arial" w:hAnsi="Arial" w:cs="Arial"/>
          <w:sz w:val="22"/>
          <w:szCs w:val="22"/>
          <w:lang w:val="es-MX"/>
        </w:rPr>
        <w:t xml:space="preserve"> de América (EUA),</w:t>
      </w:r>
      <w:r w:rsidRPr="003E72C9">
        <w:rPr>
          <w:rFonts w:ascii="Arial" w:hAnsi="Arial" w:cs="Arial"/>
          <w:sz w:val="22"/>
          <w:szCs w:val="22"/>
          <w:lang w:val="es-MX"/>
        </w:rPr>
        <w:t xml:space="preserve"> 51 de Canadá</w:t>
      </w:r>
      <w:r w:rsidR="00713778">
        <w:rPr>
          <w:rFonts w:ascii="Arial" w:hAnsi="Arial" w:cs="Arial"/>
          <w:sz w:val="22"/>
          <w:szCs w:val="22"/>
          <w:lang w:val="es-MX"/>
        </w:rPr>
        <w:t xml:space="preserve">, </w:t>
      </w:r>
      <w:r w:rsidRPr="003E72C9">
        <w:rPr>
          <w:rFonts w:ascii="Arial" w:hAnsi="Arial" w:cs="Arial"/>
          <w:sz w:val="22"/>
          <w:szCs w:val="22"/>
          <w:lang w:val="es-MX"/>
        </w:rPr>
        <w:t xml:space="preserve">y así sucesivamente hasta llegar a </w:t>
      </w:r>
      <w:r w:rsidR="00883CBA">
        <w:rPr>
          <w:rFonts w:ascii="Arial" w:hAnsi="Arial" w:cs="Arial"/>
          <w:sz w:val="22"/>
          <w:szCs w:val="22"/>
          <w:lang w:val="es-MX"/>
        </w:rPr>
        <w:t xml:space="preserve">los </w:t>
      </w:r>
      <w:r w:rsidRPr="003E72C9">
        <w:rPr>
          <w:rFonts w:ascii="Arial" w:hAnsi="Arial" w:cs="Arial"/>
          <w:sz w:val="22"/>
          <w:szCs w:val="22"/>
          <w:lang w:val="es-MX"/>
        </w:rPr>
        <w:t xml:space="preserve">39 países en donde </w:t>
      </w:r>
      <w:r w:rsidR="00713778">
        <w:rPr>
          <w:rFonts w:ascii="Arial" w:hAnsi="Arial" w:cs="Arial"/>
          <w:sz w:val="22"/>
          <w:szCs w:val="22"/>
          <w:lang w:val="es-MX"/>
        </w:rPr>
        <w:t xml:space="preserve">poblanas y </w:t>
      </w:r>
      <w:r w:rsidRPr="003E72C9">
        <w:rPr>
          <w:rFonts w:ascii="Arial" w:hAnsi="Arial" w:cs="Arial"/>
          <w:sz w:val="22"/>
          <w:szCs w:val="22"/>
          <w:lang w:val="es-MX"/>
        </w:rPr>
        <w:t>poblanos residentes en el extranjero se registraron para votar en la próxima elección.</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B71E70"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Asimismo, dijo </w:t>
      </w:r>
      <w:r w:rsidR="00883CBA">
        <w:rPr>
          <w:rFonts w:ascii="Arial" w:hAnsi="Arial" w:cs="Arial"/>
          <w:sz w:val="22"/>
          <w:szCs w:val="22"/>
          <w:lang w:val="es-MX"/>
        </w:rPr>
        <w:t xml:space="preserve">que del </w:t>
      </w:r>
      <w:r w:rsidR="003E72C9" w:rsidRPr="003E72C9">
        <w:rPr>
          <w:rFonts w:ascii="Arial" w:hAnsi="Arial" w:cs="Arial"/>
          <w:sz w:val="22"/>
          <w:szCs w:val="22"/>
          <w:lang w:val="es-MX"/>
        </w:rPr>
        <w:t xml:space="preserve">26 </w:t>
      </w:r>
      <w:r w:rsidR="00883CBA">
        <w:rPr>
          <w:rFonts w:ascii="Arial" w:hAnsi="Arial" w:cs="Arial"/>
          <w:sz w:val="22"/>
          <w:szCs w:val="22"/>
          <w:lang w:val="es-MX"/>
        </w:rPr>
        <w:t>al</w:t>
      </w:r>
      <w:r w:rsidR="003E72C9" w:rsidRPr="003E72C9">
        <w:rPr>
          <w:rFonts w:ascii="Arial" w:hAnsi="Arial" w:cs="Arial"/>
          <w:sz w:val="22"/>
          <w:szCs w:val="22"/>
          <w:lang w:val="es-MX"/>
        </w:rPr>
        <w:t xml:space="preserve"> 29 de abril </w:t>
      </w:r>
      <w:r w:rsidR="00713778">
        <w:rPr>
          <w:rFonts w:ascii="Arial" w:hAnsi="Arial" w:cs="Arial"/>
          <w:sz w:val="22"/>
          <w:szCs w:val="22"/>
          <w:lang w:val="es-MX"/>
        </w:rPr>
        <w:t xml:space="preserve">de este año </w:t>
      </w:r>
      <w:r w:rsidR="003E72C9" w:rsidRPr="003E72C9">
        <w:rPr>
          <w:rFonts w:ascii="Arial" w:hAnsi="Arial" w:cs="Arial"/>
          <w:sz w:val="22"/>
          <w:szCs w:val="22"/>
          <w:lang w:val="es-MX"/>
        </w:rPr>
        <w:t xml:space="preserve">se integraron los </w:t>
      </w:r>
      <w:r w:rsidR="00713778">
        <w:rPr>
          <w:rFonts w:ascii="Arial" w:hAnsi="Arial" w:cs="Arial"/>
          <w:sz w:val="22"/>
          <w:szCs w:val="22"/>
          <w:lang w:val="es-MX"/>
        </w:rPr>
        <w:t>PEP</w:t>
      </w:r>
      <w:r w:rsidR="003E72C9" w:rsidRPr="003E72C9">
        <w:rPr>
          <w:rFonts w:ascii="Arial" w:hAnsi="Arial" w:cs="Arial"/>
          <w:sz w:val="22"/>
          <w:szCs w:val="22"/>
          <w:lang w:val="es-MX"/>
        </w:rPr>
        <w:t>, y entre el 29 y 30 de abril se envi</w:t>
      </w:r>
      <w:r w:rsidR="00883CBA">
        <w:rPr>
          <w:rFonts w:ascii="Arial" w:hAnsi="Arial" w:cs="Arial"/>
          <w:sz w:val="22"/>
          <w:szCs w:val="22"/>
          <w:lang w:val="es-MX"/>
        </w:rPr>
        <w:t>ó</w:t>
      </w:r>
      <w:r w:rsidR="003E72C9" w:rsidRPr="003E72C9">
        <w:rPr>
          <w:rFonts w:ascii="Arial" w:hAnsi="Arial" w:cs="Arial"/>
          <w:sz w:val="22"/>
          <w:szCs w:val="22"/>
          <w:lang w:val="es-MX"/>
        </w:rPr>
        <w:t xml:space="preserve"> la totalidad de los paquetes a los diferentes países, </w:t>
      </w:r>
      <w:r w:rsidR="00713778">
        <w:rPr>
          <w:rFonts w:ascii="Arial" w:hAnsi="Arial" w:cs="Arial"/>
          <w:sz w:val="22"/>
          <w:szCs w:val="22"/>
          <w:lang w:val="es-MX"/>
        </w:rPr>
        <w:t>con</w:t>
      </w:r>
      <w:r w:rsidR="00883CBA">
        <w:rPr>
          <w:rFonts w:ascii="Arial" w:hAnsi="Arial" w:cs="Arial"/>
          <w:sz w:val="22"/>
          <w:szCs w:val="22"/>
          <w:lang w:val="es-MX"/>
        </w:rPr>
        <w:t xml:space="preserve"> </w:t>
      </w:r>
      <w:r w:rsidR="003E72C9" w:rsidRPr="003E72C9">
        <w:rPr>
          <w:rFonts w:ascii="Arial" w:hAnsi="Arial" w:cs="Arial"/>
          <w:sz w:val="22"/>
          <w:szCs w:val="22"/>
          <w:lang w:val="es-MX"/>
        </w:rPr>
        <w:t xml:space="preserve">excepción </w:t>
      </w:r>
      <w:r w:rsidR="00713778">
        <w:rPr>
          <w:rFonts w:ascii="Arial" w:hAnsi="Arial" w:cs="Arial"/>
          <w:sz w:val="22"/>
          <w:szCs w:val="22"/>
          <w:lang w:val="es-MX"/>
        </w:rPr>
        <w:t>de</w:t>
      </w:r>
      <w:r w:rsidR="00883CBA">
        <w:rPr>
          <w:rFonts w:ascii="Arial" w:hAnsi="Arial" w:cs="Arial"/>
          <w:sz w:val="22"/>
          <w:szCs w:val="22"/>
          <w:lang w:val="es-MX"/>
        </w:rPr>
        <w:t xml:space="preserve"> los casos de</w:t>
      </w:r>
      <w:r w:rsidR="00883CBA" w:rsidRPr="003E72C9">
        <w:rPr>
          <w:rFonts w:ascii="Arial" w:hAnsi="Arial" w:cs="Arial"/>
          <w:sz w:val="22"/>
          <w:szCs w:val="22"/>
          <w:lang w:val="es-MX"/>
        </w:rPr>
        <w:t xml:space="preserve"> </w:t>
      </w:r>
      <w:r w:rsidR="00713778">
        <w:rPr>
          <w:rFonts w:ascii="Arial" w:hAnsi="Arial" w:cs="Arial"/>
          <w:sz w:val="22"/>
          <w:szCs w:val="22"/>
          <w:lang w:val="es-MX"/>
        </w:rPr>
        <w:t xml:space="preserve">Andorra y </w:t>
      </w:r>
      <w:r w:rsidR="003E72C9" w:rsidRPr="003E72C9">
        <w:rPr>
          <w:rFonts w:ascii="Arial" w:hAnsi="Arial" w:cs="Arial"/>
          <w:sz w:val="22"/>
          <w:szCs w:val="22"/>
          <w:lang w:val="es-MX"/>
        </w:rPr>
        <w:t xml:space="preserve">Cuba, </w:t>
      </w:r>
      <w:r w:rsidR="00883CBA">
        <w:rPr>
          <w:rFonts w:ascii="Arial" w:hAnsi="Arial" w:cs="Arial"/>
          <w:sz w:val="22"/>
          <w:szCs w:val="22"/>
          <w:lang w:val="es-MX"/>
        </w:rPr>
        <w:t xml:space="preserve">debido a que </w:t>
      </w:r>
      <w:r w:rsidR="003E72C9" w:rsidRPr="003E72C9">
        <w:rPr>
          <w:rFonts w:ascii="Arial" w:hAnsi="Arial" w:cs="Arial"/>
          <w:sz w:val="22"/>
          <w:szCs w:val="22"/>
          <w:lang w:val="es-MX"/>
        </w:rPr>
        <w:t xml:space="preserve">se determinó enviarlas por otro </w:t>
      </w:r>
      <w:r w:rsidR="00713778">
        <w:rPr>
          <w:rFonts w:ascii="Arial" w:hAnsi="Arial" w:cs="Arial"/>
          <w:sz w:val="22"/>
          <w:szCs w:val="22"/>
          <w:lang w:val="es-MX"/>
        </w:rPr>
        <w:t xml:space="preserve">proveedor del </w:t>
      </w:r>
      <w:r w:rsidR="003E72C9" w:rsidRPr="003E72C9">
        <w:rPr>
          <w:rFonts w:ascii="Arial" w:hAnsi="Arial" w:cs="Arial"/>
          <w:sz w:val="22"/>
          <w:szCs w:val="22"/>
          <w:lang w:val="es-MX"/>
        </w:rPr>
        <w:t xml:space="preserve">servicio </w:t>
      </w:r>
      <w:r w:rsidR="00713778">
        <w:rPr>
          <w:rFonts w:ascii="Arial" w:hAnsi="Arial" w:cs="Arial"/>
          <w:sz w:val="22"/>
          <w:szCs w:val="22"/>
          <w:lang w:val="es-MX"/>
        </w:rPr>
        <w:t>de mensajería</w:t>
      </w:r>
      <w:r w:rsidR="003E72C9" w:rsidRPr="003E72C9">
        <w:rPr>
          <w:rFonts w:ascii="Arial" w:hAnsi="Arial" w:cs="Arial"/>
          <w:sz w:val="22"/>
          <w:szCs w:val="22"/>
          <w:lang w:val="es-MX"/>
        </w:rPr>
        <w:t>.</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883CBA" w:rsidP="006C259B">
      <w:pPr>
        <w:widowControl/>
        <w:autoSpaceDE/>
        <w:autoSpaceDN/>
        <w:jc w:val="both"/>
        <w:rPr>
          <w:rFonts w:ascii="Arial" w:hAnsi="Arial" w:cs="Arial"/>
          <w:sz w:val="22"/>
          <w:szCs w:val="22"/>
          <w:lang w:val="es-MX"/>
        </w:rPr>
      </w:pPr>
      <w:r>
        <w:rPr>
          <w:rFonts w:ascii="Arial" w:hAnsi="Arial" w:cs="Arial"/>
          <w:sz w:val="22"/>
          <w:szCs w:val="22"/>
          <w:lang w:val="es-MX"/>
        </w:rPr>
        <w:t>D</w:t>
      </w:r>
      <w:r w:rsidR="003E72C9" w:rsidRPr="003E72C9">
        <w:rPr>
          <w:rFonts w:ascii="Arial" w:hAnsi="Arial" w:cs="Arial"/>
          <w:sz w:val="22"/>
          <w:szCs w:val="22"/>
          <w:lang w:val="es-MX"/>
        </w:rPr>
        <w:t>estac</w:t>
      </w:r>
      <w:r>
        <w:rPr>
          <w:rFonts w:ascii="Arial" w:hAnsi="Arial" w:cs="Arial"/>
          <w:sz w:val="22"/>
          <w:szCs w:val="22"/>
          <w:lang w:val="es-MX"/>
        </w:rPr>
        <w:t>ó</w:t>
      </w:r>
      <w:r w:rsidR="003E72C9" w:rsidRPr="003E72C9">
        <w:rPr>
          <w:rFonts w:ascii="Arial" w:hAnsi="Arial" w:cs="Arial"/>
          <w:sz w:val="22"/>
          <w:szCs w:val="22"/>
          <w:lang w:val="es-MX"/>
        </w:rPr>
        <w:t xml:space="preserve"> que de </w:t>
      </w:r>
      <w:r w:rsidR="00DC1FE7">
        <w:rPr>
          <w:rFonts w:ascii="Arial" w:hAnsi="Arial" w:cs="Arial"/>
          <w:sz w:val="22"/>
          <w:szCs w:val="22"/>
          <w:lang w:val="es-MX"/>
        </w:rPr>
        <w:t xml:space="preserve">los </w:t>
      </w:r>
      <w:r w:rsidR="00713778">
        <w:rPr>
          <w:rFonts w:ascii="Arial" w:hAnsi="Arial" w:cs="Arial"/>
          <w:sz w:val="22"/>
          <w:szCs w:val="22"/>
          <w:lang w:val="es-MX"/>
        </w:rPr>
        <w:t xml:space="preserve">PEP </w:t>
      </w:r>
      <w:r w:rsidR="00DC1FE7">
        <w:rPr>
          <w:rFonts w:ascii="Arial" w:hAnsi="Arial" w:cs="Arial"/>
          <w:sz w:val="22"/>
          <w:szCs w:val="22"/>
          <w:lang w:val="es-MX"/>
        </w:rPr>
        <w:t>enviados, 10</w:t>
      </w:r>
      <w:r w:rsidR="003E72C9" w:rsidRPr="003E72C9">
        <w:rPr>
          <w:rFonts w:ascii="Arial" w:hAnsi="Arial" w:cs="Arial"/>
          <w:sz w:val="22"/>
          <w:szCs w:val="22"/>
          <w:lang w:val="es-MX"/>
        </w:rPr>
        <w:t xml:space="preserve">92 </w:t>
      </w:r>
      <w:r>
        <w:rPr>
          <w:rFonts w:ascii="Arial" w:hAnsi="Arial" w:cs="Arial"/>
          <w:sz w:val="22"/>
          <w:szCs w:val="22"/>
          <w:lang w:val="es-MX"/>
        </w:rPr>
        <w:t xml:space="preserve">se enviaron </w:t>
      </w:r>
      <w:r w:rsidR="003E72C9" w:rsidRPr="003E72C9">
        <w:rPr>
          <w:rFonts w:ascii="Arial" w:hAnsi="Arial" w:cs="Arial"/>
          <w:sz w:val="22"/>
          <w:szCs w:val="22"/>
          <w:lang w:val="es-MX"/>
        </w:rPr>
        <w:t>a</w:t>
      </w:r>
      <w:r w:rsidR="00713778">
        <w:rPr>
          <w:rFonts w:ascii="Arial" w:hAnsi="Arial" w:cs="Arial"/>
          <w:sz w:val="22"/>
          <w:szCs w:val="22"/>
          <w:lang w:val="es-MX"/>
        </w:rPr>
        <w:t>l estado de</w:t>
      </w:r>
      <w:r>
        <w:rPr>
          <w:rFonts w:ascii="Arial" w:hAnsi="Arial" w:cs="Arial"/>
          <w:sz w:val="22"/>
          <w:szCs w:val="22"/>
          <w:lang w:val="es-MX"/>
        </w:rPr>
        <w:t xml:space="preserve"> </w:t>
      </w:r>
      <w:r w:rsidR="003E72C9" w:rsidRPr="003E72C9">
        <w:rPr>
          <w:rFonts w:ascii="Arial" w:hAnsi="Arial" w:cs="Arial"/>
          <w:sz w:val="22"/>
          <w:szCs w:val="22"/>
          <w:lang w:val="es-MX"/>
        </w:rPr>
        <w:t xml:space="preserve">Nueva York, 465 a Nueva Jersey y 941 a California, </w:t>
      </w:r>
      <w:r w:rsidR="00713778">
        <w:rPr>
          <w:rFonts w:ascii="Arial" w:hAnsi="Arial" w:cs="Arial"/>
          <w:sz w:val="22"/>
          <w:szCs w:val="22"/>
          <w:lang w:val="es-MX"/>
        </w:rPr>
        <w:t xml:space="preserve">en los EUA, </w:t>
      </w:r>
      <w:r>
        <w:rPr>
          <w:rFonts w:ascii="Arial" w:hAnsi="Arial" w:cs="Arial"/>
          <w:sz w:val="22"/>
          <w:szCs w:val="22"/>
          <w:lang w:val="es-MX"/>
        </w:rPr>
        <w:t xml:space="preserve">con lo cual se observa que </w:t>
      </w:r>
      <w:r w:rsidR="00713778">
        <w:rPr>
          <w:rFonts w:ascii="Arial" w:hAnsi="Arial" w:cs="Arial"/>
          <w:sz w:val="22"/>
          <w:szCs w:val="22"/>
          <w:lang w:val="es-MX"/>
        </w:rPr>
        <w:t xml:space="preserve">las ciudadanas y </w:t>
      </w:r>
      <w:r>
        <w:rPr>
          <w:rFonts w:ascii="Arial" w:hAnsi="Arial" w:cs="Arial"/>
          <w:sz w:val="22"/>
          <w:szCs w:val="22"/>
          <w:lang w:val="es-MX"/>
        </w:rPr>
        <w:t xml:space="preserve">los ciudadanos poblanos principalmente </w:t>
      </w:r>
      <w:r w:rsidR="003E72C9" w:rsidRPr="003E72C9">
        <w:rPr>
          <w:rFonts w:ascii="Arial" w:hAnsi="Arial" w:cs="Arial"/>
          <w:sz w:val="22"/>
          <w:szCs w:val="22"/>
          <w:lang w:val="es-MX"/>
        </w:rPr>
        <w:t>están viviendo en la zona norte de</w:t>
      </w:r>
      <w:r w:rsidR="00713778">
        <w:rPr>
          <w:rFonts w:ascii="Arial" w:hAnsi="Arial" w:cs="Arial"/>
          <w:sz w:val="22"/>
          <w:szCs w:val="22"/>
          <w:lang w:val="es-MX"/>
        </w:rPr>
        <w:t xml:space="preserve"> ese país</w:t>
      </w:r>
      <w:r w:rsidR="003E72C9" w:rsidRPr="003E72C9">
        <w:rPr>
          <w:rFonts w:ascii="Arial" w:hAnsi="Arial" w:cs="Arial"/>
          <w:sz w:val="22"/>
          <w:szCs w:val="22"/>
          <w:lang w:val="es-MX"/>
        </w:rPr>
        <w:t>.</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sz w:val="22"/>
          <w:szCs w:val="22"/>
          <w:lang w:val="es-MX"/>
        </w:rPr>
        <w:t>También</w:t>
      </w:r>
      <w:r w:rsidR="00B71E70">
        <w:rPr>
          <w:rFonts w:ascii="Arial" w:hAnsi="Arial" w:cs="Arial"/>
          <w:sz w:val="22"/>
          <w:szCs w:val="22"/>
          <w:lang w:val="es-MX"/>
        </w:rPr>
        <w:t xml:space="preserve"> manifestó que</w:t>
      </w:r>
      <w:r w:rsidRPr="003E72C9">
        <w:rPr>
          <w:rFonts w:ascii="Arial" w:hAnsi="Arial" w:cs="Arial"/>
          <w:sz w:val="22"/>
          <w:szCs w:val="22"/>
          <w:lang w:val="es-MX"/>
        </w:rPr>
        <w:t xml:space="preserve"> el Consejo Local del INE en </w:t>
      </w:r>
      <w:r w:rsidR="00713778">
        <w:rPr>
          <w:rFonts w:ascii="Arial" w:hAnsi="Arial" w:cs="Arial"/>
          <w:sz w:val="22"/>
          <w:szCs w:val="22"/>
          <w:lang w:val="es-MX"/>
        </w:rPr>
        <w:t xml:space="preserve">el estado de </w:t>
      </w:r>
      <w:r w:rsidRPr="003E72C9">
        <w:rPr>
          <w:rFonts w:ascii="Arial" w:hAnsi="Arial" w:cs="Arial"/>
          <w:sz w:val="22"/>
          <w:szCs w:val="22"/>
          <w:lang w:val="es-MX"/>
        </w:rPr>
        <w:t xml:space="preserve">Puebla aprobó que fueran </w:t>
      </w:r>
      <w:r w:rsidR="00713778">
        <w:rPr>
          <w:rFonts w:ascii="Arial" w:hAnsi="Arial" w:cs="Arial"/>
          <w:sz w:val="22"/>
          <w:szCs w:val="22"/>
          <w:lang w:val="es-MX"/>
        </w:rPr>
        <w:t>6 Mesas de Escrutinio y Cómputo (MEC)</w:t>
      </w:r>
      <w:r w:rsidRPr="003E72C9">
        <w:rPr>
          <w:rFonts w:ascii="Arial" w:hAnsi="Arial" w:cs="Arial"/>
          <w:sz w:val="22"/>
          <w:szCs w:val="22"/>
          <w:lang w:val="es-MX"/>
        </w:rPr>
        <w:t xml:space="preserve"> las que est</w:t>
      </w:r>
      <w:r w:rsidR="00B71E70">
        <w:rPr>
          <w:rFonts w:ascii="Arial" w:hAnsi="Arial" w:cs="Arial"/>
          <w:sz w:val="22"/>
          <w:szCs w:val="22"/>
          <w:lang w:val="es-MX"/>
        </w:rPr>
        <w:t>én</w:t>
      </w:r>
      <w:r w:rsidRPr="003E72C9">
        <w:rPr>
          <w:rFonts w:ascii="Arial" w:hAnsi="Arial" w:cs="Arial"/>
          <w:sz w:val="22"/>
          <w:szCs w:val="22"/>
          <w:lang w:val="es-MX"/>
        </w:rPr>
        <w:t xml:space="preserve"> funcionando en el </w:t>
      </w:r>
      <w:r w:rsidR="00713778">
        <w:rPr>
          <w:rFonts w:ascii="Arial" w:hAnsi="Arial" w:cs="Arial"/>
          <w:sz w:val="22"/>
          <w:szCs w:val="22"/>
          <w:lang w:val="es-MX"/>
        </w:rPr>
        <w:t>L</w:t>
      </w:r>
      <w:r w:rsidRPr="003E72C9">
        <w:rPr>
          <w:rFonts w:ascii="Arial" w:hAnsi="Arial" w:cs="Arial"/>
          <w:sz w:val="22"/>
          <w:szCs w:val="22"/>
          <w:lang w:val="es-MX"/>
        </w:rPr>
        <w:t xml:space="preserve">ocal </w:t>
      </w:r>
      <w:r w:rsidR="00713778">
        <w:rPr>
          <w:rFonts w:ascii="Arial" w:hAnsi="Arial" w:cs="Arial"/>
          <w:sz w:val="22"/>
          <w:szCs w:val="22"/>
          <w:lang w:val="es-MX"/>
        </w:rPr>
        <w:t>Ú</w:t>
      </w:r>
      <w:r w:rsidRPr="003E72C9">
        <w:rPr>
          <w:rFonts w:ascii="Arial" w:hAnsi="Arial" w:cs="Arial"/>
          <w:sz w:val="22"/>
          <w:szCs w:val="22"/>
          <w:lang w:val="es-MX"/>
        </w:rPr>
        <w:t>nico que</w:t>
      </w:r>
      <w:r w:rsidR="00B71E70">
        <w:rPr>
          <w:rFonts w:ascii="Arial" w:hAnsi="Arial" w:cs="Arial"/>
          <w:sz w:val="22"/>
          <w:szCs w:val="22"/>
          <w:lang w:val="es-MX"/>
        </w:rPr>
        <w:t xml:space="preserve"> </w:t>
      </w:r>
      <w:r w:rsidRPr="003E72C9">
        <w:rPr>
          <w:rFonts w:ascii="Arial" w:hAnsi="Arial" w:cs="Arial"/>
          <w:sz w:val="22"/>
          <w:szCs w:val="22"/>
          <w:lang w:val="es-MX"/>
        </w:rPr>
        <w:t>se</w:t>
      </w:r>
      <w:r w:rsidR="00B71E70">
        <w:rPr>
          <w:rFonts w:ascii="Arial" w:hAnsi="Arial" w:cs="Arial"/>
          <w:sz w:val="22"/>
          <w:szCs w:val="22"/>
          <w:lang w:val="es-MX"/>
        </w:rPr>
        <w:t xml:space="preserve"> ubicará</w:t>
      </w:r>
      <w:r w:rsidRPr="003E72C9">
        <w:rPr>
          <w:rFonts w:ascii="Arial" w:hAnsi="Arial" w:cs="Arial"/>
          <w:sz w:val="22"/>
          <w:szCs w:val="22"/>
          <w:lang w:val="es-MX"/>
        </w:rPr>
        <w:t xml:space="preserve"> en la </w:t>
      </w:r>
      <w:r w:rsidR="00713778">
        <w:rPr>
          <w:rFonts w:ascii="Arial" w:hAnsi="Arial" w:cs="Arial"/>
          <w:sz w:val="22"/>
          <w:szCs w:val="22"/>
          <w:lang w:val="es-MX"/>
        </w:rPr>
        <w:t>BUAP</w:t>
      </w:r>
      <w:r w:rsidRPr="003E72C9">
        <w:rPr>
          <w:rFonts w:ascii="Arial" w:hAnsi="Arial" w:cs="Arial"/>
          <w:sz w:val="22"/>
          <w:szCs w:val="22"/>
          <w:lang w:val="es-MX"/>
        </w:rPr>
        <w:t xml:space="preserve">, </w:t>
      </w:r>
      <w:r w:rsidR="00B71E70">
        <w:rPr>
          <w:rFonts w:ascii="Arial" w:hAnsi="Arial" w:cs="Arial"/>
          <w:sz w:val="22"/>
          <w:szCs w:val="22"/>
          <w:lang w:val="es-MX"/>
        </w:rPr>
        <w:t>por lo que comentó que</w:t>
      </w:r>
      <w:r w:rsidRPr="003E72C9">
        <w:rPr>
          <w:rFonts w:ascii="Arial" w:hAnsi="Arial" w:cs="Arial"/>
          <w:sz w:val="22"/>
          <w:szCs w:val="22"/>
          <w:lang w:val="es-MX"/>
        </w:rPr>
        <w:t xml:space="preserve"> ya están capacitad</w:t>
      </w:r>
      <w:r w:rsidR="00713778">
        <w:rPr>
          <w:rFonts w:ascii="Arial" w:hAnsi="Arial" w:cs="Arial"/>
          <w:sz w:val="22"/>
          <w:szCs w:val="22"/>
          <w:lang w:val="es-MX"/>
        </w:rPr>
        <w:t>a</w:t>
      </w:r>
      <w:r w:rsidRPr="003E72C9">
        <w:rPr>
          <w:rFonts w:ascii="Arial" w:hAnsi="Arial" w:cs="Arial"/>
          <w:sz w:val="22"/>
          <w:szCs w:val="22"/>
          <w:lang w:val="es-MX"/>
        </w:rPr>
        <w:t xml:space="preserve">s </w:t>
      </w:r>
      <w:r w:rsidR="00713778">
        <w:rPr>
          <w:rFonts w:ascii="Arial" w:hAnsi="Arial" w:cs="Arial"/>
          <w:sz w:val="22"/>
          <w:szCs w:val="22"/>
          <w:lang w:val="es-MX"/>
        </w:rPr>
        <w:t xml:space="preserve">las funcionarias y </w:t>
      </w:r>
      <w:r w:rsidRPr="003E72C9">
        <w:rPr>
          <w:rFonts w:ascii="Arial" w:hAnsi="Arial" w:cs="Arial"/>
          <w:sz w:val="22"/>
          <w:szCs w:val="22"/>
          <w:lang w:val="es-MX"/>
        </w:rPr>
        <w:t xml:space="preserve">los funcionarios correspondientes para integrar las </w:t>
      </w:r>
      <w:r w:rsidR="00713778">
        <w:rPr>
          <w:rFonts w:ascii="Arial" w:hAnsi="Arial" w:cs="Arial"/>
          <w:sz w:val="22"/>
          <w:szCs w:val="22"/>
          <w:lang w:val="es-MX"/>
        </w:rPr>
        <w:t>MEC</w:t>
      </w:r>
      <w:r w:rsidRPr="003E72C9">
        <w:rPr>
          <w:rFonts w:ascii="Arial" w:hAnsi="Arial" w:cs="Arial"/>
          <w:sz w:val="22"/>
          <w:szCs w:val="22"/>
          <w:lang w:val="es-MX"/>
        </w:rPr>
        <w:t xml:space="preserve"> el próximo 2 de junio.</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Consejera Electoral, Mtra. Beatriz Claudia Zavala Pérez.- </w:t>
      </w:r>
      <w:r w:rsidR="00713778">
        <w:rPr>
          <w:rFonts w:ascii="Arial" w:hAnsi="Arial" w:cs="Arial"/>
          <w:sz w:val="22"/>
          <w:szCs w:val="22"/>
          <w:lang w:val="es-MX"/>
        </w:rPr>
        <w:t xml:space="preserve">Por lo que respecta al envío de la totalidad de los PEP, </w:t>
      </w:r>
      <w:r w:rsidR="00B71E70">
        <w:rPr>
          <w:rFonts w:ascii="Arial" w:hAnsi="Arial" w:cs="Arial"/>
          <w:sz w:val="22"/>
          <w:szCs w:val="22"/>
          <w:lang w:val="es-MX"/>
        </w:rPr>
        <w:t>preguntó</w:t>
      </w:r>
      <w:r w:rsidR="00713778">
        <w:rPr>
          <w:rFonts w:ascii="Arial" w:hAnsi="Arial" w:cs="Arial"/>
          <w:sz w:val="22"/>
          <w:szCs w:val="22"/>
          <w:lang w:val="es-MX"/>
        </w:rPr>
        <w:t xml:space="preserve"> acerca de los paquetes </w:t>
      </w:r>
      <w:r w:rsidR="00161CF6">
        <w:rPr>
          <w:rFonts w:ascii="Arial" w:hAnsi="Arial" w:cs="Arial"/>
          <w:sz w:val="22"/>
          <w:szCs w:val="22"/>
          <w:lang w:val="es-MX"/>
        </w:rPr>
        <w:t>que han sido</w:t>
      </w:r>
      <w:r w:rsidR="00B71E70">
        <w:rPr>
          <w:rFonts w:ascii="Arial" w:hAnsi="Arial" w:cs="Arial"/>
          <w:sz w:val="22"/>
          <w:szCs w:val="22"/>
          <w:lang w:val="es-MX"/>
        </w:rPr>
        <w:t xml:space="preserve"> devueltos, </w:t>
      </w:r>
      <w:r w:rsidRPr="003E72C9">
        <w:rPr>
          <w:rFonts w:ascii="Arial" w:hAnsi="Arial" w:cs="Arial"/>
          <w:sz w:val="22"/>
          <w:szCs w:val="22"/>
          <w:lang w:val="es-MX"/>
        </w:rPr>
        <w:t xml:space="preserve">cuántos han sido recibidos o qué datos </w:t>
      </w:r>
      <w:r w:rsidR="00161CF6">
        <w:rPr>
          <w:rFonts w:ascii="Arial" w:hAnsi="Arial" w:cs="Arial"/>
          <w:sz w:val="22"/>
          <w:szCs w:val="22"/>
          <w:lang w:val="es-MX"/>
        </w:rPr>
        <w:t xml:space="preserve">se tienen de </w:t>
      </w:r>
      <w:r w:rsidRPr="003E72C9">
        <w:rPr>
          <w:rFonts w:ascii="Arial" w:hAnsi="Arial" w:cs="Arial"/>
          <w:sz w:val="22"/>
          <w:szCs w:val="22"/>
          <w:lang w:val="es-MX"/>
        </w:rPr>
        <w:t>la recepción efectiva de los paquetes</w:t>
      </w:r>
      <w:r w:rsidR="00161CF6">
        <w:rPr>
          <w:rFonts w:ascii="Arial" w:hAnsi="Arial" w:cs="Arial"/>
          <w:sz w:val="22"/>
          <w:szCs w:val="22"/>
          <w:lang w:val="es-MX"/>
        </w:rPr>
        <w:t xml:space="preserve">. </w:t>
      </w:r>
      <w:r w:rsidR="00713778">
        <w:rPr>
          <w:rFonts w:ascii="Arial" w:hAnsi="Arial" w:cs="Arial"/>
          <w:sz w:val="22"/>
          <w:szCs w:val="22"/>
          <w:lang w:val="es-MX"/>
        </w:rPr>
        <w:t xml:space="preserve">En ese sentido, </w:t>
      </w:r>
      <w:r w:rsidR="00161CF6">
        <w:rPr>
          <w:rFonts w:ascii="Arial" w:hAnsi="Arial" w:cs="Arial"/>
          <w:sz w:val="22"/>
          <w:szCs w:val="22"/>
          <w:lang w:val="es-MX"/>
        </w:rPr>
        <w:t>solicitó que</w:t>
      </w:r>
      <w:r w:rsidR="00713778">
        <w:rPr>
          <w:rFonts w:ascii="Arial" w:hAnsi="Arial" w:cs="Arial"/>
          <w:sz w:val="22"/>
          <w:szCs w:val="22"/>
          <w:lang w:val="es-MX"/>
        </w:rPr>
        <w:t>,</w:t>
      </w:r>
      <w:r w:rsidR="00161CF6">
        <w:rPr>
          <w:rFonts w:ascii="Arial" w:hAnsi="Arial" w:cs="Arial"/>
          <w:sz w:val="22"/>
          <w:szCs w:val="22"/>
          <w:lang w:val="es-MX"/>
        </w:rPr>
        <w:t xml:space="preserve"> si el dato no se </w:t>
      </w:r>
      <w:r w:rsidR="00DC1FE7">
        <w:rPr>
          <w:rFonts w:ascii="Arial" w:hAnsi="Arial" w:cs="Arial"/>
          <w:sz w:val="22"/>
          <w:szCs w:val="22"/>
          <w:lang w:val="es-MX"/>
        </w:rPr>
        <w:t>tenía en ese</w:t>
      </w:r>
      <w:r w:rsidR="00161CF6">
        <w:rPr>
          <w:rFonts w:ascii="Arial" w:hAnsi="Arial" w:cs="Arial"/>
          <w:sz w:val="22"/>
          <w:szCs w:val="22"/>
          <w:lang w:val="es-MX"/>
        </w:rPr>
        <w:t xml:space="preserve"> momento, </w:t>
      </w:r>
      <w:r w:rsidR="00DC1FE7">
        <w:rPr>
          <w:rFonts w:ascii="Arial" w:hAnsi="Arial" w:cs="Arial"/>
          <w:sz w:val="22"/>
          <w:szCs w:val="22"/>
          <w:lang w:val="es-MX"/>
        </w:rPr>
        <w:t>se informara posteriormente.</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161CF6" w:rsidP="006C259B">
      <w:pPr>
        <w:widowControl/>
        <w:autoSpaceDE/>
        <w:autoSpaceDN/>
        <w:jc w:val="both"/>
        <w:rPr>
          <w:rFonts w:ascii="Arial" w:hAnsi="Arial" w:cs="Arial"/>
          <w:sz w:val="22"/>
          <w:szCs w:val="22"/>
          <w:lang w:val="es-MX"/>
        </w:rPr>
      </w:pPr>
      <w:r>
        <w:rPr>
          <w:rFonts w:ascii="Arial" w:hAnsi="Arial" w:cs="Arial"/>
          <w:sz w:val="22"/>
          <w:szCs w:val="22"/>
          <w:lang w:val="es-MX"/>
        </w:rPr>
        <w:t>T</w:t>
      </w:r>
      <w:r w:rsidR="003E72C9" w:rsidRPr="003E72C9">
        <w:rPr>
          <w:rFonts w:ascii="Arial" w:hAnsi="Arial" w:cs="Arial"/>
          <w:sz w:val="22"/>
          <w:szCs w:val="22"/>
          <w:lang w:val="es-MX"/>
        </w:rPr>
        <w:t>ambién pregunt</w:t>
      </w:r>
      <w:r>
        <w:rPr>
          <w:rFonts w:ascii="Arial" w:hAnsi="Arial" w:cs="Arial"/>
          <w:sz w:val="22"/>
          <w:szCs w:val="22"/>
          <w:lang w:val="es-MX"/>
        </w:rPr>
        <w:t>ó</w:t>
      </w:r>
      <w:r w:rsidR="003E72C9" w:rsidRPr="003E72C9">
        <w:rPr>
          <w:rFonts w:ascii="Arial" w:hAnsi="Arial" w:cs="Arial"/>
          <w:sz w:val="22"/>
          <w:szCs w:val="22"/>
          <w:lang w:val="es-MX"/>
        </w:rPr>
        <w:t xml:space="preserve"> si ya se ha dado respuesta a una solicitud formulada por </w:t>
      </w:r>
      <w:r w:rsidR="00713778">
        <w:rPr>
          <w:rFonts w:ascii="Arial" w:hAnsi="Arial" w:cs="Arial"/>
          <w:sz w:val="22"/>
          <w:szCs w:val="22"/>
          <w:lang w:val="es-MX"/>
        </w:rPr>
        <w:t xml:space="preserve">las representaciones de </w:t>
      </w:r>
      <w:r w:rsidR="003E72C9" w:rsidRPr="003E72C9">
        <w:rPr>
          <w:rFonts w:ascii="Arial" w:hAnsi="Arial" w:cs="Arial"/>
          <w:sz w:val="22"/>
          <w:szCs w:val="22"/>
          <w:lang w:val="es-MX"/>
        </w:rPr>
        <w:t xml:space="preserve">tres </w:t>
      </w:r>
      <w:r w:rsidR="00713778">
        <w:rPr>
          <w:rFonts w:ascii="Arial" w:hAnsi="Arial" w:cs="Arial"/>
          <w:sz w:val="22"/>
          <w:szCs w:val="22"/>
          <w:lang w:val="es-MX"/>
        </w:rPr>
        <w:t>P</w:t>
      </w:r>
      <w:r w:rsidR="003E72C9" w:rsidRPr="003E72C9">
        <w:rPr>
          <w:rFonts w:ascii="Arial" w:hAnsi="Arial" w:cs="Arial"/>
          <w:sz w:val="22"/>
          <w:szCs w:val="22"/>
          <w:lang w:val="es-MX"/>
        </w:rPr>
        <w:t xml:space="preserve">artidos </w:t>
      </w:r>
      <w:r w:rsidR="00713778">
        <w:rPr>
          <w:rFonts w:ascii="Arial" w:hAnsi="Arial" w:cs="Arial"/>
          <w:sz w:val="22"/>
          <w:szCs w:val="22"/>
          <w:lang w:val="es-MX"/>
        </w:rPr>
        <w:t>P</w:t>
      </w:r>
      <w:r w:rsidR="003E72C9" w:rsidRPr="003E72C9">
        <w:rPr>
          <w:rFonts w:ascii="Arial" w:hAnsi="Arial" w:cs="Arial"/>
          <w:sz w:val="22"/>
          <w:szCs w:val="22"/>
          <w:lang w:val="es-MX"/>
        </w:rPr>
        <w:t>olíticos</w:t>
      </w:r>
      <w:r>
        <w:rPr>
          <w:rFonts w:ascii="Arial" w:hAnsi="Arial" w:cs="Arial"/>
          <w:sz w:val="22"/>
          <w:szCs w:val="22"/>
          <w:lang w:val="es-MX"/>
        </w:rPr>
        <w:t>,</w:t>
      </w:r>
      <w:r w:rsidR="003E72C9" w:rsidRPr="003E72C9">
        <w:rPr>
          <w:rFonts w:ascii="Arial" w:hAnsi="Arial" w:cs="Arial"/>
          <w:sz w:val="22"/>
          <w:szCs w:val="22"/>
          <w:lang w:val="es-MX"/>
        </w:rPr>
        <w:t xml:space="preserve"> respecto del </w:t>
      </w:r>
      <w:r w:rsidR="00713778">
        <w:rPr>
          <w:rFonts w:ascii="Arial" w:hAnsi="Arial" w:cs="Arial"/>
          <w:sz w:val="22"/>
          <w:szCs w:val="22"/>
          <w:lang w:val="es-MX"/>
        </w:rPr>
        <w:t>L</w:t>
      </w:r>
      <w:r w:rsidR="003E72C9" w:rsidRPr="003E72C9">
        <w:rPr>
          <w:rFonts w:ascii="Arial" w:hAnsi="Arial" w:cs="Arial"/>
          <w:sz w:val="22"/>
          <w:szCs w:val="22"/>
          <w:lang w:val="es-MX"/>
        </w:rPr>
        <w:t xml:space="preserve">ocal </w:t>
      </w:r>
      <w:r w:rsidR="00713778">
        <w:rPr>
          <w:rFonts w:ascii="Arial" w:hAnsi="Arial" w:cs="Arial"/>
          <w:sz w:val="22"/>
          <w:szCs w:val="22"/>
          <w:lang w:val="es-MX"/>
        </w:rPr>
        <w:t>Ú</w:t>
      </w:r>
      <w:r w:rsidR="003E72C9" w:rsidRPr="003E72C9">
        <w:rPr>
          <w:rFonts w:ascii="Arial" w:hAnsi="Arial" w:cs="Arial"/>
          <w:sz w:val="22"/>
          <w:szCs w:val="22"/>
          <w:lang w:val="es-MX"/>
        </w:rPr>
        <w:t>nico que se tiene previsto</w:t>
      </w:r>
      <w:r w:rsidR="00713778">
        <w:rPr>
          <w:rFonts w:ascii="Arial" w:hAnsi="Arial" w:cs="Arial"/>
          <w:sz w:val="22"/>
          <w:szCs w:val="22"/>
          <w:lang w:val="es-MX"/>
        </w:rPr>
        <w:t xml:space="preserve"> instalar en la BUAP</w:t>
      </w:r>
      <w:r>
        <w:rPr>
          <w:rFonts w:ascii="Arial" w:hAnsi="Arial" w:cs="Arial"/>
          <w:sz w:val="22"/>
          <w:szCs w:val="22"/>
          <w:lang w:val="es-MX"/>
        </w:rPr>
        <w:t>.</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Ing. César Ledesma Ugalde, </w:t>
      </w:r>
      <w:r w:rsidRPr="003E72C9">
        <w:rPr>
          <w:rFonts w:ascii="Arial" w:hAnsi="Arial" w:cs="Arial"/>
          <w:b/>
          <w:i/>
          <w:sz w:val="22"/>
          <w:szCs w:val="22"/>
          <w:lang w:val="es-MX"/>
        </w:rPr>
        <w:t>Secretario Técnico en funciones.-</w:t>
      </w:r>
      <w:r w:rsidRPr="003E72C9">
        <w:rPr>
          <w:rFonts w:ascii="Arial" w:hAnsi="Arial" w:cs="Arial"/>
          <w:sz w:val="22"/>
          <w:szCs w:val="22"/>
          <w:lang w:val="es-MX"/>
        </w:rPr>
        <w:t xml:space="preserve"> </w:t>
      </w:r>
      <w:r w:rsidR="00161CF6">
        <w:rPr>
          <w:rFonts w:ascii="Arial" w:hAnsi="Arial" w:cs="Arial"/>
          <w:sz w:val="22"/>
          <w:szCs w:val="22"/>
          <w:lang w:val="es-MX"/>
        </w:rPr>
        <w:t>En relación al</w:t>
      </w:r>
      <w:r w:rsidRPr="003E72C9">
        <w:rPr>
          <w:rFonts w:ascii="Arial" w:hAnsi="Arial" w:cs="Arial"/>
          <w:sz w:val="22"/>
          <w:szCs w:val="22"/>
          <w:lang w:val="es-MX"/>
        </w:rPr>
        <w:t xml:space="preserve"> primer tema,</w:t>
      </w:r>
      <w:r w:rsidR="00161CF6">
        <w:rPr>
          <w:rFonts w:ascii="Arial" w:hAnsi="Arial" w:cs="Arial"/>
          <w:sz w:val="22"/>
          <w:szCs w:val="22"/>
          <w:lang w:val="es-MX"/>
        </w:rPr>
        <w:t xml:space="preserve"> comentó que </w:t>
      </w:r>
      <w:r w:rsidR="00713778">
        <w:rPr>
          <w:rFonts w:ascii="Arial" w:hAnsi="Arial" w:cs="Arial"/>
          <w:sz w:val="22"/>
          <w:szCs w:val="22"/>
          <w:lang w:val="es-MX"/>
        </w:rPr>
        <w:t xml:space="preserve">la DERFE </w:t>
      </w:r>
      <w:r w:rsidR="00094FB0">
        <w:rPr>
          <w:rFonts w:ascii="Arial" w:hAnsi="Arial" w:cs="Arial"/>
          <w:sz w:val="22"/>
          <w:szCs w:val="22"/>
          <w:lang w:val="es-MX"/>
        </w:rPr>
        <w:t>implementó</w:t>
      </w:r>
      <w:r w:rsidR="00161CF6">
        <w:rPr>
          <w:rFonts w:ascii="Arial" w:hAnsi="Arial" w:cs="Arial"/>
          <w:sz w:val="22"/>
          <w:szCs w:val="22"/>
          <w:lang w:val="es-MX"/>
        </w:rPr>
        <w:t xml:space="preserve"> </w:t>
      </w:r>
      <w:r w:rsidRPr="003E72C9">
        <w:rPr>
          <w:rFonts w:ascii="Arial" w:hAnsi="Arial" w:cs="Arial"/>
          <w:sz w:val="22"/>
          <w:szCs w:val="22"/>
          <w:lang w:val="es-MX"/>
        </w:rPr>
        <w:t>un operativo a través de</w:t>
      </w:r>
      <w:r w:rsidR="00161CF6">
        <w:rPr>
          <w:rFonts w:ascii="Arial" w:hAnsi="Arial" w:cs="Arial"/>
          <w:sz w:val="22"/>
          <w:szCs w:val="22"/>
          <w:lang w:val="es-MX"/>
        </w:rPr>
        <w:t>l</w:t>
      </w:r>
      <w:r w:rsidRPr="003E72C9">
        <w:rPr>
          <w:rFonts w:ascii="Arial" w:hAnsi="Arial" w:cs="Arial"/>
          <w:sz w:val="22"/>
          <w:szCs w:val="22"/>
          <w:lang w:val="es-MX"/>
        </w:rPr>
        <w:t xml:space="preserve"> </w:t>
      </w:r>
      <w:r w:rsidRPr="003E72C9">
        <w:rPr>
          <w:rFonts w:ascii="Arial" w:hAnsi="Arial" w:cs="Arial"/>
          <w:i/>
          <w:sz w:val="22"/>
          <w:szCs w:val="22"/>
          <w:lang w:val="es-MX"/>
        </w:rPr>
        <w:t xml:space="preserve">call center </w:t>
      </w:r>
      <w:r w:rsidRPr="003E72C9">
        <w:rPr>
          <w:rFonts w:ascii="Arial" w:hAnsi="Arial" w:cs="Arial"/>
          <w:sz w:val="22"/>
          <w:szCs w:val="22"/>
          <w:lang w:val="es-MX"/>
        </w:rPr>
        <w:t>de</w:t>
      </w:r>
      <w:r w:rsidR="00713778">
        <w:rPr>
          <w:rFonts w:ascii="Arial" w:hAnsi="Arial" w:cs="Arial"/>
          <w:sz w:val="22"/>
          <w:szCs w:val="22"/>
          <w:lang w:val="es-MX"/>
        </w:rPr>
        <w:t xml:space="preserve">l Centro de Atención Ciudadana </w:t>
      </w:r>
      <w:r w:rsidRPr="003E72C9">
        <w:rPr>
          <w:rFonts w:ascii="Arial" w:hAnsi="Arial" w:cs="Arial"/>
          <w:sz w:val="22"/>
          <w:szCs w:val="22"/>
          <w:lang w:val="es-MX"/>
        </w:rPr>
        <w:t>INETEL</w:t>
      </w:r>
      <w:r w:rsidR="00713778">
        <w:rPr>
          <w:rFonts w:ascii="Arial" w:hAnsi="Arial" w:cs="Arial"/>
          <w:sz w:val="22"/>
          <w:szCs w:val="22"/>
          <w:lang w:val="es-MX"/>
        </w:rPr>
        <w:t>,</w:t>
      </w:r>
      <w:r w:rsidRPr="003E72C9">
        <w:rPr>
          <w:rFonts w:ascii="Arial" w:hAnsi="Arial" w:cs="Arial"/>
          <w:sz w:val="22"/>
          <w:szCs w:val="22"/>
          <w:lang w:val="es-MX"/>
        </w:rPr>
        <w:t xml:space="preserve"> a efecto </w:t>
      </w:r>
      <w:r w:rsidR="00094FB0">
        <w:rPr>
          <w:rFonts w:ascii="Arial" w:hAnsi="Arial" w:cs="Arial"/>
          <w:sz w:val="22"/>
          <w:szCs w:val="22"/>
          <w:lang w:val="es-MX"/>
        </w:rPr>
        <w:t>dar</w:t>
      </w:r>
      <w:r w:rsidRPr="003E72C9">
        <w:rPr>
          <w:rFonts w:ascii="Arial" w:hAnsi="Arial" w:cs="Arial"/>
          <w:sz w:val="22"/>
          <w:szCs w:val="22"/>
          <w:lang w:val="es-MX"/>
        </w:rPr>
        <w:t xml:space="preserve"> seguimiento a la recepción </w:t>
      </w:r>
      <w:r w:rsidR="00713778">
        <w:rPr>
          <w:rFonts w:ascii="Arial" w:hAnsi="Arial" w:cs="Arial"/>
          <w:sz w:val="22"/>
          <w:szCs w:val="22"/>
          <w:lang w:val="es-MX"/>
        </w:rPr>
        <w:t xml:space="preserve">de los PEP </w:t>
      </w:r>
      <w:r w:rsidRPr="003E72C9">
        <w:rPr>
          <w:rFonts w:ascii="Arial" w:hAnsi="Arial" w:cs="Arial"/>
          <w:sz w:val="22"/>
          <w:szCs w:val="22"/>
          <w:lang w:val="es-MX"/>
        </w:rPr>
        <w:t xml:space="preserve">por parte de </w:t>
      </w:r>
      <w:r w:rsidR="00713778">
        <w:rPr>
          <w:rFonts w:ascii="Arial" w:hAnsi="Arial" w:cs="Arial"/>
          <w:sz w:val="22"/>
          <w:szCs w:val="22"/>
          <w:lang w:val="es-MX"/>
        </w:rPr>
        <w:t>la ciudadanía</w:t>
      </w:r>
      <w:r w:rsidRPr="003E72C9">
        <w:rPr>
          <w:rFonts w:ascii="Arial" w:hAnsi="Arial" w:cs="Arial"/>
          <w:sz w:val="22"/>
          <w:szCs w:val="22"/>
          <w:lang w:val="es-MX"/>
        </w:rPr>
        <w:t>.</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161CF6" w:rsidP="006C259B">
      <w:pPr>
        <w:widowControl/>
        <w:autoSpaceDE/>
        <w:autoSpaceDN/>
        <w:jc w:val="both"/>
        <w:rPr>
          <w:rFonts w:ascii="Arial" w:hAnsi="Arial" w:cs="Arial"/>
          <w:sz w:val="22"/>
          <w:szCs w:val="22"/>
          <w:lang w:val="es-MX"/>
        </w:rPr>
      </w:pPr>
      <w:r>
        <w:rPr>
          <w:rFonts w:ascii="Arial" w:hAnsi="Arial" w:cs="Arial"/>
          <w:sz w:val="22"/>
          <w:szCs w:val="22"/>
          <w:lang w:val="es-MX"/>
        </w:rPr>
        <w:t>Manifestó que</w:t>
      </w:r>
      <w:r w:rsidR="00713778">
        <w:rPr>
          <w:rFonts w:ascii="Arial" w:hAnsi="Arial" w:cs="Arial"/>
          <w:sz w:val="22"/>
          <w:szCs w:val="22"/>
          <w:lang w:val="es-MX"/>
        </w:rPr>
        <w:t>,</w:t>
      </w:r>
      <w:r>
        <w:rPr>
          <w:rFonts w:ascii="Arial" w:hAnsi="Arial" w:cs="Arial"/>
          <w:sz w:val="22"/>
          <w:szCs w:val="22"/>
          <w:lang w:val="es-MX"/>
        </w:rPr>
        <w:t xml:space="preserve"> hasta </w:t>
      </w:r>
      <w:r w:rsidR="00094FB0">
        <w:rPr>
          <w:rFonts w:ascii="Arial" w:hAnsi="Arial" w:cs="Arial"/>
          <w:sz w:val="22"/>
          <w:szCs w:val="22"/>
          <w:lang w:val="es-MX"/>
        </w:rPr>
        <w:t>es</w:t>
      </w:r>
      <w:r w:rsidR="00713778">
        <w:rPr>
          <w:rFonts w:ascii="Arial" w:hAnsi="Arial" w:cs="Arial"/>
          <w:sz w:val="22"/>
          <w:szCs w:val="22"/>
          <w:lang w:val="es-MX"/>
        </w:rPr>
        <w:t>t</w:t>
      </w:r>
      <w:r w:rsidR="00094FB0">
        <w:rPr>
          <w:rFonts w:ascii="Arial" w:hAnsi="Arial" w:cs="Arial"/>
          <w:sz w:val="22"/>
          <w:szCs w:val="22"/>
          <w:lang w:val="es-MX"/>
        </w:rPr>
        <w:t>e</w:t>
      </w:r>
      <w:r>
        <w:rPr>
          <w:rFonts w:ascii="Arial" w:hAnsi="Arial" w:cs="Arial"/>
          <w:sz w:val="22"/>
          <w:szCs w:val="22"/>
          <w:lang w:val="es-MX"/>
        </w:rPr>
        <w:t xml:space="preserve"> </w:t>
      </w:r>
      <w:r w:rsidR="003E72C9" w:rsidRPr="003E72C9">
        <w:rPr>
          <w:rFonts w:ascii="Arial" w:hAnsi="Arial" w:cs="Arial"/>
          <w:sz w:val="22"/>
          <w:szCs w:val="22"/>
          <w:lang w:val="es-MX"/>
        </w:rPr>
        <w:t xml:space="preserve">momento, cerca de 4 mil </w:t>
      </w:r>
      <w:r w:rsidR="00713778">
        <w:rPr>
          <w:rFonts w:ascii="Arial" w:hAnsi="Arial" w:cs="Arial"/>
          <w:sz w:val="22"/>
          <w:szCs w:val="22"/>
          <w:lang w:val="es-MX"/>
        </w:rPr>
        <w:t xml:space="preserve">ciudadanas y </w:t>
      </w:r>
      <w:r w:rsidR="003E72C9" w:rsidRPr="003E72C9">
        <w:rPr>
          <w:rFonts w:ascii="Arial" w:hAnsi="Arial" w:cs="Arial"/>
          <w:sz w:val="22"/>
          <w:szCs w:val="22"/>
          <w:lang w:val="es-MX"/>
        </w:rPr>
        <w:t>ciudadanos</w:t>
      </w:r>
      <w:r>
        <w:rPr>
          <w:rFonts w:ascii="Arial" w:hAnsi="Arial" w:cs="Arial"/>
          <w:sz w:val="22"/>
          <w:szCs w:val="22"/>
          <w:lang w:val="es-MX"/>
        </w:rPr>
        <w:t xml:space="preserve"> ya </w:t>
      </w:r>
      <w:r w:rsidR="00094FB0">
        <w:rPr>
          <w:rFonts w:ascii="Arial" w:hAnsi="Arial" w:cs="Arial"/>
          <w:sz w:val="22"/>
          <w:szCs w:val="22"/>
          <w:lang w:val="es-MX"/>
        </w:rPr>
        <w:t>habían recibido</w:t>
      </w:r>
      <w:r w:rsidR="003E72C9" w:rsidRPr="003E72C9">
        <w:rPr>
          <w:rFonts w:ascii="Arial" w:hAnsi="Arial" w:cs="Arial"/>
          <w:sz w:val="22"/>
          <w:szCs w:val="22"/>
          <w:lang w:val="es-MX"/>
        </w:rPr>
        <w:t xml:space="preserve"> su </w:t>
      </w:r>
      <w:r w:rsidR="00713778">
        <w:rPr>
          <w:rFonts w:ascii="Arial" w:hAnsi="Arial" w:cs="Arial"/>
          <w:sz w:val="22"/>
          <w:szCs w:val="22"/>
          <w:lang w:val="es-MX"/>
        </w:rPr>
        <w:t>PEP</w:t>
      </w:r>
      <w:r w:rsidR="003E72C9" w:rsidRPr="003E72C9">
        <w:rPr>
          <w:rFonts w:ascii="Arial" w:hAnsi="Arial" w:cs="Arial"/>
          <w:sz w:val="22"/>
          <w:szCs w:val="22"/>
          <w:lang w:val="es-MX"/>
        </w:rPr>
        <w:t xml:space="preserve">, y </w:t>
      </w:r>
      <w:r w:rsidR="00094FB0">
        <w:rPr>
          <w:rFonts w:ascii="Arial" w:hAnsi="Arial" w:cs="Arial"/>
          <w:sz w:val="22"/>
          <w:szCs w:val="22"/>
          <w:lang w:val="es-MX"/>
        </w:rPr>
        <w:t>que se continuaría</w:t>
      </w:r>
      <w:r w:rsidR="003E72C9" w:rsidRPr="003E72C9">
        <w:rPr>
          <w:rFonts w:ascii="Arial" w:hAnsi="Arial" w:cs="Arial"/>
          <w:sz w:val="22"/>
          <w:szCs w:val="22"/>
          <w:lang w:val="es-MX"/>
        </w:rPr>
        <w:t xml:space="preserve"> con </w:t>
      </w:r>
      <w:r>
        <w:rPr>
          <w:rFonts w:ascii="Arial" w:hAnsi="Arial" w:cs="Arial"/>
          <w:sz w:val="22"/>
          <w:szCs w:val="22"/>
          <w:lang w:val="es-MX"/>
        </w:rPr>
        <w:t>la</w:t>
      </w:r>
      <w:r w:rsidRPr="003E72C9">
        <w:rPr>
          <w:rFonts w:ascii="Arial" w:hAnsi="Arial" w:cs="Arial"/>
          <w:sz w:val="22"/>
          <w:szCs w:val="22"/>
          <w:lang w:val="es-MX"/>
        </w:rPr>
        <w:t xml:space="preserve"> </w:t>
      </w:r>
      <w:r w:rsidR="003E72C9" w:rsidRPr="003E72C9">
        <w:rPr>
          <w:rFonts w:ascii="Arial" w:hAnsi="Arial" w:cs="Arial"/>
          <w:sz w:val="22"/>
          <w:szCs w:val="22"/>
          <w:lang w:val="es-MX"/>
        </w:rPr>
        <w:t>actividad</w:t>
      </w:r>
      <w:r w:rsidR="00F51DF4">
        <w:rPr>
          <w:rFonts w:ascii="Arial" w:hAnsi="Arial" w:cs="Arial"/>
          <w:sz w:val="22"/>
          <w:szCs w:val="22"/>
          <w:lang w:val="es-MX"/>
        </w:rPr>
        <w:t xml:space="preserve">, toda vez que considera que </w:t>
      </w:r>
      <w:r w:rsidR="003E72C9" w:rsidRPr="003E72C9">
        <w:rPr>
          <w:rFonts w:ascii="Arial" w:hAnsi="Arial" w:cs="Arial"/>
          <w:sz w:val="22"/>
          <w:szCs w:val="22"/>
          <w:lang w:val="es-MX"/>
        </w:rPr>
        <w:t>va a ayudar mucho</w:t>
      </w:r>
      <w:r w:rsidR="00F51DF4">
        <w:rPr>
          <w:rFonts w:ascii="Arial" w:hAnsi="Arial" w:cs="Arial"/>
          <w:sz w:val="22"/>
          <w:szCs w:val="22"/>
          <w:lang w:val="es-MX"/>
        </w:rPr>
        <w:t>,</w:t>
      </w:r>
      <w:r w:rsidR="003E72C9" w:rsidRPr="003E72C9">
        <w:rPr>
          <w:rFonts w:ascii="Arial" w:hAnsi="Arial" w:cs="Arial"/>
          <w:sz w:val="22"/>
          <w:szCs w:val="22"/>
          <w:lang w:val="es-MX"/>
        </w:rPr>
        <w:t xml:space="preserve"> a efecto de informarle a</w:t>
      </w:r>
      <w:r w:rsidR="00713778">
        <w:rPr>
          <w:rFonts w:ascii="Arial" w:hAnsi="Arial" w:cs="Arial"/>
          <w:sz w:val="22"/>
          <w:szCs w:val="22"/>
          <w:lang w:val="es-MX"/>
        </w:rPr>
        <w:t xml:space="preserve"> cada uno de ellos </w:t>
      </w:r>
      <w:r w:rsidR="003E72C9" w:rsidRPr="003E72C9">
        <w:rPr>
          <w:rFonts w:ascii="Arial" w:hAnsi="Arial" w:cs="Arial"/>
          <w:sz w:val="22"/>
          <w:szCs w:val="22"/>
          <w:lang w:val="es-MX"/>
        </w:rPr>
        <w:t xml:space="preserve">que envíe a la brevedad su </w:t>
      </w:r>
      <w:r w:rsidR="00713778">
        <w:rPr>
          <w:rFonts w:ascii="Arial" w:hAnsi="Arial" w:cs="Arial"/>
          <w:sz w:val="22"/>
          <w:szCs w:val="22"/>
          <w:lang w:val="es-MX"/>
        </w:rPr>
        <w:t>Sobre-Postal-Voto</w:t>
      </w:r>
      <w:r w:rsidR="00F51DF4">
        <w:rPr>
          <w:rFonts w:ascii="Arial" w:hAnsi="Arial" w:cs="Arial"/>
          <w:sz w:val="22"/>
          <w:szCs w:val="22"/>
          <w:lang w:val="es-MX"/>
        </w:rPr>
        <w:t>,</w:t>
      </w:r>
      <w:r w:rsidR="003E72C9" w:rsidRPr="003E72C9">
        <w:rPr>
          <w:rFonts w:ascii="Arial" w:hAnsi="Arial" w:cs="Arial"/>
          <w:sz w:val="22"/>
          <w:szCs w:val="22"/>
          <w:lang w:val="es-MX"/>
        </w:rPr>
        <w:t xml:space="preserve"> </w:t>
      </w:r>
      <w:r w:rsidR="00F51DF4">
        <w:rPr>
          <w:rFonts w:ascii="Arial" w:hAnsi="Arial" w:cs="Arial"/>
          <w:sz w:val="22"/>
          <w:szCs w:val="22"/>
          <w:lang w:val="es-MX"/>
        </w:rPr>
        <w:t xml:space="preserve">lo cual </w:t>
      </w:r>
      <w:r w:rsidR="003E72C9" w:rsidRPr="003E72C9">
        <w:rPr>
          <w:rFonts w:ascii="Arial" w:hAnsi="Arial" w:cs="Arial"/>
          <w:sz w:val="22"/>
          <w:szCs w:val="22"/>
          <w:lang w:val="es-MX"/>
        </w:rPr>
        <w:t xml:space="preserve">contribuya a tener una mayor participación en </w:t>
      </w:r>
      <w:r w:rsidR="00F51DF4">
        <w:rPr>
          <w:rFonts w:ascii="Arial" w:hAnsi="Arial" w:cs="Arial"/>
          <w:sz w:val="22"/>
          <w:szCs w:val="22"/>
          <w:lang w:val="es-MX"/>
        </w:rPr>
        <w:t>la</w:t>
      </w:r>
      <w:r w:rsidR="00F51DF4" w:rsidRPr="003E72C9">
        <w:rPr>
          <w:rFonts w:ascii="Arial" w:hAnsi="Arial" w:cs="Arial"/>
          <w:sz w:val="22"/>
          <w:szCs w:val="22"/>
          <w:lang w:val="es-MX"/>
        </w:rPr>
        <w:t xml:space="preserve"> </w:t>
      </w:r>
      <w:r w:rsidR="003E72C9" w:rsidRPr="003E72C9">
        <w:rPr>
          <w:rFonts w:ascii="Arial" w:hAnsi="Arial" w:cs="Arial"/>
          <w:sz w:val="22"/>
          <w:szCs w:val="22"/>
          <w:lang w:val="es-MX"/>
        </w:rPr>
        <w:t xml:space="preserve">elección por parte de </w:t>
      </w:r>
      <w:r w:rsidR="00713778">
        <w:rPr>
          <w:rFonts w:ascii="Arial" w:hAnsi="Arial" w:cs="Arial"/>
          <w:sz w:val="22"/>
          <w:szCs w:val="22"/>
          <w:lang w:val="es-MX"/>
        </w:rPr>
        <w:t xml:space="preserve">las ciudadanas y </w:t>
      </w:r>
      <w:r w:rsidR="003E72C9" w:rsidRPr="003E72C9">
        <w:rPr>
          <w:rFonts w:ascii="Arial" w:hAnsi="Arial" w:cs="Arial"/>
          <w:sz w:val="22"/>
          <w:szCs w:val="22"/>
          <w:lang w:val="es-MX"/>
        </w:rPr>
        <w:t>los ciudadanos</w:t>
      </w:r>
      <w:r w:rsidR="00F51DF4">
        <w:rPr>
          <w:rFonts w:ascii="Arial" w:hAnsi="Arial" w:cs="Arial"/>
          <w:sz w:val="22"/>
          <w:szCs w:val="22"/>
          <w:lang w:val="es-MX"/>
        </w:rPr>
        <w:t xml:space="preserve"> poblanos</w:t>
      </w:r>
      <w:r w:rsidR="003E72C9" w:rsidRPr="003E72C9">
        <w:rPr>
          <w:rFonts w:ascii="Arial" w:hAnsi="Arial" w:cs="Arial"/>
          <w:sz w:val="22"/>
          <w:szCs w:val="22"/>
          <w:lang w:val="es-MX"/>
        </w:rPr>
        <w:t>.</w:t>
      </w:r>
    </w:p>
    <w:p w:rsidR="003E72C9" w:rsidRPr="003E72C9" w:rsidRDefault="003E72C9" w:rsidP="006C259B">
      <w:pPr>
        <w:widowControl/>
        <w:autoSpaceDE/>
        <w:autoSpaceDN/>
        <w:jc w:val="both"/>
        <w:rPr>
          <w:rFonts w:ascii="Arial" w:hAnsi="Arial" w:cs="Arial"/>
          <w:sz w:val="22"/>
          <w:szCs w:val="22"/>
          <w:lang w:val="es-MX"/>
        </w:rPr>
      </w:pPr>
    </w:p>
    <w:p w:rsidR="00EF1652" w:rsidRDefault="003E72C9" w:rsidP="006C259B">
      <w:pPr>
        <w:widowControl/>
        <w:autoSpaceDE/>
        <w:autoSpaceDN/>
        <w:jc w:val="both"/>
        <w:rPr>
          <w:rFonts w:ascii="Arial" w:hAnsi="Arial" w:cs="Arial"/>
          <w:sz w:val="22"/>
          <w:szCs w:val="22"/>
          <w:lang w:val="es-MX"/>
        </w:rPr>
      </w:pPr>
      <w:r w:rsidRPr="003E72C9">
        <w:rPr>
          <w:rFonts w:ascii="Arial" w:hAnsi="Arial" w:cs="Arial"/>
          <w:sz w:val="22"/>
          <w:szCs w:val="22"/>
          <w:lang w:val="es-MX"/>
        </w:rPr>
        <w:t xml:space="preserve">Por otra parte, respecto a la solicitud que hicieron </w:t>
      </w:r>
      <w:r w:rsidR="00713778">
        <w:rPr>
          <w:rFonts w:ascii="Arial" w:hAnsi="Arial" w:cs="Arial"/>
          <w:sz w:val="22"/>
          <w:szCs w:val="22"/>
          <w:lang w:val="es-MX"/>
        </w:rPr>
        <w:t xml:space="preserve">las representaciones de los </w:t>
      </w:r>
      <w:r w:rsidRPr="003E72C9">
        <w:rPr>
          <w:rFonts w:ascii="Arial" w:hAnsi="Arial" w:cs="Arial"/>
          <w:sz w:val="22"/>
          <w:szCs w:val="22"/>
          <w:lang w:val="es-MX"/>
        </w:rPr>
        <w:t xml:space="preserve">tres </w:t>
      </w:r>
      <w:r w:rsidR="00713778">
        <w:rPr>
          <w:rFonts w:ascii="Arial" w:hAnsi="Arial" w:cs="Arial"/>
          <w:sz w:val="22"/>
          <w:szCs w:val="22"/>
          <w:lang w:val="es-MX"/>
        </w:rPr>
        <w:t>P</w:t>
      </w:r>
      <w:r w:rsidRPr="003E72C9">
        <w:rPr>
          <w:rFonts w:ascii="Arial" w:hAnsi="Arial" w:cs="Arial"/>
          <w:sz w:val="22"/>
          <w:szCs w:val="22"/>
          <w:lang w:val="es-MX"/>
        </w:rPr>
        <w:t xml:space="preserve">artidos </w:t>
      </w:r>
      <w:r w:rsidR="00713778">
        <w:rPr>
          <w:rFonts w:ascii="Arial" w:hAnsi="Arial" w:cs="Arial"/>
          <w:sz w:val="22"/>
          <w:szCs w:val="22"/>
          <w:lang w:val="es-MX"/>
        </w:rPr>
        <w:t>P</w:t>
      </w:r>
      <w:r w:rsidRPr="003E72C9">
        <w:rPr>
          <w:rFonts w:ascii="Arial" w:hAnsi="Arial" w:cs="Arial"/>
          <w:sz w:val="22"/>
          <w:szCs w:val="22"/>
          <w:lang w:val="es-MX"/>
        </w:rPr>
        <w:t xml:space="preserve">olíticos, </w:t>
      </w:r>
      <w:r w:rsidR="00713778">
        <w:rPr>
          <w:rFonts w:ascii="Arial" w:hAnsi="Arial" w:cs="Arial"/>
          <w:sz w:val="22"/>
          <w:szCs w:val="22"/>
          <w:lang w:val="es-MX"/>
        </w:rPr>
        <w:t>manifestó</w:t>
      </w:r>
      <w:r w:rsidR="00F51DF4">
        <w:rPr>
          <w:rFonts w:ascii="Arial" w:hAnsi="Arial" w:cs="Arial"/>
          <w:sz w:val="22"/>
          <w:szCs w:val="22"/>
          <w:lang w:val="es-MX"/>
        </w:rPr>
        <w:t xml:space="preserve"> que se </w:t>
      </w:r>
      <w:r w:rsidRPr="003E72C9">
        <w:rPr>
          <w:rFonts w:ascii="Arial" w:hAnsi="Arial" w:cs="Arial"/>
          <w:sz w:val="22"/>
          <w:szCs w:val="22"/>
          <w:lang w:val="es-MX"/>
        </w:rPr>
        <w:t>tuv</w:t>
      </w:r>
      <w:r w:rsidR="00F51DF4">
        <w:rPr>
          <w:rFonts w:ascii="Arial" w:hAnsi="Arial" w:cs="Arial"/>
          <w:sz w:val="22"/>
          <w:szCs w:val="22"/>
          <w:lang w:val="es-MX"/>
        </w:rPr>
        <w:t>o</w:t>
      </w:r>
      <w:r w:rsidRPr="003E72C9">
        <w:rPr>
          <w:rFonts w:ascii="Arial" w:hAnsi="Arial" w:cs="Arial"/>
          <w:sz w:val="22"/>
          <w:szCs w:val="22"/>
          <w:lang w:val="es-MX"/>
        </w:rPr>
        <w:t xml:space="preserve"> un acercamiento con</w:t>
      </w:r>
      <w:r w:rsidR="00F51DF4">
        <w:rPr>
          <w:rFonts w:ascii="Arial" w:hAnsi="Arial" w:cs="Arial"/>
          <w:sz w:val="22"/>
          <w:szCs w:val="22"/>
          <w:lang w:val="es-MX"/>
        </w:rPr>
        <w:t xml:space="preserve"> </w:t>
      </w:r>
      <w:r w:rsidRPr="003E72C9">
        <w:rPr>
          <w:rFonts w:ascii="Arial" w:hAnsi="Arial" w:cs="Arial"/>
          <w:sz w:val="22"/>
          <w:szCs w:val="22"/>
          <w:lang w:val="es-MX"/>
        </w:rPr>
        <w:t xml:space="preserve">esas representaciones </w:t>
      </w:r>
      <w:r w:rsidR="00F51DF4">
        <w:rPr>
          <w:rFonts w:ascii="Arial" w:hAnsi="Arial" w:cs="Arial"/>
          <w:sz w:val="22"/>
          <w:szCs w:val="22"/>
          <w:lang w:val="es-MX"/>
        </w:rPr>
        <w:t>partidistas,</w:t>
      </w:r>
      <w:r w:rsidRPr="003E72C9">
        <w:rPr>
          <w:rFonts w:ascii="Arial" w:hAnsi="Arial" w:cs="Arial"/>
          <w:sz w:val="22"/>
          <w:szCs w:val="22"/>
          <w:lang w:val="es-MX"/>
        </w:rPr>
        <w:t xml:space="preserve"> a efecto de informarles el estatus en el cual </w:t>
      </w:r>
      <w:r w:rsidR="00F51DF4">
        <w:rPr>
          <w:rFonts w:ascii="Arial" w:hAnsi="Arial" w:cs="Arial"/>
          <w:sz w:val="22"/>
          <w:szCs w:val="22"/>
          <w:lang w:val="es-MX"/>
        </w:rPr>
        <w:t>se encuentra</w:t>
      </w:r>
      <w:r w:rsidRPr="003E72C9">
        <w:rPr>
          <w:rFonts w:ascii="Arial" w:hAnsi="Arial" w:cs="Arial"/>
          <w:sz w:val="22"/>
          <w:szCs w:val="22"/>
          <w:lang w:val="es-MX"/>
        </w:rPr>
        <w:t xml:space="preserve"> la </w:t>
      </w:r>
      <w:r w:rsidR="00713778">
        <w:rPr>
          <w:rFonts w:ascii="Arial" w:hAnsi="Arial" w:cs="Arial"/>
          <w:sz w:val="22"/>
          <w:szCs w:val="22"/>
          <w:lang w:val="es-MX"/>
        </w:rPr>
        <w:t>instalación</w:t>
      </w:r>
      <w:r w:rsidRPr="003E72C9">
        <w:rPr>
          <w:rFonts w:ascii="Arial" w:hAnsi="Arial" w:cs="Arial"/>
          <w:sz w:val="22"/>
          <w:szCs w:val="22"/>
          <w:lang w:val="es-MX"/>
        </w:rPr>
        <w:t xml:space="preserve"> del </w:t>
      </w:r>
      <w:r w:rsidR="00713778">
        <w:rPr>
          <w:rFonts w:ascii="Arial" w:hAnsi="Arial" w:cs="Arial"/>
          <w:sz w:val="22"/>
          <w:szCs w:val="22"/>
          <w:lang w:val="es-MX"/>
        </w:rPr>
        <w:t>L</w:t>
      </w:r>
      <w:r w:rsidRPr="003E72C9">
        <w:rPr>
          <w:rFonts w:ascii="Arial" w:hAnsi="Arial" w:cs="Arial"/>
          <w:sz w:val="22"/>
          <w:szCs w:val="22"/>
          <w:lang w:val="es-MX"/>
        </w:rPr>
        <w:t xml:space="preserve">ocal </w:t>
      </w:r>
      <w:r w:rsidR="00713778">
        <w:rPr>
          <w:rFonts w:ascii="Arial" w:hAnsi="Arial" w:cs="Arial"/>
          <w:sz w:val="22"/>
          <w:szCs w:val="22"/>
          <w:lang w:val="es-MX"/>
        </w:rPr>
        <w:t>Ú</w:t>
      </w:r>
      <w:r w:rsidRPr="003E72C9">
        <w:rPr>
          <w:rFonts w:ascii="Arial" w:hAnsi="Arial" w:cs="Arial"/>
          <w:sz w:val="22"/>
          <w:szCs w:val="22"/>
          <w:lang w:val="es-MX"/>
        </w:rPr>
        <w:t xml:space="preserve">nico en la </w:t>
      </w:r>
      <w:r w:rsidR="00713778">
        <w:rPr>
          <w:rFonts w:ascii="Arial" w:hAnsi="Arial" w:cs="Arial"/>
          <w:sz w:val="22"/>
          <w:szCs w:val="22"/>
          <w:lang w:val="es-MX"/>
        </w:rPr>
        <w:t>BUAP</w:t>
      </w:r>
      <w:r w:rsidR="00EF1652">
        <w:rPr>
          <w:rFonts w:ascii="Arial" w:hAnsi="Arial" w:cs="Arial"/>
          <w:sz w:val="22"/>
          <w:szCs w:val="22"/>
          <w:lang w:val="es-MX"/>
        </w:rPr>
        <w:t xml:space="preserve">, y que todas </w:t>
      </w:r>
      <w:r w:rsidRPr="003E72C9">
        <w:rPr>
          <w:rFonts w:ascii="Arial" w:hAnsi="Arial" w:cs="Arial"/>
          <w:sz w:val="22"/>
          <w:szCs w:val="22"/>
          <w:lang w:val="es-MX"/>
        </w:rPr>
        <w:t>las actividades que se venían desarrollando se encuentra</w:t>
      </w:r>
      <w:r w:rsidR="00EF1652">
        <w:rPr>
          <w:rFonts w:ascii="Arial" w:hAnsi="Arial" w:cs="Arial"/>
          <w:sz w:val="22"/>
          <w:szCs w:val="22"/>
          <w:lang w:val="es-MX"/>
        </w:rPr>
        <w:t>n en</w:t>
      </w:r>
      <w:r w:rsidRPr="003E72C9">
        <w:rPr>
          <w:rFonts w:ascii="Arial" w:hAnsi="Arial" w:cs="Arial"/>
          <w:sz w:val="22"/>
          <w:szCs w:val="22"/>
          <w:lang w:val="es-MX"/>
        </w:rPr>
        <w:t xml:space="preserve"> revis</w:t>
      </w:r>
      <w:r w:rsidR="00EF1652">
        <w:rPr>
          <w:rFonts w:ascii="Arial" w:hAnsi="Arial" w:cs="Arial"/>
          <w:sz w:val="22"/>
          <w:szCs w:val="22"/>
          <w:lang w:val="es-MX"/>
        </w:rPr>
        <w:t>ión</w:t>
      </w:r>
      <w:r w:rsidRPr="003E72C9">
        <w:rPr>
          <w:rFonts w:ascii="Arial" w:hAnsi="Arial" w:cs="Arial"/>
          <w:sz w:val="22"/>
          <w:szCs w:val="22"/>
          <w:lang w:val="es-MX"/>
        </w:rPr>
        <w:t xml:space="preserve"> por las áreas jurídicas</w:t>
      </w:r>
      <w:r w:rsidR="00EF1652">
        <w:rPr>
          <w:rFonts w:ascii="Arial" w:hAnsi="Arial" w:cs="Arial"/>
          <w:sz w:val="22"/>
          <w:szCs w:val="22"/>
          <w:lang w:val="es-MX"/>
        </w:rPr>
        <w:t>,</w:t>
      </w:r>
      <w:r w:rsidRPr="003E72C9">
        <w:rPr>
          <w:rFonts w:ascii="Arial" w:hAnsi="Arial" w:cs="Arial"/>
          <w:sz w:val="22"/>
          <w:szCs w:val="22"/>
          <w:lang w:val="es-MX"/>
        </w:rPr>
        <w:t xml:space="preserve"> tanto de </w:t>
      </w:r>
      <w:r w:rsidR="00713778">
        <w:rPr>
          <w:rFonts w:ascii="Arial" w:hAnsi="Arial" w:cs="Arial"/>
          <w:sz w:val="22"/>
          <w:szCs w:val="22"/>
          <w:lang w:val="es-MX"/>
        </w:rPr>
        <w:t>la BUAP como del INE</w:t>
      </w:r>
      <w:r w:rsidR="00EF1652">
        <w:rPr>
          <w:rFonts w:ascii="Arial" w:hAnsi="Arial" w:cs="Arial"/>
          <w:sz w:val="22"/>
          <w:szCs w:val="22"/>
          <w:lang w:val="es-MX"/>
        </w:rPr>
        <w:t xml:space="preserve">, como es </w:t>
      </w:r>
      <w:r w:rsidRPr="003E72C9">
        <w:rPr>
          <w:rFonts w:ascii="Arial" w:hAnsi="Arial" w:cs="Arial"/>
          <w:sz w:val="22"/>
          <w:szCs w:val="22"/>
          <w:lang w:val="es-MX"/>
        </w:rPr>
        <w:t xml:space="preserve">el convenio de colaboración, actividades </w:t>
      </w:r>
      <w:r w:rsidR="00EF1652">
        <w:rPr>
          <w:rFonts w:ascii="Arial" w:hAnsi="Arial" w:cs="Arial"/>
          <w:sz w:val="22"/>
          <w:szCs w:val="22"/>
          <w:lang w:val="es-MX"/>
        </w:rPr>
        <w:t>relativas a</w:t>
      </w:r>
      <w:r w:rsidRPr="003E72C9">
        <w:rPr>
          <w:rFonts w:ascii="Arial" w:hAnsi="Arial" w:cs="Arial"/>
          <w:sz w:val="22"/>
          <w:szCs w:val="22"/>
          <w:lang w:val="es-MX"/>
        </w:rPr>
        <w:t xml:space="preserve"> la capacitación de </w:t>
      </w:r>
      <w:r w:rsidR="00713778">
        <w:rPr>
          <w:rFonts w:ascii="Arial" w:hAnsi="Arial" w:cs="Arial"/>
          <w:sz w:val="22"/>
          <w:szCs w:val="22"/>
          <w:lang w:val="es-MX"/>
        </w:rPr>
        <w:t xml:space="preserve">las y </w:t>
      </w:r>
      <w:r w:rsidRPr="003E72C9">
        <w:rPr>
          <w:rFonts w:ascii="Arial" w:hAnsi="Arial" w:cs="Arial"/>
          <w:sz w:val="22"/>
          <w:szCs w:val="22"/>
          <w:lang w:val="es-MX"/>
        </w:rPr>
        <w:t>los funcionarios, la implementación de la infraestructura informática que se requiere,</w:t>
      </w:r>
      <w:r w:rsidR="00EF1652">
        <w:rPr>
          <w:rFonts w:ascii="Arial" w:hAnsi="Arial" w:cs="Arial"/>
          <w:sz w:val="22"/>
          <w:szCs w:val="22"/>
          <w:lang w:val="es-MX"/>
        </w:rPr>
        <w:t xml:space="preserve"> así como</w:t>
      </w:r>
      <w:r w:rsidRPr="003E72C9">
        <w:rPr>
          <w:rFonts w:ascii="Arial" w:hAnsi="Arial" w:cs="Arial"/>
          <w:sz w:val="22"/>
          <w:szCs w:val="22"/>
          <w:lang w:val="es-MX"/>
        </w:rPr>
        <w:t xml:space="preserve"> actividades que ya se desarrollaron y </w:t>
      </w:r>
      <w:r w:rsidR="00713778">
        <w:rPr>
          <w:rFonts w:ascii="Arial" w:hAnsi="Arial" w:cs="Arial"/>
          <w:sz w:val="22"/>
          <w:szCs w:val="22"/>
          <w:lang w:val="es-MX"/>
        </w:rPr>
        <w:t xml:space="preserve">otras más que </w:t>
      </w:r>
      <w:r w:rsidRPr="003E72C9">
        <w:rPr>
          <w:rFonts w:ascii="Arial" w:hAnsi="Arial" w:cs="Arial"/>
          <w:sz w:val="22"/>
          <w:szCs w:val="22"/>
          <w:lang w:val="es-MX"/>
        </w:rPr>
        <w:t>se encuentran en curso.</w:t>
      </w:r>
      <w:r w:rsidR="00713778">
        <w:rPr>
          <w:rFonts w:ascii="Arial" w:hAnsi="Arial" w:cs="Arial"/>
          <w:sz w:val="22"/>
          <w:szCs w:val="22"/>
          <w:lang w:val="es-MX"/>
        </w:rPr>
        <w:t xml:space="preserve"> Precisó que</w:t>
      </w:r>
      <w:r w:rsidR="00EF1652">
        <w:rPr>
          <w:rFonts w:ascii="Arial" w:hAnsi="Arial" w:cs="Arial"/>
          <w:sz w:val="22"/>
          <w:szCs w:val="22"/>
          <w:lang w:val="es-MX"/>
        </w:rPr>
        <w:t xml:space="preserve"> </w:t>
      </w:r>
      <w:r w:rsidRPr="003E72C9">
        <w:rPr>
          <w:rFonts w:ascii="Arial" w:hAnsi="Arial" w:cs="Arial"/>
          <w:sz w:val="22"/>
          <w:szCs w:val="22"/>
          <w:lang w:val="es-MX"/>
        </w:rPr>
        <w:t>únicamente</w:t>
      </w:r>
      <w:r w:rsidR="00EF1652">
        <w:rPr>
          <w:rFonts w:ascii="Arial" w:hAnsi="Arial" w:cs="Arial"/>
          <w:sz w:val="22"/>
          <w:szCs w:val="22"/>
          <w:lang w:val="es-MX"/>
        </w:rPr>
        <w:t xml:space="preserve"> pidieron</w:t>
      </w:r>
      <w:r w:rsidRPr="003E72C9">
        <w:rPr>
          <w:rFonts w:ascii="Arial" w:hAnsi="Arial" w:cs="Arial"/>
          <w:sz w:val="22"/>
          <w:szCs w:val="22"/>
          <w:lang w:val="es-MX"/>
        </w:rPr>
        <w:t xml:space="preserve"> llevar a cabo algunas acciones para fortalecer temas asociados a la seguridad del inmueble.</w:t>
      </w:r>
    </w:p>
    <w:p w:rsidR="00EF1652" w:rsidRDefault="00EF1652" w:rsidP="006C259B">
      <w:pPr>
        <w:widowControl/>
        <w:autoSpaceDE/>
        <w:autoSpaceDN/>
        <w:jc w:val="both"/>
        <w:rPr>
          <w:rFonts w:ascii="Arial" w:hAnsi="Arial" w:cs="Arial"/>
          <w:sz w:val="22"/>
          <w:szCs w:val="22"/>
          <w:lang w:val="es-MX"/>
        </w:rPr>
      </w:pPr>
    </w:p>
    <w:p w:rsidR="003E72C9" w:rsidRPr="003E72C9" w:rsidRDefault="00713778" w:rsidP="006C259B">
      <w:pPr>
        <w:widowControl/>
        <w:autoSpaceDE/>
        <w:autoSpaceDN/>
        <w:jc w:val="both"/>
        <w:rPr>
          <w:rFonts w:ascii="Arial" w:hAnsi="Arial" w:cs="Arial"/>
          <w:sz w:val="22"/>
          <w:szCs w:val="22"/>
          <w:lang w:val="es-MX"/>
        </w:rPr>
      </w:pPr>
      <w:r>
        <w:rPr>
          <w:rFonts w:ascii="Arial" w:hAnsi="Arial" w:cs="Arial"/>
          <w:sz w:val="22"/>
          <w:szCs w:val="22"/>
          <w:lang w:val="es-MX"/>
        </w:rPr>
        <w:t>M</w:t>
      </w:r>
      <w:r w:rsidR="00EF1652">
        <w:rPr>
          <w:rFonts w:ascii="Arial" w:hAnsi="Arial" w:cs="Arial"/>
          <w:sz w:val="22"/>
          <w:szCs w:val="22"/>
          <w:lang w:val="es-MX"/>
        </w:rPr>
        <w:t>anifestó que</w:t>
      </w:r>
      <w:r>
        <w:rPr>
          <w:rFonts w:ascii="Arial" w:hAnsi="Arial" w:cs="Arial"/>
          <w:sz w:val="22"/>
          <w:szCs w:val="22"/>
          <w:lang w:val="es-MX"/>
        </w:rPr>
        <w:t>,</w:t>
      </w:r>
      <w:r w:rsidR="00EF1652">
        <w:rPr>
          <w:rFonts w:ascii="Arial" w:hAnsi="Arial" w:cs="Arial"/>
          <w:sz w:val="22"/>
          <w:szCs w:val="22"/>
          <w:lang w:val="es-MX"/>
        </w:rPr>
        <w:t xml:space="preserve"> </w:t>
      </w:r>
      <w:r w:rsidR="003E72C9" w:rsidRPr="003E72C9">
        <w:rPr>
          <w:rFonts w:ascii="Arial" w:hAnsi="Arial" w:cs="Arial"/>
          <w:sz w:val="22"/>
          <w:szCs w:val="22"/>
          <w:lang w:val="es-MX"/>
        </w:rPr>
        <w:t xml:space="preserve">de manera coordinada con </w:t>
      </w:r>
      <w:r w:rsidR="00EF1652">
        <w:rPr>
          <w:rFonts w:ascii="Arial" w:hAnsi="Arial" w:cs="Arial"/>
          <w:sz w:val="22"/>
          <w:szCs w:val="22"/>
          <w:lang w:val="es-MX"/>
        </w:rPr>
        <w:t xml:space="preserve">el </w:t>
      </w:r>
      <w:r w:rsidR="003E72C9" w:rsidRPr="003E72C9">
        <w:rPr>
          <w:rFonts w:ascii="Arial" w:hAnsi="Arial" w:cs="Arial"/>
          <w:sz w:val="22"/>
          <w:szCs w:val="22"/>
          <w:lang w:val="es-MX"/>
        </w:rPr>
        <w:t>Vocal</w:t>
      </w:r>
      <w:r w:rsidR="00EF1652">
        <w:rPr>
          <w:rFonts w:ascii="Arial" w:hAnsi="Arial" w:cs="Arial"/>
          <w:sz w:val="22"/>
          <w:szCs w:val="22"/>
          <w:lang w:val="es-MX"/>
        </w:rPr>
        <w:t xml:space="preserve"> </w:t>
      </w:r>
      <w:r>
        <w:rPr>
          <w:rFonts w:ascii="Arial" w:hAnsi="Arial" w:cs="Arial"/>
          <w:sz w:val="22"/>
          <w:szCs w:val="22"/>
          <w:lang w:val="es-MX"/>
        </w:rPr>
        <w:t xml:space="preserve">Ejecutivo de la Junta </w:t>
      </w:r>
      <w:r w:rsidR="00EF1652">
        <w:rPr>
          <w:rFonts w:ascii="Arial" w:hAnsi="Arial" w:cs="Arial"/>
          <w:sz w:val="22"/>
          <w:szCs w:val="22"/>
          <w:lang w:val="es-MX"/>
        </w:rPr>
        <w:t>Local</w:t>
      </w:r>
      <w:r w:rsidR="003E72C9" w:rsidRPr="003E72C9">
        <w:rPr>
          <w:rFonts w:ascii="Arial" w:hAnsi="Arial" w:cs="Arial"/>
          <w:sz w:val="22"/>
          <w:szCs w:val="22"/>
          <w:lang w:val="es-MX"/>
        </w:rPr>
        <w:t xml:space="preserve"> </w:t>
      </w:r>
      <w:r>
        <w:rPr>
          <w:rFonts w:ascii="Arial" w:hAnsi="Arial" w:cs="Arial"/>
          <w:sz w:val="22"/>
          <w:szCs w:val="22"/>
          <w:lang w:val="es-MX"/>
        </w:rPr>
        <w:t xml:space="preserve">Ejecutiva (JLE) del INE en el estado </w:t>
      </w:r>
      <w:r w:rsidR="00EF1652">
        <w:rPr>
          <w:rFonts w:ascii="Arial" w:hAnsi="Arial" w:cs="Arial"/>
          <w:sz w:val="22"/>
          <w:szCs w:val="22"/>
          <w:lang w:val="es-MX"/>
        </w:rPr>
        <w:t>de</w:t>
      </w:r>
      <w:r w:rsidR="003E72C9" w:rsidRPr="003E72C9">
        <w:rPr>
          <w:rFonts w:ascii="Arial" w:hAnsi="Arial" w:cs="Arial"/>
          <w:sz w:val="22"/>
          <w:szCs w:val="22"/>
          <w:lang w:val="es-MX"/>
        </w:rPr>
        <w:t xml:space="preserve"> </w:t>
      </w:r>
      <w:r w:rsidR="00EF1652">
        <w:rPr>
          <w:rFonts w:ascii="Arial" w:hAnsi="Arial" w:cs="Arial"/>
          <w:sz w:val="22"/>
          <w:szCs w:val="22"/>
          <w:lang w:val="es-MX"/>
        </w:rPr>
        <w:t>Puebla,</w:t>
      </w:r>
      <w:r w:rsidR="003E72C9" w:rsidRPr="003E72C9">
        <w:rPr>
          <w:rFonts w:ascii="Arial" w:hAnsi="Arial" w:cs="Arial"/>
          <w:sz w:val="22"/>
          <w:szCs w:val="22"/>
          <w:lang w:val="es-MX"/>
        </w:rPr>
        <w:t xml:space="preserve"> </w:t>
      </w:r>
      <w:r w:rsidR="00EF1652">
        <w:rPr>
          <w:rFonts w:ascii="Arial" w:hAnsi="Arial" w:cs="Arial"/>
          <w:sz w:val="22"/>
          <w:szCs w:val="22"/>
          <w:lang w:val="es-MX"/>
        </w:rPr>
        <w:t>se han establecido alg</w:t>
      </w:r>
      <w:r w:rsidR="003E72C9" w:rsidRPr="003E72C9">
        <w:rPr>
          <w:rFonts w:ascii="Arial" w:hAnsi="Arial" w:cs="Arial"/>
          <w:sz w:val="22"/>
          <w:szCs w:val="22"/>
          <w:lang w:val="es-MX"/>
        </w:rPr>
        <w:t xml:space="preserve">unos protocolos para que a través de la Policía Estatal se lleve a cabo un resguardo de la periferia de </w:t>
      </w:r>
      <w:r w:rsidR="00EF1652">
        <w:rPr>
          <w:rFonts w:ascii="Arial" w:hAnsi="Arial" w:cs="Arial"/>
          <w:sz w:val="22"/>
          <w:szCs w:val="22"/>
          <w:lang w:val="es-MX"/>
        </w:rPr>
        <w:t>las</w:t>
      </w:r>
      <w:r w:rsidR="003E72C9" w:rsidRPr="003E72C9">
        <w:rPr>
          <w:rFonts w:ascii="Arial" w:hAnsi="Arial" w:cs="Arial"/>
          <w:sz w:val="22"/>
          <w:szCs w:val="22"/>
          <w:lang w:val="es-MX"/>
        </w:rPr>
        <w:t xml:space="preserve"> instalaciones</w:t>
      </w:r>
      <w:r w:rsidR="00EF1652">
        <w:rPr>
          <w:rFonts w:ascii="Arial" w:hAnsi="Arial" w:cs="Arial"/>
          <w:sz w:val="22"/>
          <w:szCs w:val="22"/>
          <w:lang w:val="es-MX"/>
        </w:rPr>
        <w:t>,</w:t>
      </w:r>
      <w:r w:rsidR="003E72C9" w:rsidRPr="003E72C9">
        <w:rPr>
          <w:rFonts w:ascii="Arial" w:hAnsi="Arial" w:cs="Arial"/>
          <w:sz w:val="22"/>
          <w:szCs w:val="22"/>
          <w:lang w:val="es-MX"/>
        </w:rPr>
        <w:t xml:space="preserve"> y </w:t>
      </w:r>
      <w:r w:rsidR="00EF1652">
        <w:rPr>
          <w:rFonts w:ascii="Arial" w:hAnsi="Arial" w:cs="Arial"/>
          <w:sz w:val="22"/>
          <w:szCs w:val="22"/>
          <w:lang w:val="es-MX"/>
        </w:rPr>
        <w:t xml:space="preserve">que </w:t>
      </w:r>
      <w:r w:rsidR="003E72C9" w:rsidRPr="003E72C9">
        <w:rPr>
          <w:rFonts w:ascii="Arial" w:hAnsi="Arial" w:cs="Arial"/>
          <w:sz w:val="22"/>
          <w:szCs w:val="22"/>
          <w:lang w:val="es-MX"/>
        </w:rPr>
        <w:t xml:space="preserve">el </w:t>
      </w:r>
      <w:r>
        <w:rPr>
          <w:rFonts w:ascii="Arial" w:hAnsi="Arial" w:cs="Arial"/>
          <w:sz w:val="22"/>
          <w:szCs w:val="22"/>
          <w:lang w:val="es-MX"/>
        </w:rPr>
        <w:t>INE</w:t>
      </w:r>
      <w:r w:rsidR="003E72C9" w:rsidRPr="003E72C9">
        <w:rPr>
          <w:rFonts w:ascii="Arial" w:hAnsi="Arial" w:cs="Arial"/>
          <w:sz w:val="22"/>
          <w:szCs w:val="22"/>
          <w:lang w:val="es-MX"/>
        </w:rPr>
        <w:t xml:space="preserve"> en coordinación con la </w:t>
      </w:r>
      <w:r>
        <w:rPr>
          <w:rFonts w:ascii="Arial" w:hAnsi="Arial" w:cs="Arial"/>
          <w:sz w:val="22"/>
          <w:szCs w:val="22"/>
          <w:lang w:val="es-MX"/>
        </w:rPr>
        <w:t>BUAP</w:t>
      </w:r>
      <w:r w:rsidR="003E72C9" w:rsidRPr="003E72C9">
        <w:rPr>
          <w:rFonts w:ascii="Arial" w:hAnsi="Arial" w:cs="Arial"/>
          <w:sz w:val="22"/>
          <w:szCs w:val="22"/>
          <w:lang w:val="es-MX"/>
        </w:rPr>
        <w:t xml:space="preserve"> lleven a cabo todas las actividades vinculadas a la seguridad interior</w:t>
      </w:r>
      <w:r w:rsidR="003D735D">
        <w:rPr>
          <w:rFonts w:ascii="Arial" w:hAnsi="Arial" w:cs="Arial"/>
          <w:sz w:val="22"/>
          <w:szCs w:val="22"/>
          <w:lang w:val="es-MX"/>
        </w:rPr>
        <w:t xml:space="preserve">, ya que </w:t>
      </w:r>
      <w:r w:rsidR="003E72C9" w:rsidRPr="003E72C9">
        <w:rPr>
          <w:rFonts w:ascii="Arial" w:hAnsi="Arial" w:cs="Arial"/>
          <w:sz w:val="22"/>
          <w:szCs w:val="22"/>
          <w:lang w:val="es-MX"/>
        </w:rPr>
        <w:t xml:space="preserve">ese fue uno de los requerimientos, </w:t>
      </w:r>
      <w:r>
        <w:rPr>
          <w:rFonts w:ascii="Arial" w:hAnsi="Arial" w:cs="Arial"/>
          <w:sz w:val="22"/>
          <w:szCs w:val="22"/>
          <w:lang w:val="es-MX"/>
        </w:rPr>
        <w:t xml:space="preserve">de </w:t>
      </w:r>
      <w:r w:rsidR="003E72C9" w:rsidRPr="003E72C9">
        <w:rPr>
          <w:rFonts w:ascii="Arial" w:hAnsi="Arial" w:cs="Arial"/>
          <w:sz w:val="22"/>
          <w:szCs w:val="22"/>
          <w:lang w:val="es-MX"/>
        </w:rPr>
        <w:t>fortalecer el convenio en esos aspectos.</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D735D" w:rsidP="006C259B">
      <w:pPr>
        <w:widowControl/>
        <w:autoSpaceDE/>
        <w:autoSpaceDN/>
        <w:jc w:val="both"/>
        <w:rPr>
          <w:rFonts w:ascii="Arial" w:hAnsi="Arial" w:cs="Arial"/>
          <w:sz w:val="22"/>
          <w:szCs w:val="22"/>
          <w:lang w:val="es-MX"/>
        </w:rPr>
      </w:pPr>
      <w:r>
        <w:rPr>
          <w:rFonts w:ascii="Arial" w:hAnsi="Arial" w:cs="Arial"/>
          <w:sz w:val="22"/>
          <w:szCs w:val="22"/>
          <w:lang w:val="es-MX"/>
        </w:rPr>
        <w:t>Informó que se tiene</w:t>
      </w:r>
      <w:r w:rsidR="003E72C9" w:rsidRPr="003E72C9">
        <w:rPr>
          <w:rFonts w:ascii="Arial" w:hAnsi="Arial" w:cs="Arial"/>
          <w:sz w:val="22"/>
          <w:szCs w:val="22"/>
          <w:lang w:val="es-MX"/>
        </w:rPr>
        <w:t xml:space="preserve"> considerado llevar a cabo una </w:t>
      </w:r>
      <w:r>
        <w:rPr>
          <w:rFonts w:ascii="Arial" w:hAnsi="Arial" w:cs="Arial"/>
          <w:sz w:val="22"/>
          <w:szCs w:val="22"/>
          <w:lang w:val="es-MX"/>
        </w:rPr>
        <w:t xml:space="preserve">visita a la </w:t>
      </w:r>
      <w:r w:rsidR="00713778">
        <w:rPr>
          <w:rFonts w:ascii="Arial" w:hAnsi="Arial" w:cs="Arial"/>
          <w:sz w:val="22"/>
          <w:szCs w:val="22"/>
          <w:lang w:val="es-MX"/>
        </w:rPr>
        <w:t>BUAP</w:t>
      </w:r>
      <w:r w:rsidR="003E72C9" w:rsidRPr="003E72C9">
        <w:rPr>
          <w:rFonts w:ascii="Arial" w:hAnsi="Arial" w:cs="Arial"/>
          <w:sz w:val="22"/>
          <w:szCs w:val="22"/>
          <w:lang w:val="es-MX"/>
        </w:rPr>
        <w:t xml:space="preserve"> el miércoles</w:t>
      </w:r>
      <w:r w:rsidR="006C6252">
        <w:rPr>
          <w:rFonts w:ascii="Arial" w:hAnsi="Arial" w:cs="Arial"/>
          <w:sz w:val="22"/>
          <w:szCs w:val="22"/>
          <w:lang w:val="es-MX"/>
        </w:rPr>
        <w:t xml:space="preserve"> posterior a esta sesión</w:t>
      </w:r>
      <w:r w:rsidR="003E72C9" w:rsidRPr="003E72C9">
        <w:rPr>
          <w:rFonts w:ascii="Arial" w:hAnsi="Arial" w:cs="Arial"/>
          <w:sz w:val="22"/>
          <w:szCs w:val="22"/>
          <w:lang w:val="es-MX"/>
        </w:rPr>
        <w:t xml:space="preserve">, a efecto de que las representaciones </w:t>
      </w:r>
      <w:r w:rsidR="006C6252">
        <w:rPr>
          <w:rFonts w:ascii="Arial" w:hAnsi="Arial" w:cs="Arial"/>
          <w:sz w:val="22"/>
          <w:szCs w:val="22"/>
          <w:lang w:val="es-MX"/>
        </w:rPr>
        <w:t>partidistas</w:t>
      </w:r>
      <w:r w:rsidR="003E72C9" w:rsidRPr="003E72C9">
        <w:rPr>
          <w:rFonts w:ascii="Arial" w:hAnsi="Arial" w:cs="Arial"/>
          <w:sz w:val="22"/>
          <w:szCs w:val="22"/>
          <w:lang w:val="es-MX"/>
        </w:rPr>
        <w:t xml:space="preserve"> también </w:t>
      </w:r>
      <w:r w:rsidR="006C6252">
        <w:rPr>
          <w:rFonts w:ascii="Arial" w:hAnsi="Arial" w:cs="Arial"/>
          <w:sz w:val="22"/>
          <w:szCs w:val="22"/>
          <w:lang w:val="es-MX"/>
        </w:rPr>
        <w:t>conocieran</w:t>
      </w:r>
      <w:r w:rsidR="006C6252" w:rsidRPr="003E72C9">
        <w:rPr>
          <w:rFonts w:ascii="Arial" w:hAnsi="Arial" w:cs="Arial"/>
          <w:sz w:val="22"/>
          <w:szCs w:val="22"/>
          <w:lang w:val="es-MX"/>
        </w:rPr>
        <w:t xml:space="preserve"> </w:t>
      </w:r>
      <w:r w:rsidR="003E72C9" w:rsidRPr="003E72C9">
        <w:rPr>
          <w:rFonts w:ascii="Arial" w:hAnsi="Arial" w:cs="Arial"/>
          <w:sz w:val="22"/>
          <w:szCs w:val="22"/>
          <w:lang w:val="es-MX"/>
        </w:rPr>
        <w:t xml:space="preserve">el lugar y </w:t>
      </w:r>
      <w:r w:rsidR="006C6252">
        <w:rPr>
          <w:rFonts w:ascii="Arial" w:hAnsi="Arial" w:cs="Arial"/>
          <w:sz w:val="22"/>
          <w:szCs w:val="22"/>
          <w:lang w:val="es-MX"/>
        </w:rPr>
        <w:t>vieran</w:t>
      </w:r>
      <w:r w:rsidR="003E72C9" w:rsidRPr="003E72C9">
        <w:rPr>
          <w:rFonts w:ascii="Arial" w:hAnsi="Arial" w:cs="Arial"/>
          <w:sz w:val="22"/>
          <w:szCs w:val="22"/>
          <w:lang w:val="es-MX"/>
        </w:rPr>
        <w:t xml:space="preserve"> todas las medidas y acciones que se han tomado en cuenta. </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D735D"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Aclaró que </w:t>
      </w:r>
      <w:r w:rsidR="003E72C9" w:rsidRPr="003E72C9">
        <w:rPr>
          <w:rFonts w:ascii="Arial" w:hAnsi="Arial" w:cs="Arial"/>
          <w:sz w:val="22"/>
          <w:szCs w:val="22"/>
          <w:lang w:val="es-MX"/>
        </w:rPr>
        <w:t xml:space="preserve">se dio respuesta </w:t>
      </w:r>
      <w:r>
        <w:rPr>
          <w:rFonts w:ascii="Arial" w:hAnsi="Arial" w:cs="Arial"/>
          <w:sz w:val="22"/>
          <w:szCs w:val="22"/>
          <w:lang w:val="es-MX"/>
        </w:rPr>
        <w:t xml:space="preserve">y que las </w:t>
      </w:r>
      <w:r w:rsidR="003E72C9" w:rsidRPr="003E72C9">
        <w:rPr>
          <w:rFonts w:ascii="Arial" w:hAnsi="Arial" w:cs="Arial"/>
          <w:sz w:val="22"/>
          <w:szCs w:val="22"/>
          <w:lang w:val="es-MX"/>
        </w:rPr>
        <w:t>representaciones</w:t>
      </w:r>
      <w:r>
        <w:rPr>
          <w:rFonts w:ascii="Arial" w:hAnsi="Arial" w:cs="Arial"/>
          <w:sz w:val="22"/>
          <w:szCs w:val="22"/>
          <w:lang w:val="es-MX"/>
        </w:rPr>
        <w:t xml:space="preserve"> </w:t>
      </w:r>
      <w:r w:rsidR="00713778">
        <w:rPr>
          <w:rFonts w:ascii="Arial" w:hAnsi="Arial" w:cs="Arial"/>
          <w:sz w:val="22"/>
          <w:szCs w:val="22"/>
          <w:lang w:val="es-MX"/>
        </w:rPr>
        <w:t xml:space="preserve">partidistas </w:t>
      </w:r>
      <w:r>
        <w:rPr>
          <w:rFonts w:ascii="Arial" w:hAnsi="Arial" w:cs="Arial"/>
          <w:sz w:val="22"/>
          <w:szCs w:val="22"/>
          <w:lang w:val="es-MX"/>
        </w:rPr>
        <w:t>ya</w:t>
      </w:r>
      <w:r w:rsidR="003E72C9" w:rsidRPr="003E72C9">
        <w:rPr>
          <w:rFonts w:ascii="Arial" w:hAnsi="Arial" w:cs="Arial"/>
          <w:sz w:val="22"/>
          <w:szCs w:val="22"/>
          <w:lang w:val="es-MX"/>
        </w:rPr>
        <w:t xml:space="preserve"> conocen cuál fue la postura formal del </w:t>
      </w:r>
      <w:r>
        <w:rPr>
          <w:rFonts w:ascii="Arial" w:hAnsi="Arial" w:cs="Arial"/>
          <w:sz w:val="22"/>
          <w:szCs w:val="22"/>
          <w:lang w:val="es-MX"/>
        </w:rPr>
        <w:t>INE</w:t>
      </w:r>
      <w:r w:rsidR="003E72C9" w:rsidRPr="003E72C9">
        <w:rPr>
          <w:rFonts w:ascii="Arial" w:hAnsi="Arial" w:cs="Arial"/>
          <w:sz w:val="22"/>
          <w:szCs w:val="22"/>
          <w:lang w:val="es-MX"/>
        </w:rPr>
        <w:t xml:space="preserve">, </w:t>
      </w:r>
      <w:r>
        <w:rPr>
          <w:rFonts w:ascii="Arial" w:hAnsi="Arial" w:cs="Arial"/>
          <w:sz w:val="22"/>
          <w:szCs w:val="22"/>
          <w:lang w:val="es-MX"/>
        </w:rPr>
        <w:t xml:space="preserve">lo cual quedó </w:t>
      </w:r>
      <w:r w:rsidR="003E72C9" w:rsidRPr="003E72C9">
        <w:rPr>
          <w:rFonts w:ascii="Arial" w:hAnsi="Arial" w:cs="Arial"/>
          <w:sz w:val="22"/>
          <w:szCs w:val="22"/>
          <w:lang w:val="es-MX"/>
        </w:rPr>
        <w:t xml:space="preserve">asentado y </w:t>
      </w:r>
      <w:r>
        <w:rPr>
          <w:rFonts w:ascii="Arial" w:hAnsi="Arial" w:cs="Arial"/>
          <w:sz w:val="22"/>
          <w:szCs w:val="22"/>
          <w:lang w:val="es-MX"/>
        </w:rPr>
        <w:t>consideró que lo pueden</w:t>
      </w:r>
      <w:r w:rsidR="003E72C9" w:rsidRPr="003E72C9">
        <w:rPr>
          <w:rFonts w:ascii="Arial" w:hAnsi="Arial" w:cs="Arial"/>
          <w:sz w:val="22"/>
          <w:szCs w:val="22"/>
          <w:lang w:val="es-MX"/>
        </w:rPr>
        <w:t xml:space="preserve"> hacer también del conocimiento de los integrantes de </w:t>
      </w:r>
      <w:r w:rsidR="00713778">
        <w:rPr>
          <w:rFonts w:ascii="Arial" w:hAnsi="Arial" w:cs="Arial"/>
          <w:sz w:val="22"/>
          <w:szCs w:val="22"/>
          <w:lang w:val="es-MX"/>
        </w:rPr>
        <w:t>la CVME</w:t>
      </w:r>
      <w:r w:rsidR="003E72C9" w:rsidRPr="003E72C9">
        <w:rPr>
          <w:rFonts w:ascii="Arial" w:hAnsi="Arial" w:cs="Arial"/>
          <w:sz w:val="22"/>
          <w:szCs w:val="22"/>
          <w:lang w:val="es-MX"/>
        </w:rPr>
        <w:t xml:space="preserve">. </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Consejero Electoral, Lic. Enrique Andrade González, </w:t>
      </w:r>
      <w:r w:rsidRPr="003E72C9">
        <w:rPr>
          <w:rFonts w:ascii="Arial" w:hAnsi="Arial" w:cs="Arial"/>
          <w:b/>
          <w:i/>
          <w:sz w:val="22"/>
          <w:szCs w:val="22"/>
          <w:lang w:val="es-MX"/>
        </w:rPr>
        <w:t xml:space="preserve">Presidente de la </w:t>
      </w:r>
      <w:r w:rsidR="00713778">
        <w:rPr>
          <w:rFonts w:ascii="Arial" w:hAnsi="Arial" w:cs="Arial"/>
          <w:b/>
          <w:i/>
          <w:sz w:val="22"/>
          <w:szCs w:val="22"/>
          <w:lang w:val="es-MX"/>
        </w:rPr>
        <w:t>CVME</w:t>
      </w:r>
      <w:r w:rsidRPr="003E72C9">
        <w:rPr>
          <w:rFonts w:ascii="Arial" w:hAnsi="Arial" w:cs="Arial"/>
          <w:b/>
          <w:i/>
          <w:sz w:val="22"/>
          <w:szCs w:val="22"/>
          <w:lang w:val="es-MX"/>
        </w:rPr>
        <w:t>.-</w:t>
      </w:r>
      <w:r w:rsidRPr="003E72C9">
        <w:rPr>
          <w:rFonts w:ascii="Arial" w:hAnsi="Arial" w:cs="Arial"/>
          <w:sz w:val="22"/>
          <w:szCs w:val="22"/>
          <w:lang w:val="es-MX"/>
        </w:rPr>
        <w:t xml:space="preserve"> </w:t>
      </w:r>
      <w:r w:rsidR="00713778">
        <w:rPr>
          <w:rFonts w:ascii="Arial" w:hAnsi="Arial" w:cs="Arial"/>
          <w:sz w:val="22"/>
          <w:szCs w:val="22"/>
          <w:lang w:val="es-MX"/>
        </w:rPr>
        <w:t>D</w:t>
      </w:r>
      <w:r w:rsidR="007C7B8C">
        <w:rPr>
          <w:rFonts w:ascii="Arial" w:hAnsi="Arial" w:cs="Arial"/>
          <w:sz w:val="22"/>
          <w:szCs w:val="22"/>
          <w:lang w:val="es-MX"/>
        </w:rPr>
        <w:t xml:space="preserve">ijo que </w:t>
      </w:r>
      <w:r w:rsidRPr="003E72C9">
        <w:rPr>
          <w:rFonts w:ascii="Arial" w:hAnsi="Arial" w:cs="Arial"/>
          <w:sz w:val="22"/>
          <w:szCs w:val="22"/>
          <w:lang w:val="es-MX"/>
        </w:rPr>
        <w:t xml:space="preserve">prácticamente ha quedado atendida </w:t>
      </w:r>
      <w:r w:rsidR="007C7B8C">
        <w:rPr>
          <w:rFonts w:ascii="Arial" w:hAnsi="Arial" w:cs="Arial"/>
          <w:sz w:val="22"/>
          <w:szCs w:val="22"/>
          <w:lang w:val="es-MX"/>
        </w:rPr>
        <w:t>la</w:t>
      </w:r>
      <w:r w:rsidR="007C7B8C" w:rsidRPr="003E72C9">
        <w:rPr>
          <w:rFonts w:ascii="Arial" w:hAnsi="Arial" w:cs="Arial"/>
          <w:sz w:val="22"/>
          <w:szCs w:val="22"/>
          <w:lang w:val="es-MX"/>
        </w:rPr>
        <w:t xml:space="preserve"> </w:t>
      </w:r>
      <w:r w:rsidRPr="003E72C9">
        <w:rPr>
          <w:rFonts w:ascii="Arial" w:hAnsi="Arial" w:cs="Arial"/>
          <w:sz w:val="22"/>
          <w:szCs w:val="22"/>
          <w:lang w:val="es-MX"/>
        </w:rPr>
        <w:t>petición</w:t>
      </w:r>
      <w:r w:rsidR="00713778">
        <w:rPr>
          <w:rFonts w:ascii="Arial" w:hAnsi="Arial" w:cs="Arial"/>
          <w:sz w:val="22"/>
          <w:szCs w:val="22"/>
          <w:lang w:val="es-MX"/>
        </w:rPr>
        <w:t>,</w:t>
      </w:r>
      <w:r w:rsidRPr="003E72C9">
        <w:rPr>
          <w:rFonts w:ascii="Arial" w:hAnsi="Arial" w:cs="Arial"/>
          <w:sz w:val="22"/>
          <w:szCs w:val="22"/>
          <w:lang w:val="es-MX"/>
        </w:rPr>
        <w:t xml:space="preserve"> </w:t>
      </w:r>
      <w:r w:rsidR="007C7B8C">
        <w:rPr>
          <w:rFonts w:ascii="Arial" w:hAnsi="Arial" w:cs="Arial"/>
          <w:sz w:val="22"/>
          <w:szCs w:val="22"/>
          <w:lang w:val="es-MX"/>
        </w:rPr>
        <w:t>pero que</w:t>
      </w:r>
      <w:r w:rsidRPr="003E72C9">
        <w:rPr>
          <w:rFonts w:ascii="Arial" w:hAnsi="Arial" w:cs="Arial"/>
          <w:sz w:val="22"/>
          <w:szCs w:val="22"/>
          <w:lang w:val="es-MX"/>
        </w:rPr>
        <w:t xml:space="preserve"> todavía se hará una visita adicional a la </w:t>
      </w:r>
      <w:r w:rsidR="00713778">
        <w:rPr>
          <w:rFonts w:ascii="Arial" w:hAnsi="Arial" w:cs="Arial"/>
          <w:sz w:val="22"/>
          <w:szCs w:val="22"/>
          <w:lang w:val="es-MX"/>
        </w:rPr>
        <w:t>BUAP</w:t>
      </w:r>
      <w:r w:rsidRPr="003E72C9">
        <w:rPr>
          <w:rFonts w:ascii="Arial" w:hAnsi="Arial" w:cs="Arial"/>
          <w:sz w:val="22"/>
          <w:szCs w:val="22"/>
          <w:lang w:val="es-MX"/>
        </w:rPr>
        <w:t xml:space="preserve"> por parte de las representaciones </w:t>
      </w:r>
      <w:r w:rsidR="00713778">
        <w:rPr>
          <w:rFonts w:ascii="Arial" w:hAnsi="Arial" w:cs="Arial"/>
          <w:sz w:val="22"/>
          <w:szCs w:val="22"/>
          <w:lang w:val="es-MX"/>
        </w:rPr>
        <w:t xml:space="preserve">partidistas </w:t>
      </w:r>
      <w:r w:rsidRPr="003E72C9">
        <w:rPr>
          <w:rFonts w:ascii="Arial" w:hAnsi="Arial" w:cs="Arial"/>
          <w:sz w:val="22"/>
          <w:szCs w:val="22"/>
          <w:lang w:val="es-MX"/>
        </w:rPr>
        <w:t xml:space="preserve">para verificar las instalaciones </w:t>
      </w:r>
      <w:r w:rsidR="00713778">
        <w:rPr>
          <w:rFonts w:ascii="Arial" w:hAnsi="Arial" w:cs="Arial"/>
          <w:sz w:val="22"/>
          <w:szCs w:val="22"/>
          <w:lang w:val="es-MX"/>
        </w:rPr>
        <w:t xml:space="preserve">del Local Único </w:t>
      </w:r>
      <w:r w:rsidRPr="003E72C9">
        <w:rPr>
          <w:rFonts w:ascii="Arial" w:hAnsi="Arial" w:cs="Arial"/>
          <w:sz w:val="22"/>
          <w:szCs w:val="22"/>
          <w:lang w:val="es-MX"/>
        </w:rPr>
        <w:t xml:space="preserve">y principalmente los mecanismos de seguridad que se van a tener </w:t>
      </w:r>
      <w:r w:rsidR="006C6252">
        <w:rPr>
          <w:rFonts w:ascii="Arial" w:hAnsi="Arial" w:cs="Arial"/>
          <w:sz w:val="22"/>
          <w:szCs w:val="22"/>
          <w:lang w:val="es-MX"/>
        </w:rPr>
        <w:t xml:space="preserve">ahí </w:t>
      </w:r>
      <w:r w:rsidRPr="003E72C9">
        <w:rPr>
          <w:rFonts w:ascii="Arial" w:hAnsi="Arial" w:cs="Arial"/>
          <w:sz w:val="22"/>
          <w:szCs w:val="22"/>
          <w:lang w:val="es-MX"/>
        </w:rPr>
        <w:t xml:space="preserve">el día de la </w:t>
      </w:r>
      <w:r w:rsidR="00713778">
        <w:rPr>
          <w:rFonts w:ascii="Arial" w:hAnsi="Arial" w:cs="Arial"/>
          <w:sz w:val="22"/>
          <w:szCs w:val="22"/>
          <w:lang w:val="es-MX"/>
        </w:rPr>
        <w:t>J</w:t>
      </w:r>
      <w:r w:rsidR="006C6252">
        <w:rPr>
          <w:rFonts w:ascii="Arial" w:hAnsi="Arial" w:cs="Arial"/>
          <w:sz w:val="22"/>
          <w:szCs w:val="22"/>
          <w:lang w:val="es-MX"/>
        </w:rPr>
        <w:t xml:space="preserve">ornada </w:t>
      </w:r>
      <w:r w:rsidR="00713778">
        <w:rPr>
          <w:rFonts w:ascii="Arial" w:hAnsi="Arial" w:cs="Arial"/>
          <w:sz w:val="22"/>
          <w:szCs w:val="22"/>
          <w:lang w:val="es-MX"/>
        </w:rPr>
        <w:t>E</w:t>
      </w:r>
      <w:r w:rsidR="006C6252">
        <w:rPr>
          <w:rFonts w:ascii="Arial" w:hAnsi="Arial" w:cs="Arial"/>
          <w:sz w:val="22"/>
          <w:szCs w:val="22"/>
          <w:lang w:val="es-MX"/>
        </w:rPr>
        <w:t>lectoral</w:t>
      </w:r>
      <w:r w:rsidRPr="003E72C9">
        <w:rPr>
          <w:rFonts w:ascii="Arial" w:hAnsi="Arial" w:cs="Arial"/>
          <w:sz w:val="22"/>
          <w:szCs w:val="22"/>
          <w:lang w:val="es-MX"/>
        </w:rPr>
        <w:t xml:space="preserve">. </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7C7B8C" w:rsidP="006C259B">
      <w:pPr>
        <w:widowControl/>
        <w:autoSpaceDE/>
        <w:autoSpaceDN/>
        <w:jc w:val="both"/>
        <w:rPr>
          <w:rFonts w:ascii="Arial" w:hAnsi="Arial" w:cs="Arial"/>
          <w:sz w:val="22"/>
          <w:szCs w:val="22"/>
          <w:lang w:val="es-MX"/>
        </w:rPr>
      </w:pPr>
      <w:r>
        <w:rPr>
          <w:rFonts w:ascii="Arial" w:eastAsia="Calibri" w:hAnsi="Arial" w:cs="Arial"/>
          <w:sz w:val="22"/>
          <w:szCs w:val="22"/>
          <w:lang w:val="es-MX" w:eastAsia="en-US"/>
        </w:rPr>
        <w:t xml:space="preserve">Al no haber más intervenciones, solicitó al </w:t>
      </w:r>
      <w:r w:rsidRPr="00351175">
        <w:rPr>
          <w:rFonts w:ascii="Arial" w:eastAsia="Calibri" w:hAnsi="Arial" w:cs="Arial"/>
          <w:sz w:val="22"/>
          <w:szCs w:val="22"/>
          <w:lang w:val="es-MX" w:eastAsia="en-US"/>
        </w:rPr>
        <w:t>Secretario</w:t>
      </w:r>
      <w:r>
        <w:rPr>
          <w:rFonts w:ascii="Arial" w:eastAsia="Calibri" w:hAnsi="Arial" w:cs="Arial"/>
          <w:sz w:val="22"/>
          <w:szCs w:val="22"/>
          <w:lang w:val="es-MX" w:eastAsia="en-US"/>
        </w:rPr>
        <w:t xml:space="preserve"> Técnico</w:t>
      </w:r>
      <w:r w:rsidRPr="00351175">
        <w:rPr>
          <w:rFonts w:ascii="Arial" w:eastAsia="Calibri" w:hAnsi="Arial" w:cs="Arial"/>
          <w:sz w:val="22"/>
          <w:szCs w:val="22"/>
          <w:lang w:val="es-MX" w:eastAsia="en-US"/>
        </w:rPr>
        <w:t xml:space="preserve"> </w:t>
      </w:r>
      <w:r w:rsidR="00713778">
        <w:rPr>
          <w:rFonts w:ascii="Arial" w:eastAsia="Calibri" w:hAnsi="Arial" w:cs="Arial"/>
          <w:sz w:val="22"/>
          <w:szCs w:val="22"/>
          <w:lang w:val="es-MX" w:eastAsia="en-US"/>
        </w:rPr>
        <w:t xml:space="preserve">en funciones </w:t>
      </w:r>
      <w:r>
        <w:rPr>
          <w:rFonts w:ascii="Arial" w:eastAsia="Calibri" w:hAnsi="Arial" w:cs="Arial"/>
          <w:sz w:val="22"/>
          <w:szCs w:val="22"/>
          <w:lang w:val="es-MX" w:eastAsia="en-US"/>
        </w:rPr>
        <w:t>tomar la</w:t>
      </w:r>
      <w:r w:rsidRPr="00351175">
        <w:rPr>
          <w:rFonts w:ascii="Arial" w:eastAsia="Calibri" w:hAnsi="Arial" w:cs="Arial"/>
          <w:sz w:val="22"/>
          <w:szCs w:val="22"/>
          <w:lang w:val="es-MX" w:eastAsia="en-US"/>
        </w:rPr>
        <w:t xml:space="preserve"> votación</w:t>
      </w:r>
      <w:r>
        <w:rPr>
          <w:rFonts w:ascii="Arial" w:eastAsia="Calibri" w:hAnsi="Arial" w:cs="Arial"/>
          <w:sz w:val="22"/>
          <w:szCs w:val="22"/>
          <w:lang w:val="es-MX" w:eastAsia="en-US"/>
        </w:rPr>
        <w:t xml:space="preserve"> correspondiente</w:t>
      </w:r>
      <w:r w:rsidRPr="00351175">
        <w:rPr>
          <w:rFonts w:ascii="Arial" w:eastAsia="Calibri" w:hAnsi="Arial" w:cs="Arial"/>
          <w:sz w:val="22"/>
          <w:szCs w:val="22"/>
          <w:lang w:val="es-MX" w:eastAsia="en-US"/>
        </w:rPr>
        <w:t>.</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Ing. César Ledesma Ugalde, </w:t>
      </w:r>
      <w:r w:rsidRPr="003E72C9">
        <w:rPr>
          <w:rFonts w:ascii="Arial" w:hAnsi="Arial" w:cs="Arial"/>
          <w:b/>
          <w:i/>
          <w:sz w:val="22"/>
          <w:szCs w:val="22"/>
          <w:lang w:val="es-MX"/>
        </w:rPr>
        <w:t>Secretario Técnico en funciones.-</w:t>
      </w:r>
      <w:r w:rsidRPr="003E72C9">
        <w:rPr>
          <w:rFonts w:ascii="Arial" w:hAnsi="Arial" w:cs="Arial"/>
          <w:sz w:val="22"/>
          <w:szCs w:val="22"/>
          <w:lang w:val="es-MX"/>
        </w:rPr>
        <w:t xml:space="preserve"> </w:t>
      </w:r>
      <w:r w:rsidR="007C7B8C">
        <w:rPr>
          <w:rFonts w:ascii="Arial" w:eastAsia="Calibri" w:hAnsi="Arial" w:cs="Arial"/>
          <w:sz w:val="22"/>
          <w:szCs w:val="22"/>
          <w:lang w:val="es-MX" w:eastAsia="en-US"/>
        </w:rPr>
        <w:t xml:space="preserve">Consultó a la </w:t>
      </w:r>
      <w:r w:rsidR="007C7B8C" w:rsidRPr="00351175">
        <w:rPr>
          <w:rFonts w:ascii="Arial" w:eastAsia="Calibri" w:hAnsi="Arial" w:cs="Arial"/>
          <w:sz w:val="22"/>
          <w:szCs w:val="22"/>
          <w:lang w:val="es-MX" w:eastAsia="en-US"/>
        </w:rPr>
        <w:t xml:space="preserve">Consejera y </w:t>
      </w:r>
      <w:r w:rsidR="000A0306">
        <w:rPr>
          <w:rFonts w:ascii="Arial" w:eastAsia="Calibri" w:hAnsi="Arial" w:cs="Arial"/>
          <w:sz w:val="22"/>
          <w:szCs w:val="22"/>
          <w:lang w:val="es-MX" w:eastAsia="en-US"/>
        </w:rPr>
        <w:t xml:space="preserve">los </w:t>
      </w:r>
      <w:r w:rsidR="007C7B8C" w:rsidRPr="00351175">
        <w:rPr>
          <w:rFonts w:ascii="Arial" w:eastAsia="Calibri" w:hAnsi="Arial" w:cs="Arial"/>
          <w:sz w:val="22"/>
          <w:szCs w:val="22"/>
          <w:lang w:val="es-MX" w:eastAsia="en-US"/>
        </w:rPr>
        <w:t>Consejero</w:t>
      </w:r>
      <w:r w:rsidR="007C7B8C">
        <w:rPr>
          <w:rFonts w:ascii="Arial" w:eastAsia="Calibri" w:hAnsi="Arial" w:cs="Arial"/>
          <w:sz w:val="22"/>
          <w:szCs w:val="22"/>
          <w:lang w:val="es-MX" w:eastAsia="en-US"/>
        </w:rPr>
        <w:t>s Electorales la aprobación d</w:t>
      </w:r>
      <w:r w:rsidR="007C7B8C" w:rsidRPr="00351175">
        <w:rPr>
          <w:rFonts w:ascii="Arial" w:eastAsia="Calibri" w:hAnsi="Arial" w:cs="Arial"/>
          <w:sz w:val="22"/>
          <w:szCs w:val="22"/>
          <w:lang w:val="es-MX" w:eastAsia="en-US"/>
        </w:rPr>
        <w:t>el</w:t>
      </w:r>
      <w:r w:rsidRPr="003E72C9">
        <w:rPr>
          <w:rFonts w:ascii="Arial" w:hAnsi="Arial" w:cs="Arial"/>
          <w:sz w:val="22"/>
          <w:szCs w:val="22"/>
          <w:lang w:val="es-MX"/>
        </w:rPr>
        <w:t xml:space="preserve"> </w:t>
      </w:r>
      <w:r w:rsidR="007C7B8C" w:rsidRPr="00703DE7">
        <w:rPr>
          <w:rFonts w:ascii="Arial" w:hAnsi="Arial" w:cs="Arial"/>
          <w:sz w:val="22"/>
          <w:szCs w:val="22"/>
          <w:lang w:val="es-MX" w:eastAsia="es-MX"/>
        </w:rPr>
        <w:t xml:space="preserve">Informe de avance y seguimiento del </w:t>
      </w:r>
      <w:r w:rsidR="000A0306">
        <w:rPr>
          <w:rFonts w:ascii="Arial" w:hAnsi="Arial" w:cs="Arial"/>
          <w:sz w:val="22"/>
          <w:szCs w:val="22"/>
          <w:lang w:val="es-MX" w:eastAsia="es-MX"/>
        </w:rPr>
        <w:t>v</w:t>
      </w:r>
      <w:r w:rsidR="007C7B8C" w:rsidRPr="00703DE7">
        <w:rPr>
          <w:rFonts w:ascii="Arial" w:hAnsi="Arial" w:cs="Arial"/>
          <w:sz w:val="22"/>
          <w:szCs w:val="22"/>
          <w:lang w:val="es-MX" w:eastAsia="es-MX"/>
        </w:rPr>
        <w:t>oto de la ciudadanía poblana residente en el extranjero en el Proceso Electoral Local Extraordinario 2019 en el estado de Puebla</w:t>
      </w:r>
      <w:r w:rsidR="00243731">
        <w:rPr>
          <w:rFonts w:ascii="Arial" w:hAnsi="Arial" w:cs="Arial"/>
          <w:sz w:val="22"/>
          <w:szCs w:val="22"/>
          <w:lang w:val="es-MX"/>
        </w:rPr>
        <w:t>, el cual fue aprobado por unanimidad.</w:t>
      </w:r>
      <w:r w:rsidRPr="003E72C9">
        <w:rPr>
          <w:rFonts w:ascii="Arial" w:hAnsi="Arial" w:cs="Arial"/>
          <w:sz w:val="22"/>
          <w:szCs w:val="22"/>
          <w:lang w:val="es-MX"/>
        </w:rPr>
        <w:t xml:space="preserve"> </w:t>
      </w:r>
    </w:p>
    <w:p w:rsidR="003E72C9" w:rsidRDefault="003E72C9" w:rsidP="006C259B">
      <w:pPr>
        <w:widowControl/>
        <w:autoSpaceDE/>
        <w:autoSpaceDN/>
        <w:jc w:val="both"/>
        <w:rPr>
          <w:rFonts w:ascii="Arial" w:hAnsi="Arial" w:cs="Arial"/>
          <w:sz w:val="22"/>
          <w:szCs w:val="22"/>
          <w:lang w:val="es-MX"/>
        </w:rPr>
      </w:pPr>
    </w:p>
    <w:tbl>
      <w:tblPr>
        <w:tblStyle w:val="Tablaconcuadrcula"/>
        <w:tblW w:w="883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0A0306" w:rsidRPr="00C07305" w:rsidTr="000A0306">
        <w:tc>
          <w:tcPr>
            <w:tcW w:w="1261" w:type="dxa"/>
          </w:tcPr>
          <w:p w:rsidR="000A0306" w:rsidRPr="00092229" w:rsidRDefault="000A0306" w:rsidP="000A0306">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hideMark/>
          </w:tcPr>
          <w:p w:rsidR="000A0306" w:rsidRPr="000A0306" w:rsidRDefault="000A0306" w:rsidP="000A0306">
            <w:pPr>
              <w:jc w:val="both"/>
              <w:rPr>
                <w:rFonts w:ascii="Arial" w:hAnsi="Arial" w:cs="Arial"/>
                <w:b/>
                <w:bCs/>
                <w:sz w:val="22"/>
                <w:szCs w:val="22"/>
                <w:lang w:val="es-MX" w:eastAsia="en-US"/>
              </w:rPr>
            </w:pPr>
            <w:r w:rsidRPr="000A0306">
              <w:rPr>
                <w:rFonts w:ascii="Arial" w:hAnsi="Arial" w:cs="Arial"/>
                <w:b/>
                <w:bCs/>
                <w:sz w:val="22"/>
                <w:szCs w:val="22"/>
                <w:lang w:val="es-MX" w:eastAsia="en-US"/>
              </w:rPr>
              <w:t>INE/CVME-03SE: 06/05/2019</w:t>
            </w:r>
          </w:p>
          <w:p w:rsidR="000A0306" w:rsidRPr="000A0306" w:rsidRDefault="000A0306" w:rsidP="000A0306">
            <w:pPr>
              <w:jc w:val="both"/>
              <w:rPr>
                <w:rFonts w:ascii="Arial" w:hAnsi="Arial" w:cs="Arial"/>
                <w:bCs/>
                <w:sz w:val="22"/>
                <w:szCs w:val="22"/>
                <w:lang w:val="es-MX" w:eastAsia="en-US"/>
              </w:rPr>
            </w:pPr>
            <w:r w:rsidRPr="000A0306">
              <w:rPr>
                <w:rFonts w:ascii="Arial" w:hAnsi="Arial" w:cs="Arial"/>
                <w:bCs/>
                <w:sz w:val="22"/>
                <w:szCs w:val="22"/>
                <w:lang w:val="es-MX" w:eastAsia="en-US"/>
              </w:rPr>
              <w:t xml:space="preserve">La Comisión Temporal de Vinculación con Mexicanos Residentes en el Extranjero y Análisis de las Modalidades de su Voto aprueba presentar al Consejo General el </w:t>
            </w:r>
            <w:r w:rsidRPr="000A0306">
              <w:rPr>
                <w:rStyle w:val="Hipervnculo"/>
                <w:rFonts w:ascii="Arial" w:hAnsi="Arial" w:cs="Arial"/>
                <w:color w:val="auto"/>
                <w:sz w:val="22"/>
                <w:szCs w:val="22"/>
                <w:u w:val="none"/>
                <w:lang w:val="es-MX"/>
              </w:rPr>
              <w:t>Informe de avances y seguimiento del voto de la ciudadanía poblana residente en el extranjero en el Proceso Electoral Local Extraordinario 2019 en el estado de Puebla.</w:t>
            </w:r>
          </w:p>
        </w:tc>
      </w:tr>
      <w:tr w:rsidR="000A0306" w:rsidRPr="00C07305" w:rsidTr="000A0306">
        <w:tc>
          <w:tcPr>
            <w:tcW w:w="1261" w:type="dxa"/>
          </w:tcPr>
          <w:p w:rsidR="000A0306" w:rsidRPr="00092229" w:rsidRDefault="000A0306" w:rsidP="000A0306">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hideMark/>
          </w:tcPr>
          <w:p w:rsidR="000A0306" w:rsidRPr="000A0306" w:rsidRDefault="000A0306" w:rsidP="000A0306">
            <w:pPr>
              <w:jc w:val="both"/>
              <w:rPr>
                <w:rFonts w:ascii="Arial" w:hAnsi="Arial" w:cs="Arial"/>
                <w:bCs/>
                <w:sz w:val="22"/>
                <w:szCs w:val="22"/>
                <w:lang w:val="es-MX" w:eastAsia="en-US"/>
              </w:rPr>
            </w:pPr>
            <w:r w:rsidRPr="000A0306">
              <w:rPr>
                <w:rFonts w:ascii="Arial" w:hAnsi="Arial" w:cs="Arial"/>
                <w:bCs/>
                <w:sz w:val="22"/>
                <w:szCs w:val="22"/>
                <w:lang w:val="es-MX" w:eastAsia="en-US"/>
              </w:rPr>
              <w:t>Aprobado por unanimidad de la Consejera y los Consejeros Electorales:</w:t>
            </w:r>
          </w:p>
          <w:p w:rsidR="000A0306" w:rsidRPr="000A0306" w:rsidRDefault="000A0306" w:rsidP="000A0306">
            <w:pPr>
              <w:pStyle w:val="Prrafodelista"/>
              <w:widowControl/>
              <w:numPr>
                <w:ilvl w:val="0"/>
                <w:numId w:val="42"/>
              </w:numPr>
              <w:autoSpaceDE/>
              <w:autoSpaceDN/>
              <w:contextualSpacing/>
              <w:jc w:val="both"/>
              <w:rPr>
                <w:rFonts w:ascii="Arial" w:hAnsi="Arial" w:cs="Arial"/>
                <w:bCs/>
                <w:sz w:val="22"/>
                <w:szCs w:val="22"/>
                <w:lang w:val="es-MX" w:eastAsia="en-US"/>
              </w:rPr>
            </w:pPr>
            <w:r w:rsidRPr="000A0306">
              <w:rPr>
                <w:rFonts w:ascii="Arial" w:hAnsi="Arial" w:cs="Arial"/>
                <w:bCs/>
                <w:sz w:val="22"/>
                <w:szCs w:val="22"/>
                <w:lang w:val="es-MX" w:eastAsia="en-US"/>
              </w:rPr>
              <w:t>Lic. Enrique Andrade González, Presidente de la Comisión.</w:t>
            </w:r>
          </w:p>
          <w:p w:rsidR="000A0306" w:rsidRPr="000A0306" w:rsidRDefault="000A0306" w:rsidP="000A0306">
            <w:pPr>
              <w:pStyle w:val="Prrafodelista"/>
              <w:widowControl/>
              <w:numPr>
                <w:ilvl w:val="0"/>
                <w:numId w:val="42"/>
              </w:numPr>
              <w:autoSpaceDE/>
              <w:autoSpaceDN/>
              <w:contextualSpacing/>
              <w:jc w:val="both"/>
              <w:rPr>
                <w:rFonts w:ascii="Arial" w:hAnsi="Arial" w:cs="Arial"/>
                <w:bCs/>
                <w:sz w:val="22"/>
                <w:szCs w:val="22"/>
                <w:lang w:eastAsia="en-US"/>
              </w:rPr>
            </w:pPr>
            <w:r w:rsidRPr="000A0306">
              <w:rPr>
                <w:rFonts w:ascii="Arial" w:hAnsi="Arial" w:cs="Arial"/>
                <w:bCs/>
                <w:sz w:val="22"/>
                <w:szCs w:val="22"/>
                <w:lang w:eastAsia="en-US"/>
              </w:rPr>
              <w:t>Dr. Ciro Murayama Rendón.</w:t>
            </w:r>
          </w:p>
          <w:p w:rsidR="000A0306" w:rsidRPr="000A0306" w:rsidRDefault="000A0306" w:rsidP="000A0306">
            <w:pPr>
              <w:pStyle w:val="Prrafodelista"/>
              <w:widowControl/>
              <w:numPr>
                <w:ilvl w:val="0"/>
                <w:numId w:val="42"/>
              </w:numPr>
              <w:autoSpaceDE/>
              <w:autoSpaceDN/>
              <w:contextualSpacing/>
              <w:jc w:val="both"/>
              <w:rPr>
                <w:rFonts w:ascii="Arial" w:hAnsi="Arial" w:cs="Arial"/>
                <w:bCs/>
                <w:sz w:val="22"/>
                <w:szCs w:val="22"/>
                <w:lang w:val="es-MX" w:eastAsia="en-US"/>
              </w:rPr>
            </w:pPr>
            <w:r w:rsidRPr="000A0306">
              <w:rPr>
                <w:rFonts w:ascii="Arial" w:hAnsi="Arial" w:cs="Arial"/>
                <w:bCs/>
                <w:sz w:val="22"/>
                <w:szCs w:val="22"/>
                <w:lang w:val="es-MX" w:eastAsia="en-US"/>
              </w:rPr>
              <w:t>Mtra. Beatriz Claudia Zavala Pérez.</w:t>
            </w:r>
          </w:p>
        </w:tc>
      </w:tr>
    </w:tbl>
    <w:p w:rsidR="00713778" w:rsidRDefault="00713778"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Consejero Electoral, Lic. Enrique Andrade González, </w:t>
      </w:r>
      <w:r w:rsidRPr="003E72C9">
        <w:rPr>
          <w:rFonts w:ascii="Arial" w:hAnsi="Arial" w:cs="Arial"/>
          <w:b/>
          <w:i/>
          <w:sz w:val="22"/>
          <w:szCs w:val="22"/>
          <w:lang w:val="es-MX"/>
        </w:rPr>
        <w:t xml:space="preserve">Presidente de la </w:t>
      </w:r>
      <w:r w:rsidR="000A0306">
        <w:rPr>
          <w:rFonts w:ascii="Arial" w:hAnsi="Arial" w:cs="Arial"/>
          <w:b/>
          <w:i/>
          <w:sz w:val="22"/>
          <w:szCs w:val="22"/>
          <w:lang w:val="es-MX"/>
        </w:rPr>
        <w:t>CVME</w:t>
      </w:r>
      <w:r w:rsidRPr="003E72C9">
        <w:rPr>
          <w:rFonts w:ascii="Arial" w:hAnsi="Arial" w:cs="Arial"/>
          <w:b/>
          <w:i/>
          <w:sz w:val="22"/>
          <w:szCs w:val="22"/>
          <w:lang w:val="es-MX"/>
        </w:rPr>
        <w:t>.-</w:t>
      </w:r>
      <w:r w:rsidRPr="003E72C9">
        <w:rPr>
          <w:rFonts w:ascii="Arial" w:hAnsi="Arial" w:cs="Arial"/>
          <w:sz w:val="22"/>
          <w:szCs w:val="22"/>
          <w:lang w:val="es-MX"/>
        </w:rPr>
        <w:t xml:space="preserve"> </w:t>
      </w:r>
      <w:r w:rsidR="00243731">
        <w:rPr>
          <w:rFonts w:ascii="Arial" w:eastAsia="Calibri" w:hAnsi="Arial" w:cs="Arial"/>
          <w:sz w:val="22"/>
          <w:szCs w:val="22"/>
          <w:lang w:val="es-MX" w:eastAsia="en-US"/>
        </w:rPr>
        <w:t xml:space="preserve">Solicitó al Secretario Técnico </w:t>
      </w:r>
      <w:r w:rsidR="000A0306">
        <w:rPr>
          <w:rFonts w:ascii="Arial" w:eastAsia="Calibri" w:hAnsi="Arial" w:cs="Arial"/>
          <w:sz w:val="22"/>
          <w:szCs w:val="22"/>
          <w:lang w:val="es-MX" w:eastAsia="en-US"/>
        </w:rPr>
        <w:t xml:space="preserve">en funciones </w:t>
      </w:r>
      <w:r w:rsidR="00243731">
        <w:rPr>
          <w:rFonts w:ascii="Arial" w:eastAsia="Calibri" w:hAnsi="Arial" w:cs="Arial"/>
          <w:sz w:val="22"/>
          <w:szCs w:val="22"/>
          <w:lang w:val="es-MX" w:eastAsia="en-US"/>
        </w:rPr>
        <w:t xml:space="preserve">continuar </w:t>
      </w:r>
      <w:r w:rsidR="00243731" w:rsidRPr="00773868">
        <w:rPr>
          <w:rFonts w:ascii="Arial" w:eastAsia="Calibri" w:hAnsi="Arial" w:cs="Arial"/>
          <w:sz w:val="22"/>
          <w:szCs w:val="22"/>
          <w:lang w:val="es-MX" w:eastAsia="en-US"/>
        </w:rPr>
        <w:t>con el siguiente punto del orden del día.</w:t>
      </w:r>
    </w:p>
    <w:p w:rsidR="004C5552" w:rsidRDefault="004C5552" w:rsidP="006C259B">
      <w:pPr>
        <w:widowControl/>
        <w:autoSpaceDE/>
        <w:autoSpaceDN/>
        <w:jc w:val="both"/>
        <w:rPr>
          <w:rFonts w:ascii="Arial" w:eastAsia="Calibri" w:hAnsi="Arial" w:cs="Arial"/>
          <w:sz w:val="22"/>
          <w:szCs w:val="22"/>
          <w:lang w:val="es-MX" w:eastAsia="en-US"/>
        </w:rPr>
      </w:pPr>
    </w:p>
    <w:p w:rsidR="0018513C" w:rsidRDefault="0018513C" w:rsidP="006C259B">
      <w:pPr>
        <w:widowControl/>
        <w:autoSpaceDE/>
        <w:autoSpaceDN/>
        <w:jc w:val="both"/>
        <w:rPr>
          <w:rFonts w:ascii="Arial" w:eastAsia="Calibri" w:hAnsi="Arial" w:cs="Arial"/>
          <w:sz w:val="22"/>
          <w:szCs w:val="22"/>
          <w:lang w:val="es-MX" w:eastAsia="en-US"/>
        </w:rPr>
      </w:pPr>
    </w:p>
    <w:p w:rsidR="00C77580" w:rsidRPr="00C77580" w:rsidRDefault="00C77580" w:rsidP="000A0306">
      <w:pPr>
        <w:jc w:val="both"/>
        <w:rPr>
          <w:rFonts w:ascii="Arial" w:hAnsi="Arial" w:cs="Arial"/>
          <w:b/>
          <w:sz w:val="22"/>
          <w:szCs w:val="22"/>
          <w:lang w:val="es-MX" w:eastAsia="es-MX"/>
        </w:rPr>
      </w:pPr>
      <w:r>
        <w:rPr>
          <w:rFonts w:ascii="Arial" w:hAnsi="Arial" w:cs="Arial"/>
          <w:b/>
          <w:sz w:val="22"/>
          <w:szCs w:val="22"/>
          <w:lang w:val="es-MX" w:eastAsia="es-MX"/>
        </w:rPr>
        <w:t xml:space="preserve">5. </w:t>
      </w:r>
      <w:r w:rsidR="000A0306" w:rsidRPr="00C77580">
        <w:rPr>
          <w:rFonts w:ascii="Arial" w:hAnsi="Arial" w:cs="Arial"/>
          <w:b/>
          <w:sz w:val="22"/>
          <w:szCs w:val="22"/>
          <w:lang w:val="es-MX" w:eastAsia="es-MX"/>
        </w:rPr>
        <w:t>PRESENTACIÓN DEL PLAN DE TRABAJO PARA LA IMPLEMENTACIÓN DEL VOTO ELECTRÓNICO POR INTERNET PARA LAS Y LOS MEXICANOS RESIDENTES EN EL E</w:t>
      </w:r>
      <w:r w:rsidR="000A0306">
        <w:rPr>
          <w:rFonts w:ascii="Arial" w:hAnsi="Arial" w:cs="Arial"/>
          <w:b/>
          <w:sz w:val="22"/>
          <w:szCs w:val="22"/>
          <w:lang w:val="es-MX" w:eastAsia="es-MX"/>
        </w:rPr>
        <w:t>XTRANJERO (VeMRE), 2019-2021</w:t>
      </w:r>
    </w:p>
    <w:p w:rsidR="00441FA0" w:rsidRPr="00880886" w:rsidRDefault="00441FA0" w:rsidP="006C259B">
      <w:pPr>
        <w:pStyle w:val="Prrafodelista"/>
        <w:widowControl/>
        <w:autoSpaceDE/>
        <w:autoSpaceDN/>
        <w:ind w:left="0"/>
        <w:jc w:val="both"/>
        <w:rPr>
          <w:rFonts w:ascii="Arial" w:hAnsi="Arial" w:cs="Arial"/>
          <w:b/>
          <w:sz w:val="18"/>
          <w:szCs w:val="18"/>
          <w:lang w:val="es-MX" w:eastAsia="es-MX"/>
        </w:rPr>
      </w:pPr>
    </w:p>
    <w:p w:rsidR="001A42FD" w:rsidRPr="00703DE7"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Ing. César Ledesma Ugalde, </w:t>
      </w:r>
      <w:r w:rsidRPr="003E72C9">
        <w:rPr>
          <w:rFonts w:ascii="Arial" w:hAnsi="Arial" w:cs="Arial"/>
          <w:b/>
          <w:i/>
          <w:sz w:val="22"/>
          <w:szCs w:val="22"/>
          <w:lang w:val="es-MX"/>
        </w:rPr>
        <w:t>Secretario Técnico en funciones.-</w:t>
      </w:r>
      <w:r w:rsidRPr="003E72C9">
        <w:rPr>
          <w:rFonts w:ascii="Arial" w:hAnsi="Arial" w:cs="Arial"/>
          <w:sz w:val="22"/>
          <w:szCs w:val="22"/>
          <w:lang w:val="es-MX"/>
        </w:rPr>
        <w:t xml:space="preserve"> </w:t>
      </w:r>
      <w:r w:rsidR="001A42FD">
        <w:rPr>
          <w:rFonts w:ascii="Arial" w:hAnsi="Arial" w:cs="Arial"/>
          <w:sz w:val="22"/>
          <w:szCs w:val="22"/>
          <w:lang w:val="es-MX"/>
        </w:rPr>
        <w:t xml:space="preserve">Señaló </w:t>
      </w:r>
      <w:r w:rsidR="00C656F2">
        <w:rPr>
          <w:rFonts w:ascii="Arial" w:hAnsi="Arial" w:cs="Arial"/>
          <w:sz w:val="22"/>
          <w:szCs w:val="22"/>
          <w:lang w:val="es-MX"/>
        </w:rPr>
        <w:t xml:space="preserve">que </w:t>
      </w:r>
      <w:r w:rsidRPr="003E72C9">
        <w:rPr>
          <w:rFonts w:ascii="Arial" w:hAnsi="Arial" w:cs="Arial"/>
          <w:sz w:val="22"/>
          <w:szCs w:val="22"/>
          <w:lang w:val="es-MX"/>
        </w:rPr>
        <w:t xml:space="preserve">el documento que se pone a consideración atiende las obligaciones establecidas en la legislación electoral y, en particular, el </w:t>
      </w:r>
      <w:r w:rsidR="00A95EED">
        <w:rPr>
          <w:rFonts w:ascii="Arial" w:hAnsi="Arial" w:cs="Arial"/>
          <w:sz w:val="22"/>
          <w:szCs w:val="22"/>
          <w:lang w:val="es-MX"/>
        </w:rPr>
        <w:t>P</w:t>
      </w:r>
      <w:r w:rsidRPr="003E72C9">
        <w:rPr>
          <w:rFonts w:ascii="Arial" w:hAnsi="Arial" w:cs="Arial"/>
          <w:sz w:val="22"/>
          <w:szCs w:val="22"/>
          <w:lang w:val="es-MX"/>
        </w:rPr>
        <w:t xml:space="preserve">lan de </w:t>
      </w:r>
      <w:r w:rsidR="00A95EED">
        <w:rPr>
          <w:rFonts w:ascii="Arial" w:hAnsi="Arial" w:cs="Arial"/>
          <w:sz w:val="22"/>
          <w:szCs w:val="22"/>
          <w:lang w:val="es-MX"/>
        </w:rPr>
        <w:t>T</w:t>
      </w:r>
      <w:r w:rsidRPr="003E72C9">
        <w:rPr>
          <w:rFonts w:ascii="Arial" w:hAnsi="Arial" w:cs="Arial"/>
          <w:sz w:val="22"/>
          <w:szCs w:val="22"/>
          <w:lang w:val="es-MX"/>
        </w:rPr>
        <w:t xml:space="preserve">rabajo de la </w:t>
      </w:r>
      <w:r w:rsidR="00A95EED">
        <w:rPr>
          <w:rFonts w:ascii="Arial" w:hAnsi="Arial" w:cs="Arial"/>
          <w:sz w:val="22"/>
          <w:szCs w:val="22"/>
          <w:lang w:val="es-MX"/>
        </w:rPr>
        <w:t>CVME</w:t>
      </w:r>
      <w:r w:rsidRPr="003E72C9">
        <w:rPr>
          <w:rFonts w:ascii="Arial" w:hAnsi="Arial" w:cs="Arial"/>
          <w:sz w:val="22"/>
          <w:szCs w:val="22"/>
          <w:lang w:val="es-MX"/>
        </w:rPr>
        <w:t xml:space="preserve">, con el objetivo de definir las etapas, actividades, fechas de ejecución y entregables para el desarrollo y auditoría del Sistema del Voto Electrónico </w:t>
      </w:r>
      <w:r w:rsidR="00A95EED">
        <w:rPr>
          <w:rFonts w:ascii="Arial" w:hAnsi="Arial" w:cs="Arial"/>
          <w:sz w:val="22"/>
          <w:szCs w:val="22"/>
          <w:lang w:val="es-MX"/>
        </w:rPr>
        <w:t>por Internet para las y los mexicanos residentes en el extranjero (VeMRE)</w:t>
      </w:r>
      <w:r w:rsidR="001A42FD" w:rsidRPr="00703DE7">
        <w:rPr>
          <w:rFonts w:ascii="Arial" w:hAnsi="Arial" w:cs="Arial"/>
          <w:sz w:val="22"/>
          <w:szCs w:val="22"/>
          <w:lang w:val="es-MX"/>
        </w:rPr>
        <w:t>.</w:t>
      </w:r>
    </w:p>
    <w:p w:rsidR="001A42FD" w:rsidRPr="00703DE7" w:rsidRDefault="001A42FD" w:rsidP="006C259B">
      <w:pPr>
        <w:widowControl/>
        <w:autoSpaceDE/>
        <w:autoSpaceDN/>
        <w:jc w:val="both"/>
        <w:rPr>
          <w:rFonts w:ascii="Arial" w:hAnsi="Arial" w:cs="Arial"/>
          <w:sz w:val="22"/>
          <w:szCs w:val="22"/>
          <w:lang w:val="es-MX"/>
        </w:rPr>
      </w:pPr>
    </w:p>
    <w:p w:rsidR="003E72C9" w:rsidRPr="003E72C9" w:rsidRDefault="00A95EED" w:rsidP="00A95EED">
      <w:pPr>
        <w:widowControl/>
        <w:autoSpaceDE/>
        <w:autoSpaceDN/>
        <w:jc w:val="both"/>
        <w:rPr>
          <w:rFonts w:ascii="Arial" w:hAnsi="Arial" w:cs="Arial"/>
          <w:sz w:val="22"/>
          <w:szCs w:val="22"/>
          <w:lang w:val="es-MX"/>
        </w:rPr>
      </w:pPr>
      <w:r>
        <w:rPr>
          <w:rFonts w:ascii="Arial" w:hAnsi="Arial" w:cs="Arial"/>
          <w:sz w:val="22"/>
          <w:szCs w:val="22"/>
          <w:lang w:val="es-MX"/>
        </w:rPr>
        <w:t>Abundó</w:t>
      </w:r>
      <w:r w:rsidR="00FB063E" w:rsidRPr="00703DE7">
        <w:rPr>
          <w:rFonts w:ascii="Arial" w:hAnsi="Arial" w:cs="Arial"/>
          <w:sz w:val="22"/>
          <w:szCs w:val="22"/>
          <w:lang w:val="es-MX"/>
        </w:rPr>
        <w:t xml:space="preserve"> que el </w:t>
      </w:r>
      <w:r>
        <w:rPr>
          <w:rFonts w:ascii="Arial" w:hAnsi="Arial" w:cs="Arial"/>
          <w:sz w:val="22"/>
          <w:szCs w:val="22"/>
          <w:lang w:val="es-MX"/>
        </w:rPr>
        <w:t>documento</w:t>
      </w:r>
      <w:r w:rsidR="00C656F2" w:rsidRPr="00FB063E">
        <w:rPr>
          <w:rFonts w:ascii="Arial" w:hAnsi="Arial" w:cs="Arial"/>
          <w:sz w:val="22"/>
          <w:szCs w:val="22"/>
          <w:lang w:val="es-MX"/>
        </w:rPr>
        <w:t xml:space="preserve"> </w:t>
      </w:r>
      <w:r w:rsidR="00FB063E" w:rsidRPr="00703DE7">
        <w:rPr>
          <w:rFonts w:ascii="Arial" w:hAnsi="Arial" w:cs="Arial"/>
          <w:sz w:val="22"/>
          <w:szCs w:val="22"/>
          <w:lang w:val="es-MX"/>
        </w:rPr>
        <w:t xml:space="preserve">se encuentra </w:t>
      </w:r>
      <w:r w:rsidR="003E72C9" w:rsidRPr="00FB063E">
        <w:rPr>
          <w:rFonts w:ascii="Arial" w:hAnsi="Arial" w:cs="Arial"/>
          <w:sz w:val="22"/>
          <w:szCs w:val="22"/>
          <w:lang w:val="es-MX"/>
        </w:rPr>
        <w:t>organizado en cuatro etapas</w:t>
      </w:r>
      <w:r w:rsidR="00FB063E" w:rsidRPr="00FB063E">
        <w:rPr>
          <w:rFonts w:ascii="Arial" w:hAnsi="Arial" w:cs="Arial"/>
          <w:sz w:val="22"/>
          <w:szCs w:val="22"/>
          <w:lang w:val="es-MX"/>
        </w:rPr>
        <w:t xml:space="preserve">: </w:t>
      </w:r>
      <w:r>
        <w:rPr>
          <w:rFonts w:ascii="Arial" w:hAnsi="Arial" w:cs="Arial"/>
          <w:sz w:val="22"/>
          <w:szCs w:val="22"/>
          <w:lang w:val="es-MX"/>
        </w:rPr>
        <w:t xml:space="preserve">en la primera, </w:t>
      </w:r>
      <w:r w:rsidR="003E72C9" w:rsidRPr="00FB063E">
        <w:rPr>
          <w:rFonts w:ascii="Arial" w:hAnsi="Arial" w:cs="Arial"/>
          <w:sz w:val="22"/>
          <w:szCs w:val="22"/>
          <w:lang w:val="es-MX"/>
        </w:rPr>
        <w:t>se describe</w:t>
      </w:r>
      <w:r w:rsidR="006C6252">
        <w:rPr>
          <w:rFonts w:ascii="Arial" w:hAnsi="Arial" w:cs="Arial"/>
          <w:sz w:val="22"/>
          <w:szCs w:val="22"/>
          <w:lang w:val="es-MX"/>
        </w:rPr>
        <w:t xml:space="preserve"> el avance en</w:t>
      </w:r>
      <w:r w:rsidR="003E72C9" w:rsidRPr="00FB063E">
        <w:rPr>
          <w:rFonts w:ascii="Arial" w:hAnsi="Arial" w:cs="Arial"/>
          <w:sz w:val="22"/>
          <w:szCs w:val="22"/>
          <w:lang w:val="es-MX"/>
        </w:rPr>
        <w:t xml:space="preserve"> las actividades desarrolladas </w:t>
      </w:r>
      <w:r w:rsidR="006C6252">
        <w:rPr>
          <w:rFonts w:ascii="Arial" w:hAnsi="Arial" w:cs="Arial"/>
          <w:sz w:val="22"/>
          <w:szCs w:val="22"/>
          <w:lang w:val="es-MX"/>
        </w:rPr>
        <w:t>sobre el</w:t>
      </w:r>
      <w:r w:rsidR="003E72C9" w:rsidRPr="00FB063E">
        <w:rPr>
          <w:rFonts w:ascii="Arial" w:hAnsi="Arial" w:cs="Arial"/>
          <w:sz w:val="22"/>
          <w:szCs w:val="22"/>
          <w:lang w:val="es-MX"/>
        </w:rPr>
        <w:t xml:space="preserve"> análisis de viabilidad del </w:t>
      </w:r>
      <w:r>
        <w:rPr>
          <w:rFonts w:ascii="Arial" w:hAnsi="Arial" w:cs="Arial"/>
          <w:sz w:val="22"/>
          <w:szCs w:val="22"/>
          <w:lang w:val="es-MX"/>
        </w:rPr>
        <w:t xml:space="preserve">VeMRE; en la segunda, </w:t>
      </w:r>
      <w:r w:rsidR="003E72C9" w:rsidRPr="003E72C9">
        <w:rPr>
          <w:rFonts w:ascii="Arial" w:hAnsi="Arial" w:cs="Arial"/>
          <w:sz w:val="22"/>
          <w:szCs w:val="22"/>
          <w:lang w:val="es-MX"/>
        </w:rPr>
        <w:t xml:space="preserve">se </w:t>
      </w:r>
      <w:r>
        <w:rPr>
          <w:rFonts w:ascii="Arial" w:hAnsi="Arial" w:cs="Arial"/>
          <w:sz w:val="22"/>
          <w:szCs w:val="22"/>
          <w:lang w:val="es-MX"/>
        </w:rPr>
        <w:t xml:space="preserve">establece la </w:t>
      </w:r>
      <w:r w:rsidR="003E72C9" w:rsidRPr="003E72C9">
        <w:rPr>
          <w:rFonts w:ascii="Arial" w:hAnsi="Arial" w:cs="Arial"/>
          <w:sz w:val="22"/>
          <w:szCs w:val="22"/>
          <w:lang w:val="es-MX"/>
        </w:rPr>
        <w:t xml:space="preserve">definición e integración del Sistema del </w:t>
      </w:r>
      <w:r>
        <w:rPr>
          <w:rFonts w:ascii="Arial" w:hAnsi="Arial" w:cs="Arial"/>
          <w:sz w:val="22"/>
          <w:szCs w:val="22"/>
          <w:lang w:val="es-MX"/>
        </w:rPr>
        <w:t>VeMRE; en la tercera, se describe el desarrollo de</w:t>
      </w:r>
      <w:r w:rsidR="00ED23A6">
        <w:rPr>
          <w:rFonts w:ascii="Arial" w:hAnsi="Arial" w:cs="Arial"/>
          <w:sz w:val="22"/>
          <w:szCs w:val="22"/>
          <w:lang w:val="es-MX"/>
        </w:rPr>
        <w:t xml:space="preserve"> </w:t>
      </w:r>
      <w:r w:rsidR="003E72C9" w:rsidRPr="003E72C9">
        <w:rPr>
          <w:rFonts w:ascii="Arial" w:hAnsi="Arial" w:cs="Arial"/>
          <w:sz w:val="22"/>
          <w:szCs w:val="22"/>
          <w:lang w:val="es-MX"/>
        </w:rPr>
        <w:t xml:space="preserve">los trabajos para </w:t>
      </w:r>
      <w:r>
        <w:rPr>
          <w:rFonts w:ascii="Arial" w:hAnsi="Arial" w:cs="Arial"/>
          <w:sz w:val="22"/>
          <w:szCs w:val="22"/>
          <w:lang w:val="es-MX"/>
        </w:rPr>
        <w:t>dar</w:t>
      </w:r>
      <w:r w:rsidR="003E72C9" w:rsidRPr="003E72C9">
        <w:rPr>
          <w:rFonts w:ascii="Arial" w:hAnsi="Arial" w:cs="Arial"/>
          <w:sz w:val="22"/>
          <w:szCs w:val="22"/>
          <w:lang w:val="es-MX"/>
        </w:rPr>
        <w:t xml:space="preserve"> cabal cumplimiento </w:t>
      </w:r>
      <w:r>
        <w:rPr>
          <w:rFonts w:ascii="Arial" w:hAnsi="Arial" w:cs="Arial"/>
          <w:sz w:val="22"/>
          <w:szCs w:val="22"/>
          <w:lang w:val="es-MX"/>
        </w:rPr>
        <w:t>a</w:t>
      </w:r>
      <w:r w:rsidR="003E72C9" w:rsidRPr="003E72C9">
        <w:rPr>
          <w:rFonts w:ascii="Arial" w:hAnsi="Arial" w:cs="Arial"/>
          <w:sz w:val="22"/>
          <w:szCs w:val="22"/>
          <w:lang w:val="es-MX"/>
        </w:rPr>
        <w:t xml:space="preserve"> las auditorías requeridas por ley, para definir el método de emisión del voto desde el extranjero</w:t>
      </w:r>
      <w:r>
        <w:rPr>
          <w:rFonts w:ascii="Arial" w:hAnsi="Arial" w:cs="Arial"/>
          <w:sz w:val="22"/>
          <w:szCs w:val="22"/>
          <w:lang w:val="es-MX"/>
        </w:rPr>
        <w:t>, y finalmente, en la cuarta etapa se detallan</w:t>
      </w:r>
      <w:r w:rsidR="003E72C9" w:rsidRPr="003E72C9">
        <w:rPr>
          <w:rFonts w:ascii="Arial" w:hAnsi="Arial" w:cs="Arial"/>
          <w:sz w:val="22"/>
          <w:szCs w:val="22"/>
          <w:lang w:val="es-MX"/>
        </w:rPr>
        <w:t xml:space="preserve"> las actividades institucionales para la operación del </w:t>
      </w:r>
      <w:r>
        <w:rPr>
          <w:rFonts w:ascii="Arial" w:hAnsi="Arial" w:cs="Arial"/>
          <w:sz w:val="22"/>
          <w:szCs w:val="22"/>
          <w:lang w:val="es-MX"/>
        </w:rPr>
        <w:t>VeMRE</w:t>
      </w:r>
      <w:r w:rsidR="003E72C9" w:rsidRPr="003E72C9">
        <w:rPr>
          <w:rFonts w:ascii="Arial" w:hAnsi="Arial" w:cs="Arial"/>
          <w:sz w:val="22"/>
          <w:szCs w:val="22"/>
          <w:lang w:val="es-MX"/>
        </w:rPr>
        <w:t>, y se establecen todos los procedimientos específicos que habrán de ejecutarse para ese ejercicio.</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Consejero Electoral, Dr. Ciro Murayama Rendón.-</w:t>
      </w:r>
      <w:r w:rsidRPr="003E72C9">
        <w:rPr>
          <w:rFonts w:ascii="Arial" w:hAnsi="Arial" w:cs="Arial"/>
          <w:sz w:val="22"/>
          <w:szCs w:val="22"/>
          <w:lang w:val="es-MX"/>
        </w:rPr>
        <w:t xml:space="preserve"> </w:t>
      </w:r>
      <w:r w:rsidR="00ED23A6">
        <w:rPr>
          <w:rFonts w:ascii="Arial" w:hAnsi="Arial" w:cs="Arial"/>
          <w:sz w:val="22"/>
          <w:szCs w:val="22"/>
          <w:lang w:val="es-MX"/>
        </w:rPr>
        <w:t xml:space="preserve">Señaló estar </w:t>
      </w:r>
      <w:r w:rsidRPr="003E72C9">
        <w:rPr>
          <w:rFonts w:ascii="Arial" w:hAnsi="Arial" w:cs="Arial"/>
          <w:sz w:val="22"/>
          <w:szCs w:val="22"/>
          <w:lang w:val="es-MX"/>
        </w:rPr>
        <w:t>de acuerdo</w:t>
      </w:r>
      <w:r w:rsidR="00ED23A6">
        <w:rPr>
          <w:rFonts w:ascii="Arial" w:hAnsi="Arial" w:cs="Arial"/>
          <w:sz w:val="22"/>
          <w:szCs w:val="22"/>
          <w:lang w:val="es-MX"/>
        </w:rPr>
        <w:t xml:space="preserve"> con el informe</w:t>
      </w:r>
      <w:r w:rsidRPr="003E72C9">
        <w:rPr>
          <w:rFonts w:ascii="Arial" w:hAnsi="Arial" w:cs="Arial"/>
          <w:sz w:val="22"/>
          <w:szCs w:val="22"/>
          <w:lang w:val="es-MX"/>
        </w:rPr>
        <w:t xml:space="preserve">, </w:t>
      </w:r>
      <w:r w:rsidR="00ED23A6">
        <w:rPr>
          <w:rFonts w:ascii="Arial" w:hAnsi="Arial" w:cs="Arial"/>
          <w:sz w:val="22"/>
          <w:szCs w:val="22"/>
          <w:lang w:val="es-MX"/>
        </w:rPr>
        <w:t>pareciéndole</w:t>
      </w:r>
      <w:r w:rsidRPr="003E72C9">
        <w:rPr>
          <w:rFonts w:ascii="Arial" w:hAnsi="Arial" w:cs="Arial"/>
          <w:sz w:val="22"/>
          <w:szCs w:val="22"/>
          <w:lang w:val="es-MX"/>
        </w:rPr>
        <w:t xml:space="preserve"> muy pertinente que se vayan definiendo las etapas y </w:t>
      </w:r>
      <w:r w:rsidR="00ED23A6">
        <w:rPr>
          <w:rFonts w:ascii="Arial" w:hAnsi="Arial" w:cs="Arial"/>
          <w:sz w:val="22"/>
          <w:szCs w:val="22"/>
          <w:lang w:val="es-MX"/>
        </w:rPr>
        <w:t xml:space="preserve">que el </w:t>
      </w:r>
      <w:r w:rsidRPr="003E72C9">
        <w:rPr>
          <w:rFonts w:ascii="Arial" w:hAnsi="Arial" w:cs="Arial"/>
          <w:sz w:val="22"/>
          <w:szCs w:val="22"/>
          <w:lang w:val="es-MX"/>
        </w:rPr>
        <w:t xml:space="preserve">calendario </w:t>
      </w:r>
      <w:r w:rsidR="00ED23A6">
        <w:rPr>
          <w:rFonts w:ascii="Arial" w:hAnsi="Arial" w:cs="Arial"/>
          <w:sz w:val="22"/>
          <w:szCs w:val="22"/>
          <w:lang w:val="es-MX"/>
        </w:rPr>
        <w:t>comprenda</w:t>
      </w:r>
      <w:r w:rsidRPr="003E72C9">
        <w:rPr>
          <w:rFonts w:ascii="Arial" w:hAnsi="Arial" w:cs="Arial"/>
          <w:sz w:val="22"/>
          <w:szCs w:val="22"/>
          <w:lang w:val="es-MX"/>
        </w:rPr>
        <w:t xml:space="preserve"> desde </w:t>
      </w:r>
      <w:r w:rsidR="00350D7F">
        <w:rPr>
          <w:rFonts w:ascii="Arial" w:hAnsi="Arial" w:cs="Arial"/>
          <w:sz w:val="22"/>
          <w:szCs w:val="22"/>
          <w:lang w:val="es-MX"/>
        </w:rPr>
        <w:t>este momento</w:t>
      </w:r>
      <w:r w:rsidR="00350D7F" w:rsidRPr="003E72C9">
        <w:rPr>
          <w:rFonts w:ascii="Arial" w:hAnsi="Arial" w:cs="Arial"/>
          <w:sz w:val="22"/>
          <w:szCs w:val="22"/>
          <w:lang w:val="es-MX"/>
        </w:rPr>
        <w:t xml:space="preserve"> </w:t>
      </w:r>
      <w:r w:rsidRPr="003E72C9">
        <w:rPr>
          <w:rFonts w:ascii="Arial" w:hAnsi="Arial" w:cs="Arial"/>
          <w:sz w:val="22"/>
          <w:szCs w:val="22"/>
          <w:lang w:val="es-MX"/>
        </w:rPr>
        <w:t>hasta</w:t>
      </w:r>
      <w:r w:rsidR="00350D7F">
        <w:rPr>
          <w:rFonts w:ascii="Arial" w:hAnsi="Arial" w:cs="Arial"/>
          <w:sz w:val="22"/>
          <w:szCs w:val="22"/>
          <w:lang w:val="es-MX"/>
        </w:rPr>
        <w:t xml:space="preserve"> el</w:t>
      </w:r>
      <w:r w:rsidRPr="003E72C9">
        <w:rPr>
          <w:rFonts w:ascii="Arial" w:hAnsi="Arial" w:cs="Arial"/>
          <w:sz w:val="22"/>
          <w:szCs w:val="22"/>
          <w:lang w:val="es-MX"/>
        </w:rPr>
        <w:t xml:space="preserve"> </w:t>
      </w:r>
      <w:r w:rsidR="00A95EED">
        <w:rPr>
          <w:rFonts w:ascii="Arial" w:hAnsi="Arial" w:cs="Arial"/>
          <w:sz w:val="22"/>
          <w:szCs w:val="22"/>
          <w:lang w:val="es-MX"/>
        </w:rPr>
        <w:t xml:space="preserve">año </w:t>
      </w:r>
      <w:r w:rsidRPr="003E72C9">
        <w:rPr>
          <w:rFonts w:ascii="Arial" w:hAnsi="Arial" w:cs="Arial"/>
          <w:sz w:val="22"/>
          <w:szCs w:val="22"/>
          <w:lang w:val="es-MX"/>
        </w:rPr>
        <w:t xml:space="preserve">2021, con la idea </w:t>
      </w:r>
      <w:r w:rsidR="00350D7F">
        <w:rPr>
          <w:rFonts w:ascii="Arial" w:hAnsi="Arial" w:cs="Arial"/>
          <w:sz w:val="22"/>
          <w:szCs w:val="22"/>
          <w:lang w:val="es-MX"/>
        </w:rPr>
        <w:t xml:space="preserve">de poder </w:t>
      </w:r>
      <w:r w:rsidRPr="003E72C9">
        <w:rPr>
          <w:rFonts w:ascii="Arial" w:hAnsi="Arial" w:cs="Arial"/>
          <w:sz w:val="22"/>
          <w:szCs w:val="22"/>
          <w:lang w:val="es-MX"/>
        </w:rPr>
        <w:t xml:space="preserve">concretar </w:t>
      </w:r>
      <w:r w:rsidR="00350D7F">
        <w:rPr>
          <w:rFonts w:ascii="Arial" w:hAnsi="Arial" w:cs="Arial"/>
          <w:sz w:val="22"/>
          <w:szCs w:val="22"/>
          <w:lang w:val="es-MX"/>
        </w:rPr>
        <w:t>el</w:t>
      </w:r>
      <w:r w:rsidR="00350D7F" w:rsidRPr="003E72C9">
        <w:rPr>
          <w:rFonts w:ascii="Arial" w:hAnsi="Arial" w:cs="Arial"/>
          <w:sz w:val="22"/>
          <w:szCs w:val="22"/>
          <w:lang w:val="es-MX"/>
        </w:rPr>
        <w:t xml:space="preserve"> </w:t>
      </w:r>
      <w:r w:rsidRPr="003E72C9">
        <w:rPr>
          <w:rFonts w:ascii="Arial" w:hAnsi="Arial" w:cs="Arial"/>
          <w:sz w:val="22"/>
          <w:szCs w:val="22"/>
          <w:lang w:val="es-MX"/>
        </w:rPr>
        <w:t xml:space="preserve">faltante de la </w:t>
      </w:r>
      <w:r w:rsidR="00A95EED">
        <w:rPr>
          <w:rFonts w:ascii="Arial" w:hAnsi="Arial" w:cs="Arial"/>
          <w:sz w:val="22"/>
          <w:szCs w:val="22"/>
          <w:lang w:val="es-MX"/>
        </w:rPr>
        <w:t>r</w:t>
      </w:r>
      <w:r w:rsidRPr="003E72C9">
        <w:rPr>
          <w:rFonts w:ascii="Arial" w:hAnsi="Arial" w:cs="Arial"/>
          <w:sz w:val="22"/>
          <w:szCs w:val="22"/>
          <w:lang w:val="es-MX"/>
        </w:rPr>
        <w:t xml:space="preserve">eforma </w:t>
      </w:r>
      <w:r w:rsidR="00A95EED">
        <w:rPr>
          <w:rFonts w:ascii="Arial" w:hAnsi="Arial" w:cs="Arial"/>
          <w:sz w:val="22"/>
          <w:szCs w:val="22"/>
          <w:lang w:val="es-MX"/>
        </w:rPr>
        <w:t>e</w:t>
      </w:r>
      <w:r w:rsidRPr="003E72C9">
        <w:rPr>
          <w:rFonts w:ascii="Arial" w:hAnsi="Arial" w:cs="Arial"/>
          <w:sz w:val="22"/>
          <w:szCs w:val="22"/>
          <w:lang w:val="es-MX"/>
        </w:rPr>
        <w:t xml:space="preserve">lectoral en </w:t>
      </w:r>
      <w:r w:rsidR="00A95EED">
        <w:rPr>
          <w:rFonts w:ascii="Arial" w:hAnsi="Arial" w:cs="Arial"/>
          <w:sz w:val="22"/>
          <w:szCs w:val="22"/>
          <w:lang w:val="es-MX"/>
        </w:rPr>
        <w:t>el Proceso Electoral Federal 2020-2021</w:t>
      </w:r>
      <w:r w:rsidRPr="003E72C9">
        <w:rPr>
          <w:rFonts w:ascii="Arial" w:hAnsi="Arial" w:cs="Arial"/>
          <w:sz w:val="22"/>
          <w:szCs w:val="22"/>
          <w:lang w:val="es-MX"/>
        </w:rPr>
        <w:t>,</w:t>
      </w:r>
      <w:r w:rsidR="00350D7F">
        <w:rPr>
          <w:rFonts w:ascii="Arial" w:hAnsi="Arial" w:cs="Arial"/>
          <w:sz w:val="22"/>
          <w:szCs w:val="22"/>
          <w:lang w:val="es-MX"/>
        </w:rPr>
        <w:t xml:space="preserve"> ya que </w:t>
      </w:r>
      <w:r w:rsidRPr="003E72C9">
        <w:rPr>
          <w:rFonts w:ascii="Arial" w:hAnsi="Arial" w:cs="Arial"/>
          <w:sz w:val="22"/>
          <w:szCs w:val="22"/>
          <w:lang w:val="es-MX"/>
        </w:rPr>
        <w:t xml:space="preserve">si bien no habría </w:t>
      </w:r>
      <w:r w:rsidR="00A95EED">
        <w:rPr>
          <w:rFonts w:ascii="Arial" w:hAnsi="Arial" w:cs="Arial"/>
          <w:sz w:val="22"/>
          <w:szCs w:val="22"/>
          <w:lang w:val="es-MX"/>
        </w:rPr>
        <w:t xml:space="preserve">VeMRE </w:t>
      </w:r>
      <w:r w:rsidRPr="003E72C9">
        <w:rPr>
          <w:rFonts w:ascii="Arial" w:hAnsi="Arial" w:cs="Arial"/>
          <w:sz w:val="22"/>
          <w:szCs w:val="22"/>
          <w:lang w:val="es-MX"/>
        </w:rPr>
        <w:t xml:space="preserve">para cargos </w:t>
      </w:r>
      <w:r w:rsidR="00A95EED">
        <w:rPr>
          <w:rFonts w:ascii="Arial" w:hAnsi="Arial" w:cs="Arial"/>
          <w:sz w:val="22"/>
          <w:szCs w:val="22"/>
          <w:lang w:val="es-MX"/>
        </w:rPr>
        <w:t>de elección popular a nivel federal</w:t>
      </w:r>
      <w:r w:rsidRPr="003E72C9">
        <w:rPr>
          <w:rFonts w:ascii="Arial" w:hAnsi="Arial" w:cs="Arial"/>
          <w:sz w:val="22"/>
          <w:szCs w:val="22"/>
          <w:lang w:val="es-MX"/>
        </w:rPr>
        <w:t>, sí podría ser, a propósito de las elecciones concurrentes, aquellas</w:t>
      </w:r>
      <w:r w:rsidR="00350D7F">
        <w:rPr>
          <w:rFonts w:ascii="Arial" w:hAnsi="Arial" w:cs="Arial"/>
          <w:sz w:val="22"/>
          <w:szCs w:val="22"/>
          <w:lang w:val="es-MX"/>
        </w:rPr>
        <w:t xml:space="preserve"> elecciones</w:t>
      </w:r>
      <w:r w:rsidRPr="003E72C9">
        <w:rPr>
          <w:rFonts w:ascii="Arial" w:hAnsi="Arial" w:cs="Arial"/>
          <w:sz w:val="22"/>
          <w:szCs w:val="22"/>
          <w:lang w:val="es-MX"/>
        </w:rPr>
        <w:t xml:space="preserve"> locales con voto </w:t>
      </w:r>
      <w:r w:rsidR="00A95EED">
        <w:rPr>
          <w:rFonts w:ascii="Arial" w:hAnsi="Arial" w:cs="Arial"/>
          <w:sz w:val="22"/>
          <w:szCs w:val="22"/>
          <w:lang w:val="es-MX"/>
        </w:rPr>
        <w:t>extraterritorial para elegir Gubernaturas y otros cargos de elección popular</w:t>
      </w:r>
      <w:r w:rsidR="00350D7F">
        <w:rPr>
          <w:rFonts w:ascii="Arial" w:hAnsi="Arial" w:cs="Arial"/>
          <w:sz w:val="22"/>
          <w:szCs w:val="22"/>
          <w:lang w:val="es-MX"/>
        </w:rPr>
        <w:t>,</w:t>
      </w:r>
      <w:r w:rsidRPr="003E72C9">
        <w:rPr>
          <w:rFonts w:ascii="Arial" w:hAnsi="Arial" w:cs="Arial"/>
          <w:sz w:val="22"/>
          <w:szCs w:val="22"/>
          <w:lang w:val="es-MX"/>
        </w:rPr>
        <w:t xml:space="preserve"> de acuerdo a las disposiciones de las constituciones locales.</w:t>
      </w:r>
    </w:p>
    <w:p w:rsidR="003E72C9" w:rsidRPr="003E72C9" w:rsidRDefault="003E72C9" w:rsidP="006C259B">
      <w:pPr>
        <w:widowControl/>
        <w:autoSpaceDE/>
        <w:autoSpaceDN/>
        <w:jc w:val="both"/>
        <w:rPr>
          <w:rFonts w:ascii="Arial" w:hAnsi="Arial" w:cs="Arial"/>
          <w:sz w:val="22"/>
          <w:szCs w:val="22"/>
          <w:lang w:val="es-MX"/>
        </w:rPr>
      </w:pPr>
    </w:p>
    <w:p w:rsidR="00A77E33" w:rsidRDefault="003812DF" w:rsidP="006C259B">
      <w:pPr>
        <w:widowControl/>
        <w:autoSpaceDE/>
        <w:autoSpaceDN/>
        <w:jc w:val="both"/>
        <w:rPr>
          <w:rFonts w:ascii="Arial" w:hAnsi="Arial" w:cs="Arial"/>
          <w:sz w:val="22"/>
          <w:szCs w:val="22"/>
          <w:lang w:val="es-MX"/>
        </w:rPr>
      </w:pPr>
      <w:r w:rsidRPr="00703DE7">
        <w:rPr>
          <w:rFonts w:ascii="Arial" w:hAnsi="Arial" w:cs="Arial"/>
          <w:sz w:val="22"/>
          <w:szCs w:val="22"/>
          <w:lang w:val="es-MX"/>
        </w:rPr>
        <w:t>Con</w:t>
      </w:r>
      <w:r w:rsidR="00350D7F" w:rsidRPr="006268FC">
        <w:rPr>
          <w:rFonts w:ascii="Arial" w:hAnsi="Arial" w:cs="Arial"/>
          <w:sz w:val="22"/>
          <w:szCs w:val="22"/>
          <w:lang w:val="es-MX"/>
        </w:rPr>
        <w:t xml:space="preserve"> relación al cronograma, </w:t>
      </w:r>
      <w:r w:rsidR="00A95EED">
        <w:rPr>
          <w:rFonts w:ascii="Arial" w:hAnsi="Arial" w:cs="Arial"/>
          <w:sz w:val="22"/>
          <w:szCs w:val="22"/>
          <w:lang w:val="es-MX"/>
        </w:rPr>
        <w:t>es</w:t>
      </w:r>
      <w:r w:rsidR="00350D7F" w:rsidRPr="006268FC">
        <w:rPr>
          <w:rFonts w:ascii="Arial" w:hAnsi="Arial" w:cs="Arial"/>
          <w:sz w:val="22"/>
          <w:szCs w:val="22"/>
          <w:lang w:val="es-MX"/>
        </w:rPr>
        <w:t>p</w:t>
      </w:r>
      <w:r w:rsidR="00A95EED">
        <w:rPr>
          <w:rFonts w:ascii="Arial" w:hAnsi="Arial" w:cs="Arial"/>
          <w:sz w:val="22"/>
          <w:szCs w:val="22"/>
          <w:lang w:val="es-MX"/>
        </w:rPr>
        <w:t>ecíficamente en la p</w:t>
      </w:r>
      <w:r w:rsidR="00350D7F" w:rsidRPr="006268FC">
        <w:rPr>
          <w:rFonts w:ascii="Arial" w:hAnsi="Arial" w:cs="Arial"/>
          <w:sz w:val="22"/>
          <w:szCs w:val="22"/>
          <w:lang w:val="es-MX"/>
        </w:rPr>
        <w:t>ágina  7,</w:t>
      </w:r>
      <w:r w:rsidRPr="00703DE7">
        <w:rPr>
          <w:rFonts w:ascii="Arial" w:hAnsi="Arial" w:cs="Arial"/>
          <w:sz w:val="22"/>
          <w:szCs w:val="22"/>
          <w:lang w:val="es-MX"/>
        </w:rPr>
        <w:t xml:space="preserve"> punto II</w:t>
      </w:r>
      <w:r w:rsidR="00350D7F" w:rsidRPr="006268FC">
        <w:rPr>
          <w:rFonts w:ascii="Arial" w:hAnsi="Arial" w:cs="Arial"/>
          <w:sz w:val="22"/>
          <w:szCs w:val="22"/>
          <w:lang w:val="es-MX"/>
        </w:rPr>
        <w:t>.3</w:t>
      </w:r>
      <w:r w:rsidR="00A77E33">
        <w:rPr>
          <w:rFonts w:ascii="Arial" w:hAnsi="Arial" w:cs="Arial"/>
          <w:sz w:val="22"/>
          <w:szCs w:val="22"/>
          <w:lang w:val="es-MX"/>
        </w:rPr>
        <w:t xml:space="preserve">, donde dice: </w:t>
      </w:r>
      <w:r w:rsidRPr="00703DE7">
        <w:rPr>
          <w:rFonts w:ascii="Arial" w:hAnsi="Arial" w:cs="Arial"/>
          <w:sz w:val="22"/>
          <w:szCs w:val="22"/>
          <w:lang w:val="es-MX"/>
        </w:rPr>
        <w:t>“</w:t>
      </w:r>
      <w:r w:rsidR="00346FCA" w:rsidRPr="00703DE7">
        <w:rPr>
          <w:rFonts w:ascii="Arial" w:hAnsi="Arial" w:cs="Arial"/>
          <w:sz w:val="22"/>
          <w:szCs w:val="22"/>
          <w:lang w:val="es-MX"/>
        </w:rPr>
        <w:t xml:space="preserve">En </w:t>
      </w:r>
      <w:r w:rsidR="003E72C9" w:rsidRPr="006268FC">
        <w:rPr>
          <w:rFonts w:ascii="Arial" w:hAnsi="Arial" w:cs="Arial"/>
          <w:sz w:val="22"/>
          <w:szCs w:val="22"/>
          <w:lang w:val="es-MX"/>
        </w:rPr>
        <w:t>la etapa</w:t>
      </w:r>
      <w:r w:rsidR="003E72C9" w:rsidRPr="00637068">
        <w:rPr>
          <w:rFonts w:ascii="Arial" w:hAnsi="Arial" w:cs="Arial"/>
          <w:sz w:val="22"/>
          <w:szCs w:val="22"/>
          <w:lang w:val="es-MX"/>
        </w:rPr>
        <w:t xml:space="preserve"> uno, la aprobación de los lineamientos con el visto bueno sería de</w:t>
      </w:r>
      <w:r w:rsidR="00A77E33">
        <w:rPr>
          <w:rFonts w:ascii="Arial" w:hAnsi="Arial" w:cs="Arial"/>
          <w:sz w:val="22"/>
          <w:szCs w:val="22"/>
          <w:lang w:val="es-MX"/>
        </w:rPr>
        <w:t xml:space="preserve"> </w:t>
      </w:r>
      <w:r w:rsidR="003E72C9" w:rsidRPr="00637068">
        <w:rPr>
          <w:rFonts w:ascii="Arial" w:hAnsi="Arial" w:cs="Arial"/>
          <w:sz w:val="22"/>
          <w:szCs w:val="22"/>
          <w:lang w:val="es-MX"/>
        </w:rPr>
        <w:t xml:space="preserve">marzo del </w:t>
      </w:r>
      <w:r w:rsidRPr="00703DE7">
        <w:rPr>
          <w:rFonts w:ascii="Arial" w:hAnsi="Arial" w:cs="Arial"/>
          <w:sz w:val="22"/>
          <w:szCs w:val="22"/>
          <w:lang w:val="es-MX"/>
        </w:rPr>
        <w:t>20</w:t>
      </w:r>
      <w:r w:rsidR="003E72C9" w:rsidRPr="006268FC">
        <w:rPr>
          <w:rFonts w:ascii="Arial" w:hAnsi="Arial" w:cs="Arial"/>
          <w:sz w:val="22"/>
          <w:szCs w:val="22"/>
          <w:lang w:val="es-MX"/>
        </w:rPr>
        <w:t xml:space="preserve">19 a mayo del </w:t>
      </w:r>
      <w:r w:rsidRPr="00703DE7">
        <w:rPr>
          <w:rFonts w:ascii="Arial" w:hAnsi="Arial" w:cs="Arial"/>
          <w:sz w:val="22"/>
          <w:szCs w:val="22"/>
          <w:lang w:val="es-MX"/>
        </w:rPr>
        <w:t>20</w:t>
      </w:r>
      <w:r w:rsidR="003E72C9" w:rsidRPr="006268FC">
        <w:rPr>
          <w:rFonts w:ascii="Arial" w:hAnsi="Arial" w:cs="Arial"/>
          <w:sz w:val="22"/>
          <w:szCs w:val="22"/>
          <w:lang w:val="es-MX"/>
        </w:rPr>
        <w:t>19</w:t>
      </w:r>
      <w:r w:rsidR="004F73BB">
        <w:rPr>
          <w:rFonts w:ascii="Arial" w:hAnsi="Arial" w:cs="Arial"/>
          <w:sz w:val="22"/>
          <w:szCs w:val="22"/>
          <w:lang w:val="es-MX"/>
        </w:rPr>
        <w:t>”</w:t>
      </w:r>
      <w:r w:rsidR="00A95EED">
        <w:rPr>
          <w:rFonts w:ascii="Arial" w:hAnsi="Arial" w:cs="Arial"/>
          <w:sz w:val="22"/>
          <w:szCs w:val="22"/>
          <w:lang w:val="es-MX"/>
        </w:rPr>
        <w:t>,</w:t>
      </w:r>
      <w:r w:rsidR="00A77E33">
        <w:rPr>
          <w:rFonts w:ascii="Arial" w:hAnsi="Arial" w:cs="Arial"/>
          <w:sz w:val="22"/>
          <w:szCs w:val="22"/>
          <w:lang w:val="es-MX"/>
        </w:rPr>
        <w:t xml:space="preserve"> dijo que </w:t>
      </w:r>
      <w:r w:rsidR="00346FCA" w:rsidRPr="00703DE7">
        <w:rPr>
          <w:rFonts w:ascii="Arial" w:hAnsi="Arial" w:cs="Arial"/>
          <w:sz w:val="22"/>
          <w:szCs w:val="22"/>
          <w:lang w:val="es-MX"/>
        </w:rPr>
        <w:t xml:space="preserve">le parece bien, </w:t>
      </w:r>
      <w:r w:rsidR="00A77E33">
        <w:rPr>
          <w:rFonts w:ascii="Arial" w:hAnsi="Arial" w:cs="Arial"/>
          <w:sz w:val="22"/>
          <w:szCs w:val="22"/>
          <w:lang w:val="es-MX"/>
        </w:rPr>
        <w:t xml:space="preserve">que </w:t>
      </w:r>
      <w:r w:rsidR="00346FCA" w:rsidRPr="00703DE7">
        <w:rPr>
          <w:rFonts w:ascii="Arial" w:hAnsi="Arial" w:cs="Arial"/>
          <w:sz w:val="22"/>
          <w:szCs w:val="22"/>
          <w:lang w:val="es-MX"/>
        </w:rPr>
        <w:t xml:space="preserve">sería el </w:t>
      </w:r>
      <w:r w:rsidR="003E72C9" w:rsidRPr="00637068">
        <w:rPr>
          <w:rFonts w:ascii="Arial" w:hAnsi="Arial" w:cs="Arial"/>
          <w:sz w:val="22"/>
          <w:szCs w:val="22"/>
          <w:lang w:val="es-MX"/>
        </w:rPr>
        <w:t>fin de los lineamientos</w:t>
      </w:r>
      <w:r w:rsidR="00A95EED">
        <w:rPr>
          <w:rFonts w:ascii="Arial" w:hAnsi="Arial" w:cs="Arial"/>
          <w:sz w:val="22"/>
          <w:szCs w:val="22"/>
          <w:lang w:val="es-MX"/>
        </w:rPr>
        <w:t>;</w:t>
      </w:r>
      <w:r w:rsidR="008701F7" w:rsidRPr="00703DE7">
        <w:rPr>
          <w:rFonts w:ascii="Arial" w:hAnsi="Arial" w:cs="Arial"/>
          <w:sz w:val="22"/>
          <w:szCs w:val="22"/>
          <w:lang w:val="es-MX"/>
        </w:rPr>
        <w:t xml:space="preserve"> </w:t>
      </w:r>
      <w:r w:rsidR="00A77E33">
        <w:rPr>
          <w:rFonts w:ascii="Arial" w:hAnsi="Arial" w:cs="Arial"/>
          <w:sz w:val="22"/>
          <w:szCs w:val="22"/>
          <w:lang w:val="es-MX"/>
        </w:rPr>
        <w:t>sin embargo</w:t>
      </w:r>
      <w:r w:rsidR="008701F7" w:rsidRPr="00637068">
        <w:rPr>
          <w:rFonts w:ascii="Arial" w:hAnsi="Arial" w:cs="Arial"/>
          <w:sz w:val="22"/>
          <w:szCs w:val="22"/>
          <w:lang w:val="es-MX"/>
        </w:rPr>
        <w:t>,</w:t>
      </w:r>
      <w:r w:rsidR="00A77E33">
        <w:rPr>
          <w:rFonts w:ascii="Arial" w:hAnsi="Arial" w:cs="Arial"/>
          <w:sz w:val="22"/>
          <w:szCs w:val="22"/>
          <w:lang w:val="es-MX"/>
        </w:rPr>
        <w:t xml:space="preserve"> expresó que </w:t>
      </w:r>
      <w:r w:rsidR="00346FCA" w:rsidRPr="00637068">
        <w:rPr>
          <w:rFonts w:ascii="Arial" w:hAnsi="Arial" w:cs="Arial"/>
          <w:sz w:val="22"/>
          <w:szCs w:val="22"/>
          <w:lang w:val="es-MX"/>
        </w:rPr>
        <w:t xml:space="preserve">en cuanto al </w:t>
      </w:r>
      <w:r w:rsidR="003E72C9" w:rsidRPr="00637068">
        <w:rPr>
          <w:rFonts w:ascii="Arial" w:hAnsi="Arial" w:cs="Arial"/>
          <w:sz w:val="22"/>
          <w:szCs w:val="22"/>
          <w:lang w:val="es-MX"/>
        </w:rPr>
        <w:t xml:space="preserve">desarrollo, </w:t>
      </w:r>
      <w:r w:rsidR="008701F7" w:rsidRPr="00637068">
        <w:rPr>
          <w:rFonts w:ascii="Arial" w:hAnsi="Arial" w:cs="Arial"/>
          <w:sz w:val="22"/>
          <w:szCs w:val="22"/>
          <w:lang w:val="es-MX"/>
        </w:rPr>
        <w:t xml:space="preserve">a </w:t>
      </w:r>
      <w:r w:rsidR="003E72C9" w:rsidRPr="00637068">
        <w:rPr>
          <w:rFonts w:ascii="Arial" w:hAnsi="Arial" w:cs="Arial"/>
          <w:sz w:val="22"/>
          <w:szCs w:val="22"/>
          <w:lang w:val="es-MX"/>
        </w:rPr>
        <w:t>la definición de la alternativa de solución,</w:t>
      </w:r>
      <w:r w:rsidR="00346FCA" w:rsidRPr="00AF1F42">
        <w:rPr>
          <w:rFonts w:ascii="Arial" w:hAnsi="Arial" w:cs="Arial"/>
          <w:sz w:val="22"/>
          <w:szCs w:val="22"/>
          <w:lang w:val="es-MX"/>
        </w:rPr>
        <w:t xml:space="preserve"> </w:t>
      </w:r>
      <w:r w:rsidR="008701F7" w:rsidRPr="00703DE7">
        <w:rPr>
          <w:rFonts w:ascii="Arial" w:hAnsi="Arial" w:cs="Arial"/>
          <w:sz w:val="22"/>
          <w:szCs w:val="22"/>
          <w:lang w:val="es-MX"/>
        </w:rPr>
        <w:t>considera que se tiene un desfase, toda vez que</w:t>
      </w:r>
      <w:r w:rsidR="00346FCA" w:rsidRPr="006268FC">
        <w:rPr>
          <w:rFonts w:ascii="Arial" w:hAnsi="Arial" w:cs="Arial"/>
          <w:sz w:val="22"/>
          <w:szCs w:val="22"/>
          <w:lang w:val="es-MX"/>
        </w:rPr>
        <w:t xml:space="preserve"> </w:t>
      </w:r>
      <w:r w:rsidR="003E72C9" w:rsidRPr="00637068">
        <w:rPr>
          <w:rFonts w:ascii="Arial" w:hAnsi="Arial" w:cs="Arial"/>
          <w:sz w:val="22"/>
          <w:szCs w:val="22"/>
          <w:lang w:val="es-MX"/>
        </w:rPr>
        <w:t xml:space="preserve">ésa no podría empezar en marzo de este año, </w:t>
      </w:r>
      <w:r w:rsidR="00346FCA" w:rsidRPr="00637068">
        <w:rPr>
          <w:rFonts w:ascii="Arial" w:hAnsi="Arial" w:cs="Arial"/>
          <w:sz w:val="22"/>
          <w:szCs w:val="22"/>
          <w:lang w:val="es-MX"/>
        </w:rPr>
        <w:t xml:space="preserve">que </w:t>
      </w:r>
      <w:r w:rsidR="003E72C9" w:rsidRPr="00637068">
        <w:rPr>
          <w:rFonts w:ascii="Arial" w:hAnsi="Arial" w:cs="Arial"/>
          <w:sz w:val="22"/>
          <w:szCs w:val="22"/>
          <w:lang w:val="es-MX"/>
        </w:rPr>
        <w:t xml:space="preserve">tendría que empezar quizá en mayo, </w:t>
      </w:r>
      <w:r w:rsidR="00A77E33">
        <w:rPr>
          <w:rFonts w:ascii="Arial" w:hAnsi="Arial" w:cs="Arial"/>
          <w:sz w:val="22"/>
          <w:szCs w:val="22"/>
          <w:lang w:val="es-MX"/>
        </w:rPr>
        <w:t xml:space="preserve">porque </w:t>
      </w:r>
      <w:r w:rsidR="008701F7">
        <w:rPr>
          <w:rFonts w:ascii="Arial" w:hAnsi="Arial" w:cs="Arial"/>
          <w:sz w:val="22"/>
          <w:szCs w:val="22"/>
          <w:lang w:val="es-MX"/>
        </w:rPr>
        <w:t xml:space="preserve">no puede ser que termine en abril, </w:t>
      </w:r>
      <w:r w:rsidR="00A77E33">
        <w:rPr>
          <w:rFonts w:ascii="Arial" w:hAnsi="Arial" w:cs="Arial"/>
          <w:sz w:val="22"/>
          <w:szCs w:val="22"/>
          <w:lang w:val="es-MX"/>
        </w:rPr>
        <w:t xml:space="preserve">ya que </w:t>
      </w:r>
      <w:r w:rsidR="008701F7">
        <w:rPr>
          <w:rFonts w:ascii="Arial" w:hAnsi="Arial" w:cs="Arial"/>
          <w:sz w:val="22"/>
          <w:szCs w:val="22"/>
          <w:lang w:val="es-MX"/>
        </w:rPr>
        <w:t xml:space="preserve"> no pueden </w:t>
      </w:r>
      <w:r w:rsidR="003E72C9" w:rsidRPr="003E72C9">
        <w:rPr>
          <w:rFonts w:ascii="Arial" w:hAnsi="Arial" w:cs="Arial"/>
          <w:sz w:val="22"/>
          <w:szCs w:val="22"/>
          <w:lang w:val="es-MX"/>
        </w:rPr>
        <w:t>terminar</w:t>
      </w:r>
      <w:r w:rsidR="008701F7">
        <w:rPr>
          <w:rFonts w:ascii="Arial" w:hAnsi="Arial" w:cs="Arial"/>
          <w:sz w:val="22"/>
          <w:szCs w:val="22"/>
          <w:lang w:val="es-MX"/>
        </w:rPr>
        <w:t xml:space="preserve"> en el pasado</w:t>
      </w:r>
      <w:r w:rsidR="003E72C9" w:rsidRPr="003E72C9">
        <w:rPr>
          <w:rFonts w:ascii="Arial" w:hAnsi="Arial" w:cs="Arial"/>
          <w:sz w:val="22"/>
          <w:szCs w:val="22"/>
          <w:lang w:val="es-MX"/>
        </w:rPr>
        <w:t xml:space="preserve"> algo </w:t>
      </w:r>
      <w:r w:rsidR="008701F7">
        <w:rPr>
          <w:rFonts w:ascii="Arial" w:hAnsi="Arial" w:cs="Arial"/>
          <w:sz w:val="22"/>
          <w:szCs w:val="22"/>
          <w:lang w:val="es-MX"/>
        </w:rPr>
        <w:t>que no ha iniciado</w:t>
      </w:r>
      <w:r w:rsidR="00A0186E">
        <w:rPr>
          <w:rFonts w:ascii="Arial" w:hAnsi="Arial" w:cs="Arial"/>
          <w:sz w:val="22"/>
          <w:szCs w:val="22"/>
          <w:lang w:val="es-MX"/>
        </w:rPr>
        <w:t xml:space="preserve">, </w:t>
      </w:r>
      <w:r w:rsidR="004F73BB">
        <w:rPr>
          <w:rFonts w:ascii="Arial" w:hAnsi="Arial" w:cs="Arial"/>
          <w:sz w:val="22"/>
          <w:szCs w:val="22"/>
          <w:lang w:val="es-MX"/>
        </w:rPr>
        <w:t>y que</w:t>
      </w:r>
      <w:r w:rsidR="00A77E33">
        <w:rPr>
          <w:rFonts w:ascii="Arial" w:hAnsi="Arial" w:cs="Arial"/>
          <w:sz w:val="22"/>
          <w:szCs w:val="22"/>
          <w:lang w:val="es-MX"/>
        </w:rPr>
        <w:t>,</w:t>
      </w:r>
      <w:r w:rsidR="004F73BB">
        <w:rPr>
          <w:rFonts w:ascii="Arial" w:hAnsi="Arial" w:cs="Arial"/>
          <w:sz w:val="22"/>
          <w:szCs w:val="22"/>
          <w:lang w:val="es-MX"/>
        </w:rPr>
        <w:t xml:space="preserve"> además, también en abril</w:t>
      </w:r>
      <w:r w:rsidR="00A0186E">
        <w:rPr>
          <w:rFonts w:ascii="Arial" w:hAnsi="Arial" w:cs="Arial"/>
          <w:sz w:val="22"/>
          <w:szCs w:val="22"/>
          <w:lang w:val="es-MX"/>
        </w:rPr>
        <w:t xml:space="preserve"> </w:t>
      </w:r>
      <w:r w:rsidR="00A77E33">
        <w:rPr>
          <w:rFonts w:ascii="Arial" w:hAnsi="Arial" w:cs="Arial"/>
          <w:sz w:val="22"/>
          <w:szCs w:val="22"/>
          <w:lang w:val="es-MX"/>
        </w:rPr>
        <w:t xml:space="preserve">empieza </w:t>
      </w:r>
      <w:r w:rsidR="00A0186E">
        <w:rPr>
          <w:rFonts w:ascii="Arial" w:hAnsi="Arial" w:cs="Arial"/>
          <w:sz w:val="22"/>
          <w:szCs w:val="22"/>
          <w:lang w:val="es-MX"/>
        </w:rPr>
        <w:t>la implementación de la solución</w:t>
      </w:r>
      <w:r w:rsidR="00A77E33">
        <w:rPr>
          <w:rFonts w:ascii="Arial" w:hAnsi="Arial" w:cs="Arial"/>
          <w:sz w:val="22"/>
          <w:szCs w:val="22"/>
          <w:lang w:val="es-MX"/>
        </w:rPr>
        <w:t>.</w:t>
      </w:r>
    </w:p>
    <w:p w:rsidR="00A77E33" w:rsidRDefault="00A77E33" w:rsidP="006C259B">
      <w:pPr>
        <w:widowControl/>
        <w:autoSpaceDE/>
        <w:autoSpaceDN/>
        <w:jc w:val="both"/>
        <w:rPr>
          <w:rFonts w:ascii="Arial" w:hAnsi="Arial" w:cs="Arial"/>
          <w:sz w:val="22"/>
          <w:szCs w:val="22"/>
          <w:lang w:val="es-MX"/>
        </w:rPr>
      </w:pPr>
    </w:p>
    <w:p w:rsidR="003E72C9" w:rsidRPr="003E72C9" w:rsidRDefault="00A77E33" w:rsidP="006C259B">
      <w:pPr>
        <w:widowControl/>
        <w:autoSpaceDE/>
        <w:autoSpaceDN/>
        <w:jc w:val="both"/>
        <w:rPr>
          <w:rFonts w:ascii="Arial" w:hAnsi="Arial" w:cs="Arial"/>
          <w:sz w:val="22"/>
          <w:szCs w:val="22"/>
          <w:lang w:val="es-MX"/>
        </w:rPr>
      </w:pPr>
      <w:r w:rsidRPr="00703DE7">
        <w:rPr>
          <w:rFonts w:ascii="Arial" w:hAnsi="Arial" w:cs="Arial"/>
          <w:sz w:val="22"/>
          <w:szCs w:val="22"/>
          <w:lang w:val="es-MX"/>
        </w:rPr>
        <w:t>P</w:t>
      </w:r>
      <w:r w:rsidR="00A0186E" w:rsidRPr="00135DD6">
        <w:rPr>
          <w:rFonts w:ascii="Arial" w:hAnsi="Arial" w:cs="Arial"/>
          <w:sz w:val="22"/>
          <w:szCs w:val="22"/>
          <w:lang w:val="es-MX"/>
        </w:rPr>
        <w:t xml:space="preserve">or lo que </w:t>
      </w:r>
      <w:r w:rsidR="00A95EED">
        <w:rPr>
          <w:rFonts w:ascii="Arial" w:hAnsi="Arial" w:cs="Arial"/>
          <w:sz w:val="22"/>
          <w:szCs w:val="22"/>
          <w:lang w:val="es-MX"/>
        </w:rPr>
        <w:t>pidió</w:t>
      </w:r>
      <w:r w:rsidR="00135DD6" w:rsidRPr="00703DE7">
        <w:rPr>
          <w:rFonts w:ascii="Arial" w:hAnsi="Arial" w:cs="Arial"/>
          <w:sz w:val="22"/>
          <w:szCs w:val="22"/>
          <w:lang w:val="es-MX"/>
        </w:rPr>
        <w:t xml:space="preserve"> que </w:t>
      </w:r>
      <w:r w:rsidR="00A95EED">
        <w:rPr>
          <w:rFonts w:ascii="Arial" w:hAnsi="Arial" w:cs="Arial"/>
          <w:sz w:val="22"/>
          <w:szCs w:val="22"/>
          <w:lang w:val="es-MX"/>
        </w:rPr>
        <w:t xml:space="preserve">se cambiará el mes de inicio a </w:t>
      </w:r>
      <w:r w:rsidR="004F73BB" w:rsidRPr="00135DD6">
        <w:rPr>
          <w:rFonts w:ascii="Arial" w:hAnsi="Arial" w:cs="Arial"/>
          <w:sz w:val="22"/>
          <w:szCs w:val="22"/>
          <w:lang w:val="es-MX"/>
        </w:rPr>
        <w:t>mayo</w:t>
      </w:r>
      <w:r w:rsidR="00135DD6" w:rsidRPr="00703DE7">
        <w:rPr>
          <w:rFonts w:ascii="Arial" w:hAnsi="Arial" w:cs="Arial"/>
          <w:sz w:val="22"/>
          <w:szCs w:val="22"/>
          <w:lang w:val="es-MX"/>
        </w:rPr>
        <w:t xml:space="preserve">, </w:t>
      </w:r>
      <w:r w:rsidR="00A95EED">
        <w:rPr>
          <w:rFonts w:ascii="Arial" w:hAnsi="Arial" w:cs="Arial"/>
          <w:sz w:val="22"/>
          <w:szCs w:val="22"/>
          <w:lang w:val="es-MX"/>
        </w:rPr>
        <w:t>y que concluya en el mes de junio de este año; además, solicitó</w:t>
      </w:r>
      <w:r w:rsidRPr="00703DE7">
        <w:rPr>
          <w:rFonts w:ascii="Arial" w:hAnsi="Arial" w:cs="Arial"/>
          <w:sz w:val="22"/>
          <w:szCs w:val="22"/>
          <w:lang w:val="es-MX"/>
        </w:rPr>
        <w:t xml:space="preserve"> que </w:t>
      </w:r>
      <w:r w:rsidR="003E72C9" w:rsidRPr="00135DD6">
        <w:rPr>
          <w:rFonts w:ascii="Arial" w:hAnsi="Arial" w:cs="Arial"/>
          <w:sz w:val="22"/>
          <w:szCs w:val="22"/>
          <w:lang w:val="es-MX"/>
        </w:rPr>
        <w:t xml:space="preserve">la implementación empiece de junio a diciembre, </w:t>
      </w:r>
      <w:r w:rsidR="00135DD6" w:rsidRPr="00703DE7">
        <w:rPr>
          <w:rFonts w:ascii="Arial" w:hAnsi="Arial" w:cs="Arial"/>
          <w:sz w:val="22"/>
          <w:szCs w:val="22"/>
          <w:lang w:val="es-MX"/>
        </w:rPr>
        <w:t xml:space="preserve">lo que </w:t>
      </w:r>
      <w:r w:rsidR="00013607">
        <w:rPr>
          <w:rFonts w:ascii="Arial" w:hAnsi="Arial" w:cs="Arial"/>
          <w:sz w:val="22"/>
          <w:szCs w:val="22"/>
          <w:lang w:val="es-MX"/>
        </w:rPr>
        <w:t>sería</w:t>
      </w:r>
      <w:r w:rsidR="003E72C9" w:rsidRPr="00135DD6">
        <w:rPr>
          <w:rFonts w:ascii="Arial" w:hAnsi="Arial" w:cs="Arial"/>
          <w:sz w:val="22"/>
          <w:szCs w:val="22"/>
          <w:lang w:val="es-MX"/>
        </w:rPr>
        <w:t xml:space="preserve"> la solución </w:t>
      </w:r>
      <w:r w:rsidR="00AF1F42" w:rsidRPr="00135DD6">
        <w:rPr>
          <w:rFonts w:ascii="Arial" w:hAnsi="Arial" w:cs="Arial"/>
          <w:sz w:val="22"/>
          <w:szCs w:val="22"/>
          <w:lang w:val="es-MX"/>
        </w:rPr>
        <w:t xml:space="preserve">para que </w:t>
      </w:r>
      <w:r w:rsidR="003E72C9" w:rsidRPr="00135DD6">
        <w:rPr>
          <w:rFonts w:ascii="Arial" w:hAnsi="Arial" w:cs="Arial"/>
          <w:sz w:val="22"/>
          <w:szCs w:val="22"/>
          <w:lang w:val="es-MX"/>
        </w:rPr>
        <w:t xml:space="preserve">no </w:t>
      </w:r>
      <w:r w:rsidR="00013607">
        <w:rPr>
          <w:rFonts w:ascii="Arial" w:hAnsi="Arial" w:cs="Arial"/>
          <w:sz w:val="22"/>
          <w:szCs w:val="22"/>
          <w:lang w:val="es-MX"/>
        </w:rPr>
        <w:t>dar</w:t>
      </w:r>
      <w:r w:rsidR="003E72C9" w:rsidRPr="00135DD6">
        <w:rPr>
          <w:rFonts w:ascii="Arial" w:hAnsi="Arial" w:cs="Arial"/>
          <w:sz w:val="22"/>
          <w:szCs w:val="22"/>
          <w:lang w:val="es-MX"/>
        </w:rPr>
        <w:t xml:space="preserve"> por sentado que ocurrió algo, cuando no sucedió.</w:t>
      </w:r>
      <w:r w:rsidR="00135DD6" w:rsidRPr="00135DD6">
        <w:rPr>
          <w:rFonts w:ascii="Arial" w:hAnsi="Arial" w:cs="Arial"/>
          <w:sz w:val="22"/>
          <w:szCs w:val="22"/>
          <w:lang w:val="es-MX"/>
        </w:rPr>
        <w:t xml:space="preserve"> Aclaró que es algo que se quedó sin modificar, </w:t>
      </w:r>
      <w:r w:rsidR="00A95EED">
        <w:rPr>
          <w:rFonts w:ascii="Arial" w:hAnsi="Arial" w:cs="Arial"/>
          <w:sz w:val="22"/>
          <w:szCs w:val="22"/>
          <w:lang w:val="es-MX"/>
        </w:rPr>
        <w:t>y que se puede solventar.</w:t>
      </w:r>
      <w:r w:rsidR="003E72C9" w:rsidRPr="003E72C9">
        <w:rPr>
          <w:rFonts w:ascii="Arial" w:hAnsi="Arial" w:cs="Arial"/>
          <w:sz w:val="22"/>
          <w:szCs w:val="22"/>
          <w:lang w:val="es-MX"/>
        </w:rPr>
        <w:t xml:space="preserve"> </w:t>
      </w:r>
    </w:p>
    <w:p w:rsidR="003E72C9" w:rsidRPr="003E72C9" w:rsidRDefault="003E72C9" w:rsidP="006C259B">
      <w:pPr>
        <w:widowControl/>
        <w:autoSpaceDE/>
        <w:autoSpaceDN/>
        <w:jc w:val="both"/>
        <w:rPr>
          <w:rFonts w:ascii="Arial" w:hAnsi="Arial" w:cs="Arial"/>
          <w:b/>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Lic. Jesús Justo López Domínguez, </w:t>
      </w:r>
      <w:r w:rsidRPr="003E72C9">
        <w:rPr>
          <w:rFonts w:ascii="Arial" w:hAnsi="Arial" w:cs="Arial"/>
          <w:b/>
          <w:i/>
          <w:sz w:val="22"/>
          <w:szCs w:val="22"/>
          <w:lang w:val="es-MX"/>
        </w:rPr>
        <w:t xml:space="preserve">representante del </w:t>
      </w:r>
      <w:r w:rsidR="00A95EED">
        <w:rPr>
          <w:rFonts w:ascii="Arial" w:hAnsi="Arial" w:cs="Arial"/>
          <w:b/>
          <w:i/>
          <w:sz w:val="22"/>
          <w:szCs w:val="22"/>
          <w:lang w:val="es-MX"/>
        </w:rPr>
        <w:t>PRI</w:t>
      </w:r>
      <w:r w:rsidRPr="003E72C9">
        <w:rPr>
          <w:rFonts w:ascii="Arial" w:hAnsi="Arial" w:cs="Arial"/>
          <w:b/>
          <w:i/>
          <w:sz w:val="22"/>
          <w:szCs w:val="22"/>
          <w:lang w:val="es-MX"/>
        </w:rPr>
        <w:t>.-</w:t>
      </w:r>
      <w:r w:rsidRPr="003E72C9">
        <w:rPr>
          <w:rFonts w:ascii="Arial" w:hAnsi="Arial" w:cs="Arial"/>
          <w:sz w:val="22"/>
          <w:szCs w:val="22"/>
          <w:lang w:val="es-MX"/>
        </w:rPr>
        <w:t xml:space="preserve"> </w:t>
      </w:r>
      <w:r w:rsidR="00135DD6">
        <w:rPr>
          <w:rFonts w:ascii="Arial" w:hAnsi="Arial" w:cs="Arial"/>
          <w:sz w:val="22"/>
          <w:szCs w:val="22"/>
          <w:lang w:val="es-MX"/>
        </w:rPr>
        <w:t>Preguntó</w:t>
      </w:r>
      <w:r w:rsidR="00C141FB">
        <w:rPr>
          <w:rFonts w:ascii="Arial" w:hAnsi="Arial" w:cs="Arial"/>
          <w:sz w:val="22"/>
          <w:szCs w:val="22"/>
          <w:lang w:val="es-MX"/>
        </w:rPr>
        <w:t xml:space="preserve"> </w:t>
      </w:r>
      <w:r w:rsidRPr="003E72C9">
        <w:rPr>
          <w:rFonts w:ascii="Arial" w:hAnsi="Arial" w:cs="Arial"/>
          <w:sz w:val="22"/>
          <w:szCs w:val="22"/>
          <w:lang w:val="es-MX"/>
        </w:rPr>
        <w:t xml:space="preserve">hasta cuántos números de un mismo </w:t>
      </w:r>
      <w:r w:rsidR="00A95EED">
        <w:rPr>
          <w:rFonts w:ascii="Arial" w:hAnsi="Arial" w:cs="Arial"/>
          <w:sz w:val="22"/>
          <w:szCs w:val="22"/>
          <w:lang w:val="es-MX"/>
        </w:rPr>
        <w:t xml:space="preserve">teléfono </w:t>
      </w:r>
      <w:r w:rsidRPr="003E72C9">
        <w:rPr>
          <w:rFonts w:ascii="Arial" w:hAnsi="Arial" w:cs="Arial"/>
          <w:sz w:val="22"/>
          <w:szCs w:val="22"/>
          <w:lang w:val="es-MX"/>
        </w:rPr>
        <w:t>celular podrá proporcionar un</w:t>
      </w:r>
      <w:r w:rsidR="00A95EED">
        <w:rPr>
          <w:rFonts w:ascii="Arial" w:hAnsi="Arial" w:cs="Arial"/>
          <w:sz w:val="22"/>
          <w:szCs w:val="22"/>
          <w:lang w:val="es-MX"/>
        </w:rPr>
        <w:t>a ciudadana o</w:t>
      </w:r>
      <w:r w:rsidRPr="003E72C9">
        <w:rPr>
          <w:rFonts w:ascii="Arial" w:hAnsi="Arial" w:cs="Arial"/>
          <w:sz w:val="22"/>
          <w:szCs w:val="22"/>
          <w:lang w:val="es-MX"/>
        </w:rPr>
        <w:t xml:space="preserve"> ciudadano,</w:t>
      </w:r>
      <w:r w:rsidR="00C141FB">
        <w:rPr>
          <w:rFonts w:ascii="Arial" w:hAnsi="Arial" w:cs="Arial"/>
          <w:sz w:val="22"/>
          <w:szCs w:val="22"/>
          <w:lang w:val="es-MX"/>
        </w:rPr>
        <w:t xml:space="preserve"> o si </w:t>
      </w:r>
      <w:r w:rsidRPr="003E72C9">
        <w:rPr>
          <w:rFonts w:ascii="Arial" w:hAnsi="Arial" w:cs="Arial"/>
          <w:sz w:val="22"/>
          <w:szCs w:val="22"/>
          <w:lang w:val="es-MX"/>
        </w:rPr>
        <w:t xml:space="preserve">podrá proporcionar </w:t>
      </w:r>
      <w:r w:rsidR="00A95EED">
        <w:rPr>
          <w:rFonts w:ascii="Arial" w:hAnsi="Arial" w:cs="Arial"/>
          <w:sz w:val="22"/>
          <w:szCs w:val="22"/>
          <w:lang w:val="es-MX"/>
        </w:rPr>
        <w:t>otra ciudadana o</w:t>
      </w:r>
      <w:r w:rsidRPr="003E72C9">
        <w:rPr>
          <w:rFonts w:ascii="Arial" w:hAnsi="Arial" w:cs="Arial"/>
          <w:sz w:val="22"/>
          <w:szCs w:val="22"/>
          <w:lang w:val="es-MX"/>
        </w:rPr>
        <w:t xml:space="preserve"> ciudadano ese mismo número</w:t>
      </w:r>
      <w:r w:rsidR="00A95EED">
        <w:rPr>
          <w:rFonts w:ascii="Arial" w:hAnsi="Arial" w:cs="Arial"/>
          <w:sz w:val="22"/>
          <w:szCs w:val="22"/>
          <w:lang w:val="es-MX"/>
        </w:rPr>
        <w:t>. Lo anterior,</w:t>
      </w:r>
      <w:r w:rsidR="00C141FB">
        <w:rPr>
          <w:rFonts w:ascii="Arial" w:hAnsi="Arial" w:cs="Arial"/>
          <w:sz w:val="22"/>
          <w:szCs w:val="22"/>
          <w:lang w:val="es-MX"/>
        </w:rPr>
        <w:t xml:space="preserve"> </w:t>
      </w:r>
      <w:r w:rsidR="00A95EED">
        <w:rPr>
          <w:rFonts w:ascii="Arial" w:hAnsi="Arial" w:cs="Arial"/>
          <w:sz w:val="22"/>
          <w:szCs w:val="22"/>
          <w:lang w:val="es-MX"/>
        </w:rPr>
        <w:t>t</w:t>
      </w:r>
      <w:r w:rsidR="00C141FB">
        <w:rPr>
          <w:rFonts w:ascii="Arial" w:hAnsi="Arial" w:cs="Arial"/>
          <w:sz w:val="22"/>
          <w:szCs w:val="22"/>
          <w:lang w:val="es-MX"/>
        </w:rPr>
        <w:t xml:space="preserve">oda vez que en una viñeta de la </w:t>
      </w:r>
      <w:r w:rsidR="00C141FB" w:rsidRPr="003E72C9">
        <w:rPr>
          <w:rFonts w:ascii="Arial" w:hAnsi="Arial" w:cs="Arial"/>
          <w:sz w:val="22"/>
          <w:szCs w:val="22"/>
          <w:lang w:val="es-MX"/>
        </w:rPr>
        <w:t>página 22</w:t>
      </w:r>
      <w:r w:rsidR="00C141FB">
        <w:rPr>
          <w:rFonts w:ascii="Arial" w:hAnsi="Arial" w:cs="Arial"/>
          <w:sz w:val="22"/>
          <w:szCs w:val="22"/>
          <w:lang w:val="es-MX"/>
        </w:rPr>
        <w:t xml:space="preserve">, </w:t>
      </w:r>
      <w:r w:rsidR="00C141FB" w:rsidRPr="003E72C9">
        <w:rPr>
          <w:rFonts w:ascii="Arial" w:hAnsi="Arial" w:cs="Arial"/>
          <w:sz w:val="22"/>
          <w:szCs w:val="22"/>
          <w:lang w:val="es-MX"/>
        </w:rPr>
        <w:t>segundo párrafo</w:t>
      </w:r>
      <w:r w:rsidR="00A95EED">
        <w:rPr>
          <w:rFonts w:ascii="Arial" w:hAnsi="Arial" w:cs="Arial"/>
          <w:sz w:val="22"/>
          <w:szCs w:val="22"/>
          <w:lang w:val="es-MX"/>
        </w:rPr>
        <w:t xml:space="preserve"> del documento</w:t>
      </w:r>
      <w:r w:rsidR="00C141FB" w:rsidRPr="003E72C9">
        <w:rPr>
          <w:rFonts w:ascii="Arial" w:hAnsi="Arial" w:cs="Arial"/>
          <w:sz w:val="22"/>
          <w:szCs w:val="22"/>
          <w:lang w:val="es-MX"/>
        </w:rPr>
        <w:t xml:space="preserve">, se establece que </w:t>
      </w:r>
      <w:r w:rsidR="00C141FB">
        <w:rPr>
          <w:rFonts w:ascii="Arial" w:hAnsi="Arial" w:cs="Arial"/>
          <w:sz w:val="22"/>
          <w:szCs w:val="22"/>
          <w:lang w:val="es-MX"/>
        </w:rPr>
        <w:t>“</w:t>
      </w:r>
      <w:r w:rsidR="00C141FB" w:rsidRPr="003E72C9">
        <w:rPr>
          <w:rFonts w:ascii="Arial" w:hAnsi="Arial" w:cs="Arial"/>
          <w:sz w:val="22"/>
          <w:szCs w:val="22"/>
          <w:lang w:val="es-MX"/>
        </w:rPr>
        <w:t>el ciudadano deberá proporcionar un celular</w:t>
      </w:r>
      <w:r w:rsidR="00C141FB">
        <w:rPr>
          <w:rFonts w:ascii="Arial" w:hAnsi="Arial" w:cs="Arial"/>
          <w:sz w:val="22"/>
          <w:szCs w:val="22"/>
          <w:lang w:val="es-MX"/>
        </w:rPr>
        <w:t>”</w:t>
      </w:r>
      <w:r w:rsidR="00F73482">
        <w:rPr>
          <w:rFonts w:ascii="Arial" w:hAnsi="Arial" w:cs="Arial"/>
          <w:sz w:val="22"/>
          <w:szCs w:val="22"/>
          <w:lang w:val="es-MX"/>
        </w:rPr>
        <w:t>. Consider</w:t>
      </w:r>
      <w:r w:rsidR="00A95EED">
        <w:rPr>
          <w:rFonts w:ascii="Arial" w:hAnsi="Arial" w:cs="Arial"/>
          <w:sz w:val="22"/>
          <w:szCs w:val="22"/>
          <w:lang w:val="es-MX"/>
        </w:rPr>
        <w:t>ó</w:t>
      </w:r>
      <w:r w:rsidR="00F73482">
        <w:rPr>
          <w:rFonts w:ascii="Arial" w:hAnsi="Arial" w:cs="Arial"/>
          <w:sz w:val="22"/>
          <w:szCs w:val="22"/>
          <w:lang w:val="es-MX"/>
        </w:rPr>
        <w:t xml:space="preserve"> que </w:t>
      </w:r>
      <w:r w:rsidRPr="003E72C9">
        <w:rPr>
          <w:rFonts w:ascii="Arial" w:hAnsi="Arial" w:cs="Arial"/>
          <w:sz w:val="22"/>
          <w:szCs w:val="22"/>
          <w:lang w:val="es-MX"/>
        </w:rPr>
        <w:t xml:space="preserve">por certeza debería de ser un número de teléfono celular por </w:t>
      </w:r>
      <w:r w:rsidR="00A95EED">
        <w:rPr>
          <w:rFonts w:ascii="Arial" w:hAnsi="Arial" w:cs="Arial"/>
          <w:sz w:val="22"/>
          <w:szCs w:val="22"/>
          <w:lang w:val="es-MX"/>
        </w:rPr>
        <w:t xml:space="preserve">ciudadana o </w:t>
      </w:r>
      <w:r w:rsidRPr="003E72C9">
        <w:rPr>
          <w:rFonts w:ascii="Arial" w:hAnsi="Arial" w:cs="Arial"/>
          <w:sz w:val="22"/>
          <w:szCs w:val="22"/>
          <w:lang w:val="es-MX"/>
        </w:rPr>
        <w:t>ciudadano, lo cual se deberá de establecer en e</w:t>
      </w:r>
      <w:r w:rsidR="00F73482">
        <w:rPr>
          <w:rFonts w:ascii="Arial" w:hAnsi="Arial" w:cs="Arial"/>
          <w:sz w:val="22"/>
          <w:szCs w:val="22"/>
          <w:lang w:val="es-MX"/>
        </w:rPr>
        <w:t>l</w:t>
      </w:r>
      <w:r w:rsidRPr="003E72C9">
        <w:rPr>
          <w:rFonts w:ascii="Arial" w:hAnsi="Arial" w:cs="Arial"/>
          <w:sz w:val="22"/>
          <w:szCs w:val="22"/>
          <w:lang w:val="es-MX"/>
        </w:rPr>
        <w:t xml:space="preserve"> documento.</w:t>
      </w:r>
    </w:p>
    <w:p w:rsidR="003E72C9" w:rsidRPr="003E72C9" w:rsidRDefault="003E72C9" w:rsidP="006C259B">
      <w:pPr>
        <w:widowControl/>
        <w:autoSpaceDE/>
        <w:autoSpaceDN/>
        <w:jc w:val="both"/>
        <w:rPr>
          <w:rFonts w:ascii="Arial" w:hAnsi="Arial" w:cs="Arial"/>
          <w:sz w:val="22"/>
          <w:szCs w:val="22"/>
          <w:lang w:val="es-MX"/>
        </w:rPr>
      </w:pPr>
    </w:p>
    <w:p w:rsidR="00F73482" w:rsidRDefault="00F73482"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Asimismo, dijo que en la </w:t>
      </w:r>
      <w:r w:rsidR="003E72C9" w:rsidRPr="003E72C9">
        <w:rPr>
          <w:rFonts w:ascii="Arial" w:hAnsi="Arial" w:cs="Arial"/>
          <w:sz w:val="22"/>
          <w:szCs w:val="22"/>
          <w:lang w:val="es-MX"/>
        </w:rPr>
        <w:t xml:space="preserve">página 27, </w:t>
      </w:r>
      <w:r>
        <w:rPr>
          <w:rFonts w:ascii="Arial" w:hAnsi="Arial" w:cs="Arial"/>
          <w:sz w:val="22"/>
          <w:szCs w:val="22"/>
          <w:lang w:val="es-MX"/>
        </w:rPr>
        <w:t>donde se señala el</w:t>
      </w:r>
      <w:r w:rsidR="003E72C9" w:rsidRPr="003E72C9">
        <w:rPr>
          <w:rFonts w:ascii="Arial" w:hAnsi="Arial" w:cs="Arial"/>
          <w:sz w:val="22"/>
          <w:szCs w:val="22"/>
          <w:lang w:val="es-MX"/>
        </w:rPr>
        <w:t xml:space="preserve"> descifrado y cómputo de los votos</w:t>
      </w:r>
      <w:r>
        <w:rPr>
          <w:rFonts w:ascii="Arial" w:hAnsi="Arial" w:cs="Arial"/>
          <w:sz w:val="22"/>
          <w:szCs w:val="22"/>
          <w:lang w:val="es-MX"/>
        </w:rPr>
        <w:t>,</w:t>
      </w:r>
      <w:r w:rsidR="003E72C9" w:rsidRPr="003E72C9">
        <w:rPr>
          <w:rFonts w:ascii="Arial" w:hAnsi="Arial" w:cs="Arial"/>
          <w:sz w:val="22"/>
          <w:szCs w:val="22"/>
          <w:lang w:val="es-MX"/>
        </w:rPr>
        <w:t xml:space="preserve"> dice</w:t>
      </w:r>
      <w:r>
        <w:rPr>
          <w:rFonts w:ascii="Arial" w:hAnsi="Arial" w:cs="Arial"/>
          <w:sz w:val="22"/>
          <w:szCs w:val="22"/>
          <w:lang w:val="es-MX"/>
        </w:rPr>
        <w:t xml:space="preserve"> que</w:t>
      </w:r>
      <w:r w:rsidR="003E72C9" w:rsidRPr="003E72C9">
        <w:rPr>
          <w:rFonts w:ascii="Arial" w:hAnsi="Arial" w:cs="Arial"/>
          <w:sz w:val="22"/>
          <w:szCs w:val="22"/>
          <w:lang w:val="es-MX"/>
        </w:rPr>
        <w:t>: “Este proceso se llevará a cabo con la representación de los actores que para tal efecto defina del Instituto”</w:t>
      </w:r>
      <w:r w:rsidR="00A95EED">
        <w:rPr>
          <w:rFonts w:ascii="Arial" w:hAnsi="Arial" w:cs="Arial"/>
          <w:sz w:val="22"/>
          <w:szCs w:val="22"/>
          <w:lang w:val="es-MX"/>
        </w:rPr>
        <w:t xml:space="preserve">; al respecto, opinó </w:t>
      </w:r>
      <w:r>
        <w:rPr>
          <w:rFonts w:ascii="Arial" w:hAnsi="Arial" w:cs="Arial"/>
          <w:sz w:val="22"/>
          <w:szCs w:val="22"/>
          <w:lang w:val="es-MX"/>
        </w:rPr>
        <w:t xml:space="preserve">que </w:t>
      </w:r>
      <w:r w:rsidR="003E72C9" w:rsidRPr="003E72C9">
        <w:rPr>
          <w:rFonts w:ascii="Arial" w:hAnsi="Arial" w:cs="Arial"/>
          <w:sz w:val="22"/>
          <w:szCs w:val="22"/>
          <w:lang w:val="es-MX"/>
        </w:rPr>
        <w:t xml:space="preserve">los actores políticos más interesados en la certeza del </w:t>
      </w:r>
      <w:r w:rsidR="00A95EED">
        <w:rPr>
          <w:rFonts w:ascii="Arial" w:hAnsi="Arial" w:cs="Arial"/>
          <w:sz w:val="22"/>
          <w:szCs w:val="22"/>
          <w:lang w:val="es-MX"/>
        </w:rPr>
        <w:t>VeMRE</w:t>
      </w:r>
      <w:r w:rsidR="003E72C9" w:rsidRPr="003E72C9">
        <w:rPr>
          <w:rFonts w:ascii="Arial" w:hAnsi="Arial" w:cs="Arial"/>
          <w:sz w:val="22"/>
          <w:szCs w:val="22"/>
          <w:lang w:val="es-MX"/>
        </w:rPr>
        <w:t xml:space="preserve"> son los partidos políticos</w:t>
      </w:r>
      <w:r>
        <w:rPr>
          <w:rFonts w:ascii="Arial" w:hAnsi="Arial" w:cs="Arial"/>
          <w:sz w:val="22"/>
          <w:szCs w:val="22"/>
          <w:lang w:val="es-MX"/>
        </w:rPr>
        <w:t>, y que e</w:t>
      </w:r>
      <w:r w:rsidR="003E72C9" w:rsidRPr="003E72C9">
        <w:rPr>
          <w:rFonts w:ascii="Arial" w:hAnsi="Arial" w:cs="Arial"/>
          <w:sz w:val="22"/>
          <w:szCs w:val="22"/>
          <w:lang w:val="es-MX"/>
        </w:rPr>
        <w:t>ntonces, deberá clarificarse también</w:t>
      </w:r>
      <w:r>
        <w:rPr>
          <w:rFonts w:ascii="Arial" w:hAnsi="Arial" w:cs="Arial"/>
          <w:sz w:val="22"/>
          <w:szCs w:val="22"/>
          <w:lang w:val="es-MX"/>
        </w:rPr>
        <w:t xml:space="preserve">. </w:t>
      </w:r>
    </w:p>
    <w:p w:rsidR="00F73482" w:rsidRDefault="00F73482" w:rsidP="006C259B">
      <w:pPr>
        <w:widowControl/>
        <w:autoSpaceDE/>
        <w:autoSpaceDN/>
        <w:jc w:val="both"/>
        <w:rPr>
          <w:rFonts w:ascii="Arial" w:hAnsi="Arial" w:cs="Arial"/>
          <w:sz w:val="22"/>
          <w:szCs w:val="22"/>
          <w:lang w:val="es-MX"/>
        </w:rPr>
      </w:pPr>
    </w:p>
    <w:p w:rsidR="003E72C9" w:rsidRPr="003E72C9" w:rsidRDefault="00F73482"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Aclaró que </w:t>
      </w:r>
      <w:r w:rsidR="003E72C9" w:rsidRPr="003E72C9">
        <w:rPr>
          <w:rFonts w:ascii="Arial" w:hAnsi="Arial" w:cs="Arial"/>
          <w:sz w:val="22"/>
          <w:szCs w:val="22"/>
          <w:lang w:val="es-MX"/>
        </w:rPr>
        <w:t xml:space="preserve">eso ya se </w:t>
      </w:r>
      <w:r w:rsidR="00A95EED">
        <w:rPr>
          <w:rFonts w:ascii="Arial" w:hAnsi="Arial" w:cs="Arial"/>
          <w:sz w:val="22"/>
          <w:szCs w:val="22"/>
          <w:lang w:val="es-MX"/>
        </w:rPr>
        <w:t>establece</w:t>
      </w:r>
      <w:r w:rsidR="003E72C9" w:rsidRPr="003E72C9">
        <w:rPr>
          <w:rFonts w:ascii="Arial" w:hAnsi="Arial" w:cs="Arial"/>
          <w:sz w:val="22"/>
          <w:szCs w:val="22"/>
          <w:lang w:val="es-MX"/>
        </w:rPr>
        <w:t xml:space="preserve"> en un documento que </w:t>
      </w:r>
      <w:r w:rsidR="00013607">
        <w:rPr>
          <w:rFonts w:ascii="Arial" w:hAnsi="Arial" w:cs="Arial"/>
          <w:sz w:val="22"/>
          <w:szCs w:val="22"/>
          <w:lang w:val="es-MX"/>
        </w:rPr>
        <w:t>se verá</w:t>
      </w:r>
      <w:r w:rsidR="003E72C9" w:rsidRPr="003E72C9">
        <w:rPr>
          <w:rFonts w:ascii="Arial" w:hAnsi="Arial" w:cs="Arial"/>
          <w:sz w:val="22"/>
          <w:szCs w:val="22"/>
          <w:lang w:val="es-MX"/>
        </w:rPr>
        <w:t xml:space="preserve"> después, pero </w:t>
      </w:r>
      <w:r>
        <w:rPr>
          <w:rFonts w:ascii="Arial" w:hAnsi="Arial" w:cs="Arial"/>
          <w:sz w:val="22"/>
          <w:szCs w:val="22"/>
          <w:lang w:val="es-MX"/>
        </w:rPr>
        <w:t>consideró</w:t>
      </w:r>
      <w:r w:rsidR="003E72C9" w:rsidRPr="003E72C9">
        <w:rPr>
          <w:rFonts w:ascii="Arial" w:hAnsi="Arial" w:cs="Arial"/>
          <w:sz w:val="22"/>
          <w:szCs w:val="22"/>
          <w:lang w:val="es-MX"/>
        </w:rPr>
        <w:t xml:space="preserve"> conveniente que en este documento se mencion</w:t>
      </w:r>
      <w:r w:rsidR="00013607">
        <w:rPr>
          <w:rFonts w:ascii="Arial" w:hAnsi="Arial" w:cs="Arial"/>
          <w:sz w:val="22"/>
          <w:szCs w:val="22"/>
          <w:lang w:val="es-MX"/>
        </w:rPr>
        <w:t>e</w:t>
      </w:r>
      <w:r w:rsidR="003E72C9" w:rsidRPr="003E72C9">
        <w:rPr>
          <w:rFonts w:ascii="Arial" w:hAnsi="Arial" w:cs="Arial"/>
          <w:sz w:val="22"/>
          <w:szCs w:val="22"/>
          <w:lang w:val="es-MX"/>
        </w:rPr>
        <w:t xml:space="preserve"> que los </w:t>
      </w:r>
      <w:r w:rsidR="00A95EED">
        <w:rPr>
          <w:rFonts w:ascii="Arial" w:hAnsi="Arial" w:cs="Arial"/>
          <w:sz w:val="22"/>
          <w:szCs w:val="22"/>
          <w:lang w:val="es-MX"/>
        </w:rPr>
        <w:t>P</w:t>
      </w:r>
      <w:r w:rsidR="003E72C9" w:rsidRPr="003E72C9">
        <w:rPr>
          <w:rFonts w:ascii="Arial" w:hAnsi="Arial" w:cs="Arial"/>
          <w:sz w:val="22"/>
          <w:szCs w:val="22"/>
          <w:lang w:val="es-MX"/>
        </w:rPr>
        <w:t xml:space="preserve">artidos </w:t>
      </w:r>
      <w:r w:rsidR="00A95EED">
        <w:rPr>
          <w:rFonts w:ascii="Arial" w:hAnsi="Arial" w:cs="Arial"/>
          <w:sz w:val="22"/>
          <w:szCs w:val="22"/>
          <w:lang w:val="es-MX"/>
        </w:rPr>
        <w:t>P</w:t>
      </w:r>
      <w:r w:rsidR="003E72C9" w:rsidRPr="003E72C9">
        <w:rPr>
          <w:rFonts w:ascii="Arial" w:hAnsi="Arial" w:cs="Arial"/>
          <w:sz w:val="22"/>
          <w:szCs w:val="22"/>
          <w:lang w:val="es-MX"/>
        </w:rPr>
        <w:t>olíticos estarán presentes en el descifrado y cómputo de los votos</w:t>
      </w:r>
      <w:r>
        <w:rPr>
          <w:rFonts w:ascii="Arial" w:hAnsi="Arial" w:cs="Arial"/>
          <w:sz w:val="22"/>
          <w:szCs w:val="22"/>
          <w:lang w:val="es-MX"/>
        </w:rPr>
        <w:t>.</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Consejera Electoral, Mtra. Beatriz Claudia Zavala Pérez.-</w:t>
      </w:r>
      <w:r w:rsidRPr="003E72C9">
        <w:rPr>
          <w:rFonts w:ascii="Arial" w:hAnsi="Arial" w:cs="Arial"/>
          <w:sz w:val="22"/>
          <w:szCs w:val="22"/>
          <w:lang w:val="es-MX"/>
        </w:rPr>
        <w:t xml:space="preserve"> </w:t>
      </w:r>
      <w:r w:rsidR="00F65B34">
        <w:rPr>
          <w:rFonts w:ascii="Arial" w:hAnsi="Arial" w:cs="Arial"/>
          <w:sz w:val="22"/>
          <w:szCs w:val="22"/>
          <w:lang w:val="es-MX"/>
        </w:rPr>
        <w:t xml:space="preserve">Hizo </w:t>
      </w:r>
      <w:r w:rsidR="00F8352F">
        <w:rPr>
          <w:rFonts w:ascii="Arial" w:hAnsi="Arial" w:cs="Arial"/>
          <w:sz w:val="22"/>
          <w:szCs w:val="22"/>
          <w:lang w:val="es-MX"/>
        </w:rPr>
        <w:t xml:space="preserve">algunos planteamientos </w:t>
      </w:r>
      <w:r w:rsidR="00F65B34">
        <w:rPr>
          <w:rFonts w:ascii="Arial" w:hAnsi="Arial" w:cs="Arial"/>
          <w:sz w:val="22"/>
          <w:szCs w:val="22"/>
          <w:lang w:val="es-MX"/>
        </w:rPr>
        <w:t>para darle congruencia</w:t>
      </w:r>
      <w:r w:rsidRPr="003E72C9">
        <w:rPr>
          <w:rFonts w:ascii="Arial" w:hAnsi="Arial" w:cs="Arial"/>
          <w:sz w:val="22"/>
          <w:szCs w:val="22"/>
          <w:lang w:val="es-MX"/>
        </w:rPr>
        <w:t xml:space="preserve"> a </w:t>
      </w:r>
      <w:r w:rsidR="00A95EED">
        <w:rPr>
          <w:rFonts w:ascii="Arial" w:hAnsi="Arial" w:cs="Arial"/>
          <w:sz w:val="22"/>
          <w:szCs w:val="22"/>
          <w:lang w:val="es-MX"/>
        </w:rPr>
        <w:t>la forma como</w:t>
      </w:r>
      <w:r w:rsidRPr="003E72C9">
        <w:rPr>
          <w:rFonts w:ascii="Arial" w:hAnsi="Arial" w:cs="Arial"/>
          <w:sz w:val="22"/>
          <w:szCs w:val="22"/>
          <w:lang w:val="es-MX"/>
        </w:rPr>
        <w:t xml:space="preserve"> </w:t>
      </w:r>
      <w:r w:rsidR="00013607">
        <w:rPr>
          <w:rFonts w:ascii="Arial" w:hAnsi="Arial" w:cs="Arial"/>
          <w:sz w:val="22"/>
          <w:szCs w:val="22"/>
          <w:lang w:val="es-MX"/>
        </w:rPr>
        <w:t>se realizarían las modificaciones.</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A95EED"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En particular, señaló </w:t>
      </w:r>
      <w:r w:rsidR="00F8352F">
        <w:rPr>
          <w:rFonts w:ascii="Arial" w:hAnsi="Arial" w:cs="Arial"/>
          <w:sz w:val="22"/>
          <w:szCs w:val="22"/>
          <w:lang w:val="es-MX"/>
        </w:rPr>
        <w:t xml:space="preserve">que, en la </w:t>
      </w:r>
      <w:r w:rsidR="003E72C9" w:rsidRPr="003E72C9">
        <w:rPr>
          <w:rFonts w:ascii="Arial" w:hAnsi="Arial" w:cs="Arial"/>
          <w:sz w:val="22"/>
          <w:szCs w:val="22"/>
          <w:lang w:val="es-MX"/>
        </w:rPr>
        <w:t>etapa dos</w:t>
      </w:r>
      <w:r w:rsidR="00F8352F">
        <w:rPr>
          <w:rFonts w:ascii="Arial" w:hAnsi="Arial" w:cs="Arial"/>
          <w:sz w:val="22"/>
          <w:szCs w:val="22"/>
          <w:lang w:val="es-MX"/>
        </w:rPr>
        <w:t>, se habla</w:t>
      </w:r>
      <w:r w:rsidR="003E72C9" w:rsidRPr="003E72C9">
        <w:rPr>
          <w:rFonts w:ascii="Arial" w:hAnsi="Arial" w:cs="Arial"/>
          <w:sz w:val="22"/>
          <w:szCs w:val="22"/>
          <w:lang w:val="es-MX"/>
        </w:rPr>
        <w:t xml:space="preserve"> de un desarrollo de</w:t>
      </w:r>
      <w:r w:rsidR="00A85A07">
        <w:rPr>
          <w:rFonts w:ascii="Arial" w:hAnsi="Arial" w:cs="Arial"/>
          <w:sz w:val="22"/>
          <w:szCs w:val="22"/>
          <w:lang w:val="es-MX"/>
        </w:rPr>
        <w:t>l</w:t>
      </w:r>
      <w:r w:rsidR="003E72C9" w:rsidRPr="003E72C9">
        <w:rPr>
          <w:rFonts w:ascii="Arial" w:hAnsi="Arial" w:cs="Arial"/>
          <w:sz w:val="22"/>
          <w:szCs w:val="22"/>
          <w:lang w:val="es-MX"/>
        </w:rPr>
        <w:t xml:space="preserve"> </w:t>
      </w:r>
      <w:r>
        <w:rPr>
          <w:rFonts w:ascii="Arial" w:hAnsi="Arial" w:cs="Arial"/>
          <w:sz w:val="22"/>
          <w:szCs w:val="22"/>
          <w:lang w:val="es-MX"/>
        </w:rPr>
        <w:t>S</w:t>
      </w:r>
      <w:r w:rsidR="003E72C9" w:rsidRPr="003E72C9">
        <w:rPr>
          <w:rFonts w:ascii="Arial" w:hAnsi="Arial" w:cs="Arial"/>
          <w:sz w:val="22"/>
          <w:szCs w:val="22"/>
          <w:lang w:val="es-MX"/>
        </w:rPr>
        <w:t xml:space="preserve">istema, pero </w:t>
      </w:r>
      <w:r>
        <w:rPr>
          <w:rFonts w:ascii="Arial" w:hAnsi="Arial" w:cs="Arial"/>
          <w:sz w:val="22"/>
          <w:szCs w:val="22"/>
          <w:lang w:val="es-MX"/>
        </w:rPr>
        <w:t>consideró que en</w:t>
      </w:r>
      <w:r w:rsidR="003E72C9" w:rsidRPr="003E72C9">
        <w:rPr>
          <w:rFonts w:ascii="Arial" w:hAnsi="Arial" w:cs="Arial"/>
          <w:sz w:val="22"/>
          <w:szCs w:val="22"/>
          <w:lang w:val="es-MX"/>
        </w:rPr>
        <w:t xml:space="preserve"> el propio documento </w:t>
      </w:r>
      <w:r w:rsidR="00013607">
        <w:rPr>
          <w:rFonts w:ascii="Arial" w:hAnsi="Arial" w:cs="Arial"/>
          <w:sz w:val="22"/>
          <w:szCs w:val="22"/>
          <w:lang w:val="es-MX"/>
        </w:rPr>
        <w:t>se advierte que se</w:t>
      </w:r>
      <w:r w:rsidR="003E72C9" w:rsidRPr="003E72C9">
        <w:rPr>
          <w:rFonts w:ascii="Arial" w:hAnsi="Arial" w:cs="Arial"/>
          <w:sz w:val="22"/>
          <w:szCs w:val="22"/>
          <w:lang w:val="es-MX"/>
        </w:rPr>
        <w:t xml:space="preserve"> </w:t>
      </w:r>
      <w:r w:rsidR="00F8352F">
        <w:rPr>
          <w:rFonts w:ascii="Arial" w:hAnsi="Arial" w:cs="Arial"/>
          <w:sz w:val="22"/>
          <w:szCs w:val="22"/>
          <w:lang w:val="es-MX"/>
        </w:rPr>
        <w:t>puede</w:t>
      </w:r>
      <w:r w:rsidR="003E72C9" w:rsidRPr="003E72C9">
        <w:rPr>
          <w:rFonts w:ascii="Arial" w:hAnsi="Arial" w:cs="Arial"/>
          <w:sz w:val="22"/>
          <w:szCs w:val="22"/>
          <w:lang w:val="es-MX"/>
        </w:rPr>
        <w:t xml:space="preserve"> hablar nada más del </w:t>
      </w:r>
      <w:r>
        <w:rPr>
          <w:rFonts w:ascii="Arial" w:hAnsi="Arial" w:cs="Arial"/>
          <w:sz w:val="22"/>
          <w:szCs w:val="22"/>
          <w:lang w:val="es-MX"/>
        </w:rPr>
        <w:t>S</w:t>
      </w:r>
      <w:r w:rsidR="003E72C9" w:rsidRPr="003E72C9">
        <w:rPr>
          <w:rFonts w:ascii="Arial" w:hAnsi="Arial" w:cs="Arial"/>
          <w:sz w:val="22"/>
          <w:szCs w:val="22"/>
          <w:lang w:val="es-MX"/>
        </w:rPr>
        <w:t xml:space="preserve">istema de </w:t>
      </w:r>
      <w:r>
        <w:rPr>
          <w:rFonts w:ascii="Arial" w:hAnsi="Arial" w:cs="Arial"/>
          <w:sz w:val="22"/>
          <w:szCs w:val="22"/>
          <w:lang w:val="es-MX"/>
        </w:rPr>
        <w:t>VeMRE</w:t>
      </w:r>
      <w:r w:rsidR="003E72C9" w:rsidRPr="003E72C9">
        <w:rPr>
          <w:rFonts w:ascii="Arial" w:hAnsi="Arial" w:cs="Arial"/>
          <w:sz w:val="22"/>
          <w:szCs w:val="22"/>
          <w:lang w:val="es-MX"/>
        </w:rPr>
        <w:t xml:space="preserve">, porque propiamente no va a ser un desarrollo acorde con el propio documento que </w:t>
      </w:r>
      <w:r w:rsidR="00F8352F">
        <w:rPr>
          <w:rFonts w:ascii="Arial" w:hAnsi="Arial" w:cs="Arial"/>
          <w:sz w:val="22"/>
          <w:szCs w:val="22"/>
          <w:lang w:val="es-MX"/>
        </w:rPr>
        <w:t>se tiene</w:t>
      </w:r>
      <w:r w:rsidR="003E72C9" w:rsidRPr="003E72C9">
        <w:rPr>
          <w:rFonts w:ascii="Arial" w:hAnsi="Arial" w:cs="Arial"/>
          <w:sz w:val="22"/>
          <w:szCs w:val="22"/>
          <w:lang w:val="es-MX"/>
        </w:rPr>
        <w:t>.</w:t>
      </w:r>
      <w:r>
        <w:rPr>
          <w:rFonts w:ascii="Arial" w:hAnsi="Arial" w:cs="Arial"/>
          <w:sz w:val="22"/>
          <w:szCs w:val="22"/>
          <w:lang w:val="es-MX"/>
        </w:rPr>
        <w:t xml:space="preserve"> En consecuencia, </w:t>
      </w:r>
      <w:r w:rsidR="00013607">
        <w:rPr>
          <w:rFonts w:ascii="Arial" w:hAnsi="Arial" w:cs="Arial"/>
          <w:sz w:val="22"/>
          <w:szCs w:val="22"/>
          <w:lang w:val="es-MX"/>
        </w:rPr>
        <w:t>propuso en</w:t>
      </w:r>
      <w:r w:rsidR="003E72C9" w:rsidRPr="003E72C9">
        <w:rPr>
          <w:rFonts w:ascii="Arial" w:hAnsi="Arial" w:cs="Arial"/>
          <w:sz w:val="22"/>
          <w:szCs w:val="22"/>
          <w:lang w:val="es-MX"/>
        </w:rPr>
        <w:t xml:space="preserve"> la etapa dos, en la página 25, quitar “desarrollo” y </w:t>
      </w:r>
      <w:r>
        <w:rPr>
          <w:rFonts w:ascii="Arial" w:hAnsi="Arial" w:cs="Arial"/>
          <w:sz w:val="22"/>
          <w:szCs w:val="22"/>
          <w:lang w:val="es-MX"/>
        </w:rPr>
        <w:t>modificar por</w:t>
      </w:r>
      <w:r w:rsidR="003E72C9" w:rsidRPr="003E72C9">
        <w:rPr>
          <w:rFonts w:ascii="Arial" w:hAnsi="Arial" w:cs="Arial"/>
          <w:sz w:val="22"/>
          <w:szCs w:val="22"/>
          <w:lang w:val="es-MX"/>
        </w:rPr>
        <w:t xml:space="preserve"> “</w:t>
      </w:r>
      <w:r>
        <w:rPr>
          <w:rFonts w:ascii="Arial" w:hAnsi="Arial" w:cs="Arial"/>
          <w:sz w:val="22"/>
          <w:szCs w:val="22"/>
          <w:lang w:val="es-MX"/>
        </w:rPr>
        <w:t>D</w:t>
      </w:r>
      <w:r w:rsidR="003E72C9" w:rsidRPr="003E72C9">
        <w:rPr>
          <w:rFonts w:ascii="Arial" w:hAnsi="Arial" w:cs="Arial"/>
          <w:sz w:val="22"/>
          <w:szCs w:val="22"/>
          <w:lang w:val="es-MX"/>
        </w:rPr>
        <w:t>el sistema de votación por internet”.</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F8352F" w:rsidP="006C259B">
      <w:pPr>
        <w:widowControl/>
        <w:autoSpaceDE/>
        <w:autoSpaceDN/>
        <w:jc w:val="both"/>
        <w:rPr>
          <w:rFonts w:ascii="Arial" w:hAnsi="Arial" w:cs="Arial"/>
          <w:sz w:val="22"/>
          <w:szCs w:val="22"/>
          <w:lang w:val="es-MX"/>
        </w:rPr>
      </w:pPr>
      <w:r>
        <w:rPr>
          <w:rFonts w:ascii="Arial" w:hAnsi="Arial" w:cs="Arial"/>
          <w:sz w:val="22"/>
          <w:szCs w:val="22"/>
          <w:lang w:val="es-MX"/>
        </w:rPr>
        <w:t>Con relación a la</w:t>
      </w:r>
      <w:r w:rsidR="003E72C9" w:rsidRPr="003E72C9">
        <w:rPr>
          <w:rFonts w:ascii="Arial" w:hAnsi="Arial" w:cs="Arial"/>
          <w:sz w:val="22"/>
          <w:szCs w:val="22"/>
          <w:lang w:val="es-MX"/>
        </w:rPr>
        <w:t xml:space="preserve"> página 24, último párrafo</w:t>
      </w:r>
      <w:r w:rsidR="00A95EED">
        <w:rPr>
          <w:rFonts w:ascii="Arial" w:hAnsi="Arial" w:cs="Arial"/>
          <w:sz w:val="22"/>
          <w:szCs w:val="22"/>
          <w:lang w:val="es-MX"/>
        </w:rPr>
        <w:t xml:space="preserve"> del documento</w:t>
      </w:r>
      <w:r w:rsidR="003E72C9" w:rsidRPr="003E72C9">
        <w:rPr>
          <w:rFonts w:ascii="Arial" w:hAnsi="Arial" w:cs="Arial"/>
          <w:sz w:val="22"/>
          <w:szCs w:val="22"/>
          <w:lang w:val="es-MX"/>
        </w:rPr>
        <w:t xml:space="preserve">, </w:t>
      </w:r>
      <w:r>
        <w:rPr>
          <w:rFonts w:ascii="Arial" w:hAnsi="Arial" w:cs="Arial"/>
          <w:sz w:val="22"/>
          <w:szCs w:val="22"/>
          <w:lang w:val="es-MX"/>
        </w:rPr>
        <w:t xml:space="preserve">comentó que </w:t>
      </w:r>
      <w:r w:rsidR="00CA4D47">
        <w:rPr>
          <w:rFonts w:ascii="Arial" w:hAnsi="Arial" w:cs="Arial"/>
          <w:sz w:val="22"/>
          <w:szCs w:val="22"/>
          <w:lang w:val="es-MX"/>
        </w:rPr>
        <w:t xml:space="preserve">se da </w:t>
      </w:r>
      <w:r w:rsidR="003E72C9" w:rsidRPr="003E72C9">
        <w:rPr>
          <w:rFonts w:ascii="Arial" w:hAnsi="Arial" w:cs="Arial"/>
          <w:sz w:val="22"/>
          <w:szCs w:val="22"/>
          <w:lang w:val="es-MX"/>
        </w:rPr>
        <w:t xml:space="preserve">cuenta </w:t>
      </w:r>
      <w:r w:rsidR="00A85A07">
        <w:rPr>
          <w:rFonts w:ascii="Arial" w:hAnsi="Arial" w:cs="Arial"/>
          <w:sz w:val="22"/>
          <w:szCs w:val="22"/>
          <w:lang w:val="es-MX"/>
        </w:rPr>
        <w:t xml:space="preserve">de </w:t>
      </w:r>
      <w:r w:rsidR="003E72C9" w:rsidRPr="003E72C9">
        <w:rPr>
          <w:rFonts w:ascii="Arial" w:hAnsi="Arial" w:cs="Arial"/>
          <w:sz w:val="22"/>
          <w:szCs w:val="22"/>
          <w:lang w:val="es-MX"/>
        </w:rPr>
        <w:t>una actualización de los lineamientos, pero</w:t>
      </w:r>
      <w:r>
        <w:rPr>
          <w:rFonts w:ascii="Arial" w:hAnsi="Arial" w:cs="Arial"/>
          <w:sz w:val="22"/>
          <w:szCs w:val="22"/>
          <w:lang w:val="es-MX"/>
        </w:rPr>
        <w:t xml:space="preserve"> que, </w:t>
      </w:r>
      <w:r w:rsidR="003E72C9" w:rsidRPr="003E72C9">
        <w:rPr>
          <w:rFonts w:ascii="Arial" w:hAnsi="Arial" w:cs="Arial"/>
          <w:sz w:val="22"/>
          <w:szCs w:val="22"/>
          <w:lang w:val="es-MX"/>
        </w:rPr>
        <w:t>en realidad</w:t>
      </w:r>
      <w:r>
        <w:rPr>
          <w:rFonts w:ascii="Arial" w:hAnsi="Arial" w:cs="Arial"/>
          <w:sz w:val="22"/>
          <w:szCs w:val="22"/>
          <w:lang w:val="es-MX"/>
        </w:rPr>
        <w:t>,</w:t>
      </w:r>
      <w:r w:rsidR="003E72C9" w:rsidRPr="003E72C9">
        <w:rPr>
          <w:rFonts w:ascii="Arial" w:hAnsi="Arial" w:cs="Arial"/>
          <w:sz w:val="22"/>
          <w:szCs w:val="22"/>
          <w:lang w:val="es-MX"/>
        </w:rPr>
        <w:t xml:space="preserve"> no es una actualización</w:t>
      </w:r>
      <w:r w:rsidR="00A95EED">
        <w:rPr>
          <w:rFonts w:ascii="Arial" w:hAnsi="Arial" w:cs="Arial"/>
          <w:sz w:val="22"/>
          <w:szCs w:val="22"/>
          <w:lang w:val="es-MX"/>
        </w:rPr>
        <w:t xml:space="preserve"> sino</w:t>
      </w:r>
      <w:r w:rsidR="003E72C9" w:rsidRPr="003E72C9">
        <w:rPr>
          <w:rFonts w:ascii="Arial" w:hAnsi="Arial" w:cs="Arial"/>
          <w:sz w:val="22"/>
          <w:szCs w:val="22"/>
          <w:lang w:val="es-MX"/>
        </w:rPr>
        <w:t xml:space="preserve"> un replanteamiento, porque el otro estaba enfocado a otra dinámica del desarrollo</w:t>
      </w:r>
      <w:r w:rsidR="00A85A07">
        <w:rPr>
          <w:rFonts w:ascii="Arial" w:hAnsi="Arial" w:cs="Arial"/>
          <w:sz w:val="22"/>
          <w:szCs w:val="22"/>
          <w:lang w:val="es-MX"/>
        </w:rPr>
        <w:t xml:space="preserve">, y que incluso, </w:t>
      </w:r>
      <w:r w:rsidR="003E72C9" w:rsidRPr="003E72C9">
        <w:rPr>
          <w:rFonts w:ascii="Arial" w:hAnsi="Arial" w:cs="Arial"/>
          <w:sz w:val="22"/>
          <w:szCs w:val="22"/>
          <w:lang w:val="es-MX"/>
        </w:rPr>
        <w:t xml:space="preserve">cuando </w:t>
      </w:r>
      <w:r w:rsidR="00A85A07">
        <w:rPr>
          <w:rFonts w:ascii="Arial" w:hAnsi="Arial" w:cs="Arial"/>
          <w:sz w:val="22"/>
          <w:szCs w:val="22"/>
          <w:lang w:val="es-MX"/>
        </w:rPr>
        <w:t xml:space="preserve">se hable </w:t>
      </w:r>
      <w:r w:rsidR="003E72C9" w:rsidRPr="003E72C9">
        <w:rPr>
          <w:rFonts w:ascii="Arial" w:hAnsi="Arial" w:cs="Arial"/>
          <w:sz w:val="22"/>
          <w:szCs w:val="22"/>
          <w:lang w:val="es-MX"/>
        </w:rPr>
        <w:t xml:space="preserve">de desarrollo, </w:t>
      </w:r>
      <w:r w:rsidR="00A85A07">
        <w:rPr>
          <w:rFonts w:ascii="Arial" w:hAnsi="Arial" w:cs="Arial"/>
          <w:sz w:val="22"/>
          <w:szCs w:val="22"/>
          <w:lang w:val="es-MX"/>
        </w:rPr>
        <w:t xml:space="preserve">en alguna otra parte, </w:t>
      </w:r>
      <w:r w:rsidR="003E72C9" w:rsidRPr="003E72C9">
        <w:rPr>
          <w:rFonts w:ascii="Arial" w:hAnsi="Arial" w:cs="Arial"/>
          <w:sz w:val="22"/>
          <w:szCs w:val="22"/>
          <w:lang w:val="es-MX"/>
        </w:rPr>
        <w:t xml:space="preserve">incluso en el cronograma, </w:t>
      </w:r>
      <w:r w:rsidR="00CA4D47">
        <w:rPr>
          <w:rFonts w:ascii="Arial" w:hAnsi="Arial" w:cs="Arial"/>
          <w:sz w:val="22"/>
          <w:szCs w:val="22"/>
          <w:lang w:val="es-MX"/>
        </w:rPr>
        <w:t>se debe</w:t>
      </w:r>
      <w:r w:rsidR="00A85A07">
        <w:rPr>
          <w:rFonts w:ascii="Arial" w:hAnsi="Arial" w:cs="Arial"/>
          <w:sz w:val="22"/>
          <w:szCs w:val="22"/>
          <w:lang w:val="es-MX"/>
        </w:rPr>
        <w:t xml:space="preserve"> </w:t>
      </w:r>
      <w:r w:rsidR="003E72C9" w:rsidRPr="003E72C9">
        <w:rPr>
          <w:rFonts w:ascii="Arial" w:hAnsi="Arial" w:cs="Arial"/>
          <w:sz w:val="22"/>
          <w:szCs w:val="22"/>
          <w:lang w:val="es-MX"/>
        </w:rPr>
        <w:t xml:space="preserve">cuidar ese aspecto, porque </w:t>
      </w:r>
      <w:r w:rsidR="00A85A07">
        <w:rPr>
          <w:rFonts w:ascii="Arial" w:hAnsi="Arial" w:cs="Arial"/>
          <w:sz w:val="22"/>
          <w:szCs w:val="22"/>
          <w:lang w:val="es-MX"/>
        </w:rPr>
        <w:t xml:space="preserve">inclusive el </w:t>
      </w:r>
      <w:r w:rsidR="003E72C9" w:rsidRPr="003E72C9">
        <w:rPr>
          <w:rFonts w:ascii="Arial" w:hAnsi="Arial" w:cs="Arial"/>
          <w:sz w:val="22"/>
          <w:szCs w:val="22"/>
          <w:lang w:val="es-MX"/>
        </w:rPr>
        <w:t xml:space="preserve">informe está dirigido </w:t>
      </w:r>
      <w:r w:rsidR="00CA4D47">
        <w:rPr>
          <w:rFonts w:ascii="Arial" w:hAnsi="Arial" w:cs="Arial"/>
          <w:sz w:val="22"/>
          <w:szCs w:val="22"/>
          <w:lang w:val="es-MX"/>
        </w:rPr>
        <w:t>en</w:t>
      </w:r>
      <w:r w:rsidR="003E72C9" w:rsidRPr="003E72C9">
        <w:rPr>
          <w:rFonts w:ascii="Arial" w:hAnsi="Arial" w:cs="Arial"/>
          <w:sz w:val="22"/>
          <w:szCs w:val="22"/>
          <w:lang w:val="es-MX"/>
        </w:rPr>
        <w:t xml:space="preserve"> otro sentido,</w:t>
      </w:r>
      <w:r w:rsidR="00A85A07">
        <w:rPr>
          <w:rFonts w:ascii="Arial" w:hAnsi="Arial" w:cs="Arial"/>
          <w:sz w:val="22"/>
          <w:szCs w:val="22"/>
          <w:lang w:val="es-MX"/>
        </w:rPr>
        <w:t xml:space="preserve"> y</w:t>
      </w:r>
      <w:r w:rsidR="003E72C9" w:rsidRPr="003E72C9">
        <w:rPr>
          <w:rFonts w:ascii="Arial" w:hAnsi="Arial" w:cs="Arial"/>
          <w:sz w:val="22"/>
          <w:szCs w:val="22"/>
          <w:lang w:val="es-MX"/>
        </w:rPr>
        <w:t xml:space="preserve"> no</w:t>
      </w:r>
      <w:r w:rsidR="00A85A07">
        <w:rPr>
          <w:rFonts w:ascii="Arial" w:hAnsi="Arial" w:cs="Arial"/>
          <w:sz w:val="22"/>
          <w:szCs w:val="22"/>
          <w:lang w:val="es-MX"/>
        </w:rPr>
        <w:t xml:space="preserve"> a</w:t>
      </w:r>
      <w:r w:rsidR="003E72C9" w:rsidRPr="003E72C9">
        <w:rPr>
          <w:rFonts w:ascii="Arial" w:hAnsi="Arial" w:cs="Arial"/>
          <w:sz w:val="22"/>
          <w:szCs w:val="22"/>
          <w:lang w:val="es-MX"/>
        </w:rPr>
        <w:t xml:space="preserve">l </w:t>
      </w:r>
      <w:r w:rsidR="00CA4D47">
        <w:rPr>
          <w:rFonts w:ascii="Arial" w:hAnsi="Arial" w:cs="Arial"/>
          <w:sz w:val="22"/>
          <w:szCs w:val="22"/>
          <w:lang w:val="es-MX"/>
        </w:rPr>
        <w:t xml:space="preserve">sistema </w:t>
      </w:r>
      <w:r w:rsidR="003E72C9" w:rsidRPr="003E72C9">
        <w:rPr>
          <w:rFonts w:ascii="Arial" w:hAnsi="Arial" w:cs="Arial"/>
          <w:sz w:val="22"/>
          <w:szCs w:val="22"/>
          <w:lang w:val="es-MX"/>
        </w:rPr>
        <w:t>que</w:t>
      </w:r>
      <w:r w:rsidR="00CA4D47">
        <w:rPr>
          <w:rFonts w:ascii="Arial" w:hAnsi="Arial" w:cs="Arial"/>
          <w:sz w:val="22"/>
          <w:szCs w:val="22"/>
          <w:lang w:val="es-MX"/>
        </w:rPr>
        <w:t xml:space="preserve"> se</w:t>
      </w:r>
      <w:r w:rsidR="003E72C9" w:rsidRPr="003E72C9">
        <w:rPr>
          <w:rFonts w:ascii="Arial" w:hAnsi="Arial" w:cs="Arial"/>
          <w:sz w:val="22"/>
          <w:szCs w:val="22"/>
          <w:lang w:val="es-MX"/>
        </w:rPr>
        <w:t xml:space="preserve"> va a desarrollar como </w:t>
      </w:r>
      <w:r w:rsidR="00A95EED">
        <w:rPr>
          <w:rFonts w:ascii="Arial" w:hAnsi="Arial" w:cs="Arial"/>
          <w:sz w:val="22"/>
          <w:szCs w:val="22"/>
          <w:lang w:val="es-MX"/>
        </w:rPr>
        <w:t>i</w:t>
      </w:r>
      <w:r w:rsidR="003E72C9" w:rsidRPr="003E72C9">
        <w:rPr>
          <w:rFonts w:ascii="Arial" w:hAnsi="Arial" w:cs="Arial"/>
          <w:sz w:val="22"/>
          <w:szCs w:val="22"/>
          <w:lang w:val="es-MX"/>
        </w:rPr>
        <w:t>nstitución.</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A95EED"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Por lo anterior, consideró </w:t>
      </w:r>
      <w:r w:rsidR="00A85A07">
        <w:rPr>
          <w:rFonts w:ascii="Arial" w:hAnsi="Arial" w:cs="Arial"/>
          <w:sz w:val="22"/>
          <w:szCs w:val="22"/>
          <w:lang w:val="es-MX"/>
        </w:rPr>
        <w:t xml:space="preserve">conveniente </w:t>
      </w:r>
      <w:r w:rsidR="003E72C9" w:rsidRPr="003E72C9">
        <w:rPr>
          <w:rFonts w:ascii="Arial" w:hAnsi="Arial" w:cs="Arial"/>
          <w:sz w:val="22"/>
          <w:szCs w:val="22"/>
          <w:lang w:val="es-MX"/>
        </w:rPr>
        <w:t xml:space="preserve">darle esa congruencia en todo el documento, </w:t>
      </w:r>
      <w:r w:rsidR="00A85A07">
        <w:rPr>
          <w:rFonts w:ascii="Arial" w:hAnsi="Arial" w:cs="Arial"/>
          <w:sz w:val="22"/>
          <w:szCs w:val="22"/>
          <w:lang w:val="es-MX"/>
        </w:rPr>
        <w:t xml:space="preserve">señalando como </w:t>
      </w:r>
      <w:r w:rsidR="003E72C9" w:rsidRPr="003E72C9">
        <w:rPr>
          <w:rFonts w:ascii="Arial" w:hAnsi="Arial" w:cs="Arial"/>
          <w:sz w:val="22"/>
          <w:szCs w:val="22"/>
          <w:lang w:val="es-MX"/>
        </w:rPr>
        <w:t xml:space="preserve">ejemplo, </w:t>
      </w:r>
      <w:r w:rsidR="002112A5">
        <w:rPr>
          <w:rFonts w:ascii="Arial" w:hAnsi="Arial" w:cs="Arial"/>
          <w:sz w:val="22"/>
          <w:szCs w:val="22"/>
          <w:lang w:val="es-MX"/>
        </w:rPr>
        <w:t xml:space="preserve">que </w:t>
      </w:r>
      <w:r w:rsidR="003E72C9" w:rsidRPr="003E72C9">
        <w:rPr>
          <w:rFonts w:ascii="Arial" w:hAnsi="Arial" w:cs="Arial"/>
          <w:sz w:val="22"/>
          <w:szCs w:val="22"/>
          <w:lang w:val="es-MX"/>
        </w:rPr>
        <w:t xml:space="preserve">en la etapa dos, </w:t>
      </w:r>
      <w:r w:rsidR="00A85A07">
        <w:rPr>
          <w:rFonts w:ascii="Arial" w:hAnsi="Arial" w:cs="Arial"/>
          <w:sz w:val="22"/>
          <w:szCs w:val="22"/>
          <w:lang w:val="es-MX"/>
        </w:rPr>
        <w:t>se habla</w:t>
      </w:r>
      <w:r w:rsidR="003E72C9" w:rsidRPr="003E72C9">
        <w:rPr>
          <w:rFonts w:ascii="Arial" w:hAnsi="Arial" w:cs="Arial"/>
          <w:sz w:val="22"/>
          <w:szCs w:val="22"/>
          <w:lang w:val="es-MX"/>
        </w:rPr>
        <w:t xml:space="preserve"> del desarrollo, </w:t>
      </w:r>
      <w:r w:rsidR="002112A5">
        <w:rPr>
          <w:rFonts w:ascii="Arial" w:hAnsi="Arial" w:cs="Arial"/>
          <w:sz w:val="22"/>
          <w:szCs w:val="22"/>
          <w:lang w:val="es-MX"/>
        </w:rPr>
        <w:t xml:space="preserve">y sería conveniente </w:t>
      </w:r>
      <w:r w:rsidR="003E72C9" w:rsidRPr="003E72C9">
        <w:rPr>
          <w:rFonts w:ascii="Arial" w:hAnsi="Arial" w:cs="Arial"/>
          <w:sz w:val="22"/>
          <w:szCs w:val="22"/>
          <w:lang w:val="es-MX"/>
        </w:rPr>
        <w:t xml:space="preserve">nada más decir del sistema o alguna otra palabra </w:t>
      </w:r>
      <w:r w:rsidR="002112A5">
        <w:rPr>
          <w:rFonts w:ascii="Arial" w:hAnsi="Arial" w:cs="Arial"/>
          <w:sz w:val="22"/>
          <w:szCs w:val="22"/>
          <w:lang w:val="es-MX"/>
        </w:rPr>
        <w:t>en la que puedan</w:t>
      </w:r>
      <w:r w:rsidR="003E72C9" w:rsidRPr="003E72C9">
        <w:rPr>
          <w:rFonts w:ascii="Arial" w:hAnsi="Arial" w:cs="Arial"/>
          <w:sz w:val="22"/>
          <w:szCs w:val="22"/>
          <w:lang w:val="es-MX"/>
        </w:rPr>
        <w:t xml:space="preserve"> darle esa congruencia.</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2112A5"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Dijo que </w:t>
      </w:r>
      <w:r w:rsidR="003E72C9" w:rsidRPr="003E72C9">
        <w:rPr>
          <w:rFonts w:ascii="Arial" w:hAnsi="Arial" w:cs="Arial"/>
          <w:sz w:val="22"/>
          <w:szCs w:val="22"/>
          <w:lang w:val="es-MX"/>
        </w:rPr>
        <w:t xml:space="preserve">como es un documento </w:t>
      </w:r>
      <w:r>
        <w:rPr>
          <w:rFonts w:ascii="Arial" w:hAnsi="Arial" w:cs="Arial"/>
          <w:sz w:val="22"/>
          <w:szCs w:val="22"/>
          <w:lang w:val="es-MX"/>
        </w:rPr>
        <w:t>donde</w:t>
      </w:r>
      <w:r w:rsidR="003E72C9" w:rsidRPr="003E72C9">
        <w:rPr>
          <w:rFonts w:ascii="Arial" w:hAnsi="Arial" w:cs="Arial"/>
          <w:sz w:val="22"/>
          <w:szCs w:val="22"/>
          <w:lang w:val="es-MX"/>
        </w:rPr>
        <w:t xml:space="preserve"> </w:t>
      </w:r>
      <w:r w:rsidR="00CA4D47">
        <w:rPr>
          <w:rFonts w:ascii="Arial" w:hAnsi="Arial" w:cs="Arial"/>
          <w:sz w:val="22"/>
          <w:szCs w:val="22"/>
          <w:lang w:val="es-MX"/>
        </w:rPr>
        <w:t>se</w:t>
      </w:r>
      <w:r w:rsidR="00CA4D47" w:rsidRPr="003E72C9">
        <w:rPr>
          <w:rFonts w:ascii="Arial" w:hAnsi="Arial" w:cs="Arial"/>
          <w:sz w:val="22"/>
          <w:szCs w:val="22"/>
          <w:lang w:val="es-MX"/>
        </w:rPr>
        <w:t xml:space="preserve"> </w:t>
      </w:r>
      <w:r w:rsidR="003E72C9" w:rsidRPr="003E72C9">
        <w:rPr>
          <w:rFonts w:ascii="Arial" w:hAnsi="Arial" w:cs="Arial"/>
          <w:sz w:val="22"/>
          <w:szCs w:val="22"/>
          <w:lang w:val="es-MX"/>
        </w:rPr>
        <w:t xml:space="preserve">busca dar las razones que </w:t>
      </w:r>
      <w:r>
        <w:rPr>
          <w:rFonts w:ascii="Arial" w:hAnsi="Arial" w:cs="Arial"/>
          <w:sz w:val="22"/>
          <w:szCs w:val="22"/>
          <w:lang w:val="es-MX"/>
        </w:rPr>
        <w:t>tienen</w:t>
      </w:r>
      <w:r w:rsidRPr="003E72C9">
        <w:rPr>
          <w:rFonts w:ascii="Arial" w:hAnsi="Arial" w:cs="Arial"/>
          <w:sz w:val="22"/>
          <w:szCs w:val="22"/>
          <w:lang w:val="es-MX"/>
        </w:rPr>
        <w:t xml:space="preserve"> </w:t>
      </w:r>
      <w:r w:rsidR="003E72C9" w:rsidRPr="003E72C9">
        <w:rPr>
          <w:rFonts w:ascii="Arial" w:hAnsi="Arial" w:cs="Arial"/>
          <w:sz w:val="22"/>
          <w:szCs w:val="22"/>
          <w:lang w:val="es-MX"/>
        </w:rPr>
        <w:t xml:space="preserve">para ir al proyecto, </w:t>
      </w:r>
      <w:r>
        <w:rPr>
          <w:rFonts w:ascii="Arial" w:hAnsi="Arial" w:cs="Arial"/>
          <w:sz w:val="22"/>
          <w:szCs w:val="22"/>
          <w:lang w:val="es-MX"/>
        </w:rPr>
        <w:t>le parece que v</w:t>
      </w:r>
      <w:r w:rsidR="003E72C9" w:rsidRPr="003E72C9">
        <w:rPr>
          <w:rFonts w:ascii="Arial" w:hAnsi="Arial" w:cs="Arial"/>
          <w:sz w:val="22"/>
          <w:szCs w:val="22"/>
          <w:lang w:val="es-MX"/>
        </w:rPr>
        <w:t xml:space="preserve">aldría la pena decir a qué </w:t>
      </w:r>
      <w:r>
        <w:rPr>
          <w:rFonts w:ascii="Arial" w:hAnsi="Arial" w:cs="Arial"/>
          <w:sz w:val="22"/>
          <w:szCs w:val="22"/>
          <w:lang w:val="es-MX"/>
        </w:rPr>
        <w:t xml:space="preserve">se </w:t>
      </w:r>
      <w:r w:rsidR="00CA4D47">
        <w:rPr>
          <w:rFonts w:ascii="Arial" w:hAnsi="Arial" w:cs="Arial"/>
          <w:sz w:val="22"/>
          <w:szCs w:val="22"/>
          <w:lang w:val="es-MX"/>
        </w:rPr>
        <w:t>refiere</w:t>
      </w:r>
      <w:r w:rsidR="003E72C9" w:rsidRPr="003E72C9">
        <w:rPr>
          <w:rFonts w:ascii="Arial" w:hAnsi="Arial" w:cs="Arial"/>
          <w:sz w:val="22"/>
          <w:szCs w:val="22"/>
          <w:lang w:val="es-MX"/>
        </w:rPr>
        <w:t xml:space="preserve"> </w:t>
      </w:r>
      <w:r w:rsidR="00F4433D" w:rsidRPr="003E72C9">
        <w:rPr>
          <w:rFonts w:ascii="Arial" w:hAnsi="Arial" w:cs="Arial"/>
          <w:sz w:val="22"/>
          <w:szCs w:val="22"/>
          <w:lang w:val="es-MX"/>
        </w:rPr>
        <w:t xml:space="preserve">cuando </w:t>
      </w:r>
      <w:r w:rsidR="00F4433D">
        <w:rPr>
          <w:rFonts w:ascii="Arial" w:hAnsi="Arial" w:cs="Arial"/>
          <w:sz w:val="22"/>
          <w:szCs w:val="22"/>
          <w:lang w:val="es-MX"/>
        </w:rPr>
        <w:t>se</w:t>
      </w:r>
      <w:r w:rsidR="00CA4D47">
        <w:rPr>
          <w:rFonts w:ascii="Arial" w:hAnsi="Arial" w:cs="Arial"/>
          <w:sz w:val="22"/>
          <w:szCs w:val="22"/>
          <w:lang w:val="es-MX"/>
        </w:rPr>
        <w:t xml:space="preserve"> señala</w:t>
      </w:r>
      <w:r w:rsidR="00CA4D47" w:rsidRPr="003E72C9">
        <w:rPr>
          <w:rFonts w:ascii="Arial" w:hAnsi="Arial" w:cs="Arial"/>
          <w:sz w:val="22"/>
          <w:szCs w:val="22"/>
          <w:lang w:val="es-MX"/>
        </w:rPr>
        <w:t xml:space="preserve"> </w:t>
      </w:r>
      <w:r w:rsidR="003E72C9" w:rsidRPr="003E72C9">
        <w:rPr>
          <w:rFonts w:ascii="Arial" w:hAnsi="Arial" w:cs="Arial"/>
          <w:sz w:val="22"/>
          <w:szCs w:val="22"/>
          <w:lang w:val="es-MX"/>
        </w:rPr>
        <w:t xml:space="preserve">que </w:t>
      </w:r>
      <w:r>
        <w:rPr>
          <w:rFonts w:ascii="Arial" w:hAnsi="Arial" w:cs="Arial"/>
          <w:sz w:val="22"/>
          <w:szCs w:val="22"/>
          <w:lang w:val="es-MX"/>
        </w:rPr>
        <w:t>“</w:t>
      </w:r>
      <w:r w:rsidR="003E72C9" w:rsidRPr="003E72C9">
        <w:rPr>
          <w:rFonts w:ascii="Arial" w:hAnsi="Arial" w:cs="Arial"/>
          <w:sz w:val="22"/>
          <w:szCs w:val="22"/>
          <w:lang w:val="es-MX"/>
        </w:rPr>
        <w:t>va a ser accesible</w:t>
      </w:r>
      <w:r>
        <w:rPr>
          <w:rFonts w:ascii="Arial" w:hAnsi="Arial" w:cs="Arial"/>
          <w:sz w:val="22"/>
          <w:szCs w:val="22"/>
          <w:lang w:val="es-MX"/>
        </w:rPr>
        <w:t>”</w:t>
      </w:r>
      <w:r w:rsidR="003E72C9" w:rsidRPr="003E72C9">
        <w:rPr>
          <w:rFonts w:ascii="Arial" w:hAnsi="Arial" w:cs="Arial"/>
          <w:sz w:val="22"/>
          <w:szCs w:val="22"/>
          <w:lang w:val="es-MX"/>
        </w:rPr>
        <w:t xml:space="preserve">, </w:t>
      </w:r>
      <w:r>
        <w:rPr>
          <w:rFonts w:ascii="Arial" w:hAnsi="Arial" w:cs="Arial"/>
          <w:sz w:val="22"/>
          <w:szCs w:val="22"/>
          <w:lang w:val="es-MX"/>
        </w:rPr>
        <w:t>“</w:t>
      </w:r>
      <w:r w:rsidR="003E72C9" w:rsidRPr="003E72C9">
        <w:rPr>
          <w:rFonts w:ascii="Arial" w:hAnsi="Arial" w:cs="Arial"/>
          <w:sz w:val="22"/>
          <w:szCs w:val="22"/>
          <w:lang w:val="es-MX"/>
        </w:rPr>
        <w:t>incluyente</w:t>
      </w:r>
      <w:r>
        <w:rPr>
          <w:rFonts w:ascii="Arial" w:hAnsi="Arial" w:cs="Arial"/>
          <w:sz w:val="22"/>
          <w:szCs w:val="22"/>
          <w:lang w:val="es-MX"/>
        </w:rPr>
        <w:t>”</w:t>
      </w:r>
      <w:r w:rsidR="003E72C9" w:rsidRPr="003E72C9">
        <w:rPr>
          <w:rFonts w:ascii="Arial" w:hAnsi="Arial" w:cs="Arial"/>
          <w:sz w:val="22"/>
          <w:szCs w:val="22"/>
          <w:lang w:val="es-MX"/>
        </w:rPr>
        <w:t xml:space="preserve">, </w:t>
      </w:r>
      <w:r>
        <w:rPr>
          <w:rFonts w:ascii="Arial" w:hAnsi="Arial" w:cs="Arial"/>
          <w:sz w:val="22"/>
          <w:szCs w:val="22"/>
          <w:lang w:val="es-MX"/>
        </w:rPr>
        <w:t>“</w:t>
      </w:r>
      <w:r w:rsidR="003E72C9" w:rsidRPr="003E72C9">
        <w:rPr>
          <w:rFonts w:ascii="Arial" w:hAnsi="Arial" w:cs="Arial"/>
          <w:sz w:val="22"/>
          <w:szCs w:val="22"/>
          <w:lang w:val="es-MX"/>
        </w:rPr>
        <w:t>moderno</w:t>
      </w:r>
      <w:r>
        <w:rPr>
          <w:rFonts w:ascii="Arial" w:hAnsi="Arial" w:cs="Arial"/>
          <w:sz w:val="22"/>
          <w:szCs w:val="22"/>
          <w:lang w:val="es-MX"/>
        </w:rPr>
        <w:t>”</w:t>
      </w:r>
      <w:r w:rsidR="003E72C9" w:rsidRPr="003E72C9">
        <w:rPr>
          <w:rFonts w:ascii="Arial" w:hAnsi="Arial" w:cs="Arial"/>
          <w:sz w:val="22"/>
          <w:szCs w:val="22"/>
          <w:lang w:val="es-MX"/>
        </w:rPr>
        <w:t xml:space="preserve"> y </w:t>
      </w:r>
      <w:r>
        <w:rPr>
          <w:rFonts w:ascii="Arial" w:hAnsi="Arial" w:cs="Arial"/>
          <w:sz w:val="22"/>
          <w:szCs w:val="22"/>
          <w:lang w:val="es-MX"/>
        </w:rPr>
        <w:t>“</w:t>
      </w:r>
      <w:r w:rsidR="003E72C9" w:rsidRPr="003E72C9">
        <w:rPr>
          <w:rFonts w:ascii="Arial" w:hAnsi="Arial" w:cs="Arial"/>
          <w:sz w:val="22"/>
          <w:szCs w:val="22"/>
          <w:lang w:val="es-MX"/>
        </w:rPr>
        <w:t>de menos costo</w:t>
      </w:r>
      <w:r>
        <w:rPr>
          <w:rFonts w:ascii="Arial" w:hAnsi="Arial" w:cs="Arial"/>
          <w:sz w:val="22"/>
          <w:szCs w:val="22"/>
          <w:lang w:val="es-MX"/>
        </w:rPr>
        <w:t>”</w:t>
      </w:r>
      <w:r w:rsidR="003E72C9" w:rsidRPr="003E72C9">
        <w:rPr>
          <w:rFonts w:ascii="Arial" w:hAnsi="Arial" w:cs="Arial"/>
          <w:sz w:val="22"/>
          <w:szCs w:val="22"/>
          <w:lang w:val="es-MX"/>
        </w:rPr>
        <w:t>.</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2112A5" w:rsidP="006C259B">
      <w:pPr>
        <w:widowControl/>
        <w:autoSpaceDE/>
        <w:autoSpaceDN/>
        <w:jc w:val="both"/>
        <w:rPr>
          <w:rFonts w:ascii="Arial" w:hAnsi="Arial" w:cs="Arial"/>
          <w:sz w:val="22"/>
          <w:szCs w:val="22"/>
          <w:lang w:val="es-MX"/>
        </w:rPr>
      </w:pPr>
      <w:r>
        <w:rPr>
          <w:rFonts w:ascii="Arial" w:hAnsi="Arial" w:cs="Arial"/>
          <w:sz w:val="22"/>
          <w:szCs w:val="22"/>
          <w:lang w:val="es-MX"/>
        </w:rPr>
        <w:t>Respecto a</w:t>
      </w:r>
      <w:r w:rsidR="00A95EED">
        <w:rPr>
          <w:rFonts w:ascii="Arial" w:hAnsi="Arial" w:cs="Arial"/>
          <w:sz w:val="22"/>
          <w:szCs w:val="22"/>
          <w:lang w:val="es-MX"/>
        </w:rPr>
        <w:t xml:space="preserve">l tema de </w:t>
      </w:r>
      <w:r w:rsidR="003E72C9" w:rsidRPr="003E72C9">
        <w:rPr>
          <w:rFonts w:ascii="Arial" w:hAnsi="Arial" w:cs="Arial"/>
          <w:sz w:val="22"/>
          <w:szCs w:val="22"/>
          <w:lang w:val="es-MX"/>
        </w:rPr>
        <w:t xml:space="preserve">menor costo, </w:t>
      </w:r>
      <w:r>
        <w:rPr>
          <w:rFonts w:ascii="Arial" w:hAnsi="Arial" w:cs="Arial"/>
          <w:sz w:val="22"/>
          <w:szCs w:val="22"/>
          <w:lang w:val="es-MX"/>
        </w:rPr>
        <w:t>consider</w:t>
      </w:r>
      <w:r w:rsidR="00A95EED">
        <w:rPr>
          <w:rFonts w:ascii="Arial" w:hAnsi="Arial" w:cs="Arial"/>
          <w:sz w:val="22"/>
          <w:szCs w:val="22"/>
          <w:lang w:val="es-MX"/>
        </w:rPr>
        <w:t>ó</w:t>
      </w:r>
      <w:r>
        <w:rPr>
          <w:rFonts w:ascii="Arial" w:hAnsi="Arial" w:cs="Arial"/>
          <w:sz w:val="22"/>
          <w:szCs w:val="22"/>
          <w:lang w:val="es-MX"/>
        </w:rPr>
        <w:t xml:space="preserve"> </w:t>
      </w:r>
      <w:r w:rsidR="003E72C9" w:rsidRPr="003E72C9">
        <w:rPr>
          <w:rFonts w:ascii="Arial" w:hAnsi="Arial" w:cs="Arial"/>
          <w:sz w:val="22"/>
          <w:szCs w:val="22"/>
          <w:lang w:val="es-MX"/>
        </w:rPr>
        <w:t xml:space="preserve">que sí es un tema que </w:t>
      </w:r>
      <w:r w:rsidR="00876535">
        <w:rPr>
          <w:rFonts w:ascii="Arial" w:hAnsi="Arial" w:cs="Arial"/>
          <w:sz w:val="22"/>
          <w:szCs w:val="22"/>
          <w:lang w:val="es-MX"/>
        </w:rPr>
        <w:t>se tiene</w:t>
      </w:r>
      <w:r w:rsidRPr="003E72C9">
        <w:rPr>
          <w:rFonts w:ascii="Arial" w:hAnsi="Arial" w:cs="Arial"/>
          <w:sz w:val="22"/>
          <w:szCs w:val="22"/>
          <w:lang w:val="es-MX"/>
        </w:rPr>
        <w:t xml:space="preserve"> </w:t>
      </w:r>
      <w:r w:rsidR="003E72C9" w:rsidRPr="003E72C9">
        <w:rPr>
          <w:rFonts w:ascii="Arial" w:hAnsi="Arial" w:cs="Arial"/>
          <w:sz w:val="22"/>
          <w:szCs w:val="22"/>
          <w:lang w:val="es-MX"/>
        </w:rPr>
        <w:t xml:space="preserve">que precisar porque si </w:t>
      </w:r>
      <w:r>
        <w:rPr>
          <w:rFonts w:ascii="Arial" w:hAnsi="Arial" w:cs="Arial"/>
          <w:sz w:val="22"/>
          <w:szCs w:val="22"/>
          <w:lang w:val="es-MX"/>
        </w:rPr>
        <w:t xml:space="preserve">se ve en </w:t>
      </w:r>
      <w:r w:rsidR="003E72C9" w:rsidRPr="003E72C9">
        <w:rPr>
          <w:rFonts w:ascii="Arial" w:hAnsi="Arial" w:cs="Arial"/>
          <w:sz w:val="22"/>
          <w:szCs w:val="22"/>
          <w:lang w:val="es-MX"/>
        </w:rPr>
        <w:t xml:space="preserve">un solo momento, </w:t>
      </w:r>
      <w:r>
        <w:rPr>
          <w:rFonts w:ascii="Arial" w:hAnsi="Arial" w:cs="Arial"/>
          <w:sz w:val="22"/>
          <w:szCs w:val="22"/>
          <w:lang w:val="es-MX"/>
        </w:rPr>
        <w:t xml:space="preserve">tal vez </w:t>
      </w:r>
      <w:r w:rsidR="003E72C9" w:rsidRPr="003E72C9">
        <w:rPr>
          <w:rFonts w:ascii="Arial" w:hAnsi="Arial" w:cs="Arial"/>
          <w:sz w:val="22"/>
          <w:szCs w:val="22"/>
          <w:lang w:val="es-MX"/>
        </w:rPr>
        <w:t xml:space="preserve">esa premisa no sea tan cierta, </w:t>
      </w:r>
      <w:r>
        <w:rPr>
          <w:rFonts w:ascii="Arial" w:hAnsi="Arial" w:cs="Arial"/>
          <w:sz w:val="22"/>
          <w:szCs w:val="22"/>
          <w:lang w:val="es-MX"/>
        </w:rPr>
        <w:t>p</w:t>
      </w:r>
      <w:r w:rsidR="003E72C9" w:rsidRPr="003E72C9">
        <w:rPr>
          <w:rFonts w:ascii="Arial" w:hAnsi="Arial" w:cs="Arial"/>
          <w:sz w:val="22"/>
          <w:szCs w:val="22"/>
          <w:lang w:val="es-MX"/>
        </w:rPr>
        <w:t xml:space="preserve">ero si </w:t>
      </w:r>
      <w:r w:rsidR="00876535">
        <w:rPr>
          <w:rFonts w:ascii="Arial" w:hAnsi="Arial" w:cs="Arial"/>
          <w:sz w:val="22"/>
          <w:szCs w:val="22"/>
          <w:lang w:val="es-MX"/>
        </w:rPr>
        <w:t>se</w:t>
      </w:r>
      <w:r w:rsidR="00876535" w:rsidRPr="003E72C9">
        <w:rPr>
          <w:rFonts w:ascii="Arial" w:hAnsi="Arial" w:cs="Arial"/>
          <w:sz w:val="22"/>
          <w:szCs w:val="22"/>
          <w:lang w:val="es-MX"/>
        </w:rPr>
        <w:t xml:space="preserve"> </w:t>
      </w:r>
      <w:r w:rsidR="003E72C9" w:rsidRPr="003E72C9">
        <w:rPr>
          <w:rFonts w:ascii="Arial" w:hAnsi="Arial" w:cs="Arial"/>
          <w:sz w:val="22"/>
          <w:szCs w:val="22"/>
          <w:lang w:val="es-MX"/>
        </w:rPr>
        <w:t xml:space="preserve">ve de forma integral, como es lo que </w:t>
      </w:r>
      <w:r w:rsidR="00876535">
        <w:rPr>
          <w:rFonts w:ascii="Arial" w:hAnsi="Arial" w:cs="Arial"/>
          <w:sz w:val="22"/>
          <w:szCs w:val="22"/>
          <w:lang w:val="es-MX"/>
        </w:rPr>
        <w:t xml:space="preserve">se </w:t>
      </w:r>
      <w:r>
        <w:rPr>
          <w:rFonts w:ascii="Arial" w:hAnsi="Arial" w:cs="Arial"/>
          <w:sz w:val="22"/>
          <w:szCs w:val="22"/>
          <w:lang w:val="es-MX"/>
        </w:rPr>
        <w:t>está</w:t>
      </w:r>
      <w:r w:rsidRPr="003E72C9">
        <w:rPr>
          <w:rFonts w:ascii="Arial" w:hAnsi="Arial" w:cs="Arial"/>
          <w:sz w:val="22"/>
          <w:szCs w:val="22"/>
          <w:lang w:val="es-MX"/>
        </w:rPr>
        <w:t xml:space="preserve"> </w:t>
      </w:r>
      <w:r w:rsidR="003E72C9" w:rsidRPr="003E72C9">
        <w:rPr>
          <w:rFonts w:ascii="Arial" w:hAnsi="Arial" w:cs="Arial"/>
          <w:sz w:val="22"/>
          <w:szCs w:val="22"/>
          <w:lang w:val="es-MX"/>
        </w:rPr>
        <w:t xml:space="preserve">analizando en el propio </w:t>
      </w:r>
      <w:r w:rsidR="00A95EED">
        <w:rPr>
          <w:rFonts w:ascii="Arial" w:hAnsi="Arial" w:cs="Arial"/>
          <w:sz w:val="22"/>
          <w:szCs w:val="22"/>
          <w:lang w:val="es-MX"/>
        </w:rPr>
        <w:t>S</w:t>
      </w:r>
      <w:r w:rsidR="003E72C9" w:rsidRPr="003E72C9">
        <w:rPr>
          <w:rFonts w:ascii="Arial" w:hAnsi="Arial" w:cs="Arial"/>
          <w:sz w:val="22"/>
          <w:szCs w:val="22"/>
          <w:lang w:val="es-MX"/>
        </w:rPr>
        <w:t xml:space="preserve">istema, </w:t>
      </w:r>
      <w:r>
        <w:rPr>
          <w:rFonts w:ascii="Arial" w:hAnsi="Arial" w:cs="Arial"/>
          <w:sz w:val="22"/>
          <w:szCs w:val="22"/>
          <w:lang w:val="es-MX"/>
        </w:rPr>
        <w:t>viendo</w:t>
      </w:r>
      <w:r w:rsidR="003E72C9" w:rsidRPr="003E72C9">
        <w:rPr>
          <w:rFonts w:ascii="Arial" w:hAnsi="Arial" w:cs="Arial"/>
          <w:sz w:val="22"/>
          <w:szCs w:val="22"/>
          <w:lang w:val="es-MX"/>
        </w:rPr>
        <w:t xml:space="preserve"> que por el mismo número de personas que han tenido acceso al </w:t>
      </w:r>
      <w:r w:rsidR="00A95EED">
        <w:rPr>
          <w:rFonts w:ascii="Arial" w:hAnsi="Arial" w:cs="Arial"/>
          <w:sz w:val="22"/>
          <w:szCs w:val="22"/>
          <w:lang w:val="es-MX"/>
        </w:rPr>
        <w:t>VeMRE</w:t>
      </w:r>
      <w:r w:rsidR="003E72C9" w:rsidRPr="003E72C9">
        <w:rPr>
          <w:rFonts w:ascii="Arial" w:hAnsi="Arial" w:cs="Arial"/>
          <w:sz w:val="22"/>
          <w:szCs w:val="22"/>
          <w:lang w:val="es-MX"/>
        </w:rPr>
        <w:t xml:space="preserve">, </w:t>
      </w:r>
      <w:r w:rsidR="004676B7">
        <w:rPr>
          <w:rFonts w:ascii="Arial" w:hAnsi="Arial" w:cs="Arial"/>
          <w:sz w:val="22"/>
          <w:szCs w:val="22"/>
          <w:lang w:val="es-MX"/>
        </w:rPr>
        <w:t>el</w:t>
      </w:r>
      <w:r w:rsidR="003E72C9" w:rsidRPr="003E72C9">
        <w:rPr>
          <w:rFonts w:ascii="Arial" w:hAnsi="Arial" w:cs="Arial"/>
          <w:sz w:val="22"/>
          <w:szCs w:val="22"/>
          <w:lang w:val="es-MX"/>
        </w:rPr>
        <w:t xml:space="preserve"> </w:t>
      </w:r>
      <w:r w:rsidR="00A95EED">
        <w:rPr>
          <w:rFonts w:ascii="Arial" w:hAnsi="Arial" w:cs="Arial"/>
          <w:sz w:val="22"/>
          <w:szCs w:val="22"/>
          <w:lang w:val="es-MX"/>
        </w:rPr>
        <w:t xml:space="preserve">voto </w:t>
      </w:r>
      <w:r w:rsidR="003E72C9" w:rsidRPr="003E72C9">
        <w:rPr>
          <w:rFonts w:ascii="Arial" w:hAnsi="Arial" w:cs="Arial"/>
          <w:sz w:val="22"/>
          <w:szCs w:val="22"/>
          <w:lang w:val="es-MX"/>
        </w:rPr>
        <w:t>postal ha sido muy oneroso</w:t>
      </w:r>
      <w:r w:rsidR="00876535">
        <w:rPr>
          <w:rFonts w:ascii="Arial" w:hAnsi="Arial" w:cs="Arial"/>
          <w:sz w:val="22"/>
          <w:szCs w:val="22"/>
          <w:lang w:val="es-MX"/>
        </w:rPr>
        <w:t>;</w:t>
      </w:r>
      <w:r w:rsidR="003E72C9" w:rsidRPr="003E72C9">
        <w:rPr>
          <w:rFonts w:ascii="Arial" w:hAnsi="Arial" w:cs="Arial"/>
          <w:sz w:val="22"/>
          <w:szCs w:val="22"/>
          <w:lang w:val="es-MX"/>
        </w:rPr>
        <w:t xml:space="preserve"> y que a la larga la modalidad de </w:t>
      </w:r>
      <w:r w:rsidR="00A95EED">
        <w:rPr>
          <w:rFonts w:ascii="Arial" w:hAnsi="Arial" w:cs="Arial"/>
          <w:sz w:val="22"/>
          <w:szCs w:val="22"/>
          <w:lang w:val="es-MX"/>
        </w:rPr>
        <w:t>i</w:t>
      </w:r>
      <w:r w:rsidR="003E72C9" w:rsidRPr="003E72C9">
        <w:rPr>
          <w:rFonts w:ascii="Arial" w:hAnsi="Arial" w:cs="Arial"/>
          <w:sz w:val="22"/>
          <w:szCs w:val="22"/>
          <w:lang w:val="es-MX"/>
        </w:rPr>
        <w:t xml:space="preserve">nternet </w:t>
      </w:r>
      <w:r w:rsidR="00876535">
        <w:rPr>
          <w:rFonts w:ascii="Arial" w:hAnsi="Arial" w:cs="Arial"/>
          <w:sz w:val="22"/>
          <w:szCs w:val="22"/>
          <w:lang w:val="es-MX"/>
        </w:rPr>
        <w:t>reduce</w:t>
      </w:r>
      <w:r w:rsidR="003E72C9" w:rsidRPr="003E72C9">
        <w:rPr>
          <w:rFonts w:ascii="Arial" w:hAnsi="Arial" w:cs="Arial"/>
          <w:sz w:val="22"/>
          <w:szCs w:val="22"/>
          <w:lang w:val="es-MX"/>
        </w:rPr>
        <w:t xml:space="preserve"> los costos, aunque en un principio </w:t>
      </w:r>
      <w:r w:rsidR="00876535">
        <w:rPr>
          <w:rFonts w:ascii="Arial" w:hAnsi="Arial" w:cs="Arial"/>
          <w:sz w:val="22"/>
          <w:szCs w:val="22"/>
          <w:lang w:val="es-MX"/>
        </w:rPr>
        <w:t xml:space="preserve">pueda considerarse </w:t>
      </w:r>
      <w:r w:rsidR="003E72C9" w:rsidRPr="003E72C9">
        <w:rPr>
          <w:rFonts w:ascii="Arial" w:hAnsi="Arial" w:cs="Arial"/>
          <w:sz w:val="22"/>
          <w:szCs w:val="22"/>
          <w:lang w:val="es-MX"/>
        </w:rPr>
        <w:t>como más costoso</w:t>
      </w:r>
      <w:r>
        <w:rPr>
          <w:rFonts w:ascii="Arial" w:hAnsi="Arial" w:cs="Arial"/>
          <w:sz w:val="22"/>
          <w:szCs w:val="22"/>
          <w:lang w:val="es-MX"/>
        </w:rPr>
        <w:t>, por lo que se tendría que hacer</w:t>
      </w:r>
      <w:r w:rsidR="003E72C9" w:rsidRPr="003E72C9">
        <w:rPr>
          <w:rFonts w:ascii="Arial" w:hAnsi="Arial" w:cs="Arial"/>
          <w:sz w:val="22"/>
          <w:szCs w:val="22"/>
          <w:lang w:val="es-MX"/>
        </w:rPr>
        <w:t xml:space="preserve"> referencia a las ventajas de</w:t>
      </w:r>
      <w:r>
        <w:rPr>
          <w:rFonts w:ascii="Arial" w:hAnsi="Arial" w:cs="Arial"/>
          <w:sz w:val="22"/>
          <w:szCs w:val="22"/>
          <w:lang w:val="es-MX"/>
        </w:rPr>
        <w:t>l</w:t>
      </w:r>
      <w:r w:rsidR="003E72C9" w:rsidRPr="003E72C9">
        <w:rPr>
          <w:rFonts w:ascii="Arial" w:hAnsi="Arial" w:cs="Arial"/>
          <w:sz w:val="22"/>
          <w:szCs w:val="22"/>
          <w:lang w:val="es-MX"/>
        </w:rPr>
        <w:t xml:space="preserve"> planteamiento que </w:t>
      </w:r>
      <w:r>
        <w:rPr>
          <w:rFonts w:ascii="Arial" w:hAnsi="Arial" w:cs="Arial"/>
          <w:sz w:val="22"/>
          <w:szCs w:val="22"/>
          <w:lang w:val="es-MX"/>
        </w:rPr>
        <w:t>se está</w:t>
      </w:r>
      <w:r w:rsidRPr="003E72C9">
        <w:rPr>
          <w:rFonts w:ascii="Arial" w:hAnsi="Arial" w:cs="Arial"/>
          <w:sz w:val="22"/>
          <w:szCs w:val="22"/>
          <w:lang w:val="es-MX"/>
        </w:rPr>
        <w:t xml:space="preserve"> </w:t>
      </w:r>
      <w:r w:rsidR="003E72C9" w:rsidRPr="003E72C9">
        <w:rPr>
          <w:rFonts w:ascii="Arial" w:hAnsi="Arial" w:cs="Arial"/>
          <w:sz w:val="22"/>
          <w:szCs w:val="22"/>
          <w:lang w:val="es-MX"/>
        </w:rPr>
        <w:t>formulando.</w:t>
      </w:r>
    </w:p>
    <w:p w:rsidR="003E72C9" w:rsidRPr="003E72C9" w:rsidRDefault="003E72C9" w:rsidP="006C259B">
      <w:pPr>
        <w:widowControl/>
        <w:autoSpaceDE/>
        <w:autoSpaceDN/>
        <w:jc w:val="both"/>
        <w:rPr>
          <w:rFonts w:ascii="Arial" w:hAnsi="Arial" w:cs="Arial"/>
          <w:sz w:val="22"/>
          <w:szCs w:val="22"/>
          <w:lang w:val="es-MX"/>
        </w:rPr>
      </w:pPr>
    </w:p>
    <w:p w:rsidR="003E72C9" w:rsidRDefault="00F137C2" w:rsidP="006C259B">
      <w:pPr>
        <w:widowControl/>
        <w:autoSpaceDE/>
        <w:autoSpaceDN/>
        <w:jc w:val="both"/>
        <w:rPr>
          <w:rFonts w:ascii="Arial" w:hAnsi="Arial" w:cs="Arial"/>
          <w:sz w:val="22"/>
          <w:szCs w:val="22"/>
          <w:lang w:val="es-MX"/>
        </w:rPr>
      </w:pPr>
      <w:r>
        <w:rPr>
          <w:rFonts w:ascii="Arial" w:hAnsi="Arial" w:cs="Arial"/>
          <w:sz w:val="22"/>
          <w:szCs w:val="22"/>
          <w:lang w:val="es-MX"/>
        </w:rPr>
        <w:t>En</w:t>
      </w:r>
      <w:r w:rsidR="00876535">
        <w:rPr>
          <w:rFonts w:ascii="Arial" w:hAnsi="Arial" w:cs="Arial"/>
          <w:sz w:val="22"/>
          <w:szCs w:val="22"/>
          <w:lang w:val="es-MX"/>
        </w:rPr>
        <w:t xml:space="preserve"> cuanto a</w:t>
      </w:r>
      <w:r w:rsidR="003E72C9" w:rsidRPr="003E72C9">
        <w:rPr>
          <w:rFonts w:ascii="Arial" w:hAnsi="Arial" w:cs="Arial"/>
          <w:sz w:val="22"/>
          <w:szCs w:val="22"/>
          <w:lang w:val="es-MX"/>
        </w:rPr>
        <w:t xml:space="preserve"> la página 21, </w:t>
      </w:r>
      <w:r w:rsidR="00876535">
        <w:rPr>
          <w:rFonts w:ascii="Arial" w:hAnsi="Arial" w:cs="Arial"/>
          <w:sz w:val="22"/>
          <w:szCs w:val="22"/>
          <w:lang w:val="es-MX"/>
        </w:rPr>
        <w:t xml:space="preserve">refirió que </w:t>
      </w:r>
      <w:r w:rsidR="003E72C9" w:rsidRPr="003E72C9">
        <w:rPr>
          <w:rFonts w:ascii="Arial" w:hAnsi="Arial" w:cs="Arial"/>
          <w:sz w:val="22"/>
          <w:szCs w:val="22"/>
          <w:lang w:val="es-MX"/>
        </w:rPr>
        <w:t xml:space="preserve">cuando </w:t>
      </w:r>
      <w:r>
        <w:rPr>
          <w:rFonts w:ascii="Arial" w:hAnsi="Arial" w:cs="Arial"/>
          <w:sz w:val="22"/>
          <w:szCs w:val="22"/>
          <w:lang w:val="es-MX"/>
        </w:rPr>
        <w:t>se</w:t>
      </w:r>
      <w:r w:rsidRPr="003E72C9">
        <w:rPr>
          <w:rFonts w:ascii="Arial" w:hAnsi="Arial" w:cs="Arial"/>
          <w:sz w:val="22"/>
          <w:szCs w:val="22"/>
          <w:lang w:val="es-MX"/>
        </w:rPr>
        <w:t xml:space="preserve"> </w:t>
      </w:r>
      <w:r w:rsidR="003E72C9" w:rsidRPr="003E72C9">
        <w:rPr>
          <w:rFonts w:ascii="Arial" w:hAnsi="Arial" w:cs="Arial"/>
          <w:sz w:val="22"/>
          <w:szCs w:val="22"/>
          <w:lang w:val="es-MX"/>
        </w:rPr>
        <w:t xml:space="preserve">habla de la experiencia de la Ciudad de México, </w:t>
      </w:r>
      <w:r>
        <w:rPr>
          <w:rFonts w:ascii="Arial" w:hAnsi="Arial" w:cs="Arial"/>
          <w:sz w:val="22"/>
          <w:szCs w:val="22"/>
          <w:lang w:val="es-MX"/>
        </w:rPr>
        <w:t>en la</w:t>
      </w:r>
      <w:r w:rsidR="003E72C9" w:rsidRPr="003E72C9">
        <w:rPr>
          <w:rFonts w:ascii="Arial" w:hAnsi="Arial" w:cs="Arial"/>
          <w:sz w:val="22"/>
          <w:szCs w:val="22"/>
          <w:lang w:val="es-MX"/>
        </w:rPr>
        <w:t xml:space="preserve"> secrecía del voto,</w:t>
      </w:r>
      <w:r>
        <w:rPr>
          <w:rFonts w:ascii="Arial" w:hAnsi="Arial" w:cs="Arial"/>
          <w:sz w:val="22"/>
          <w:szCs w:val="22"/>
          <w:lang w:val="es-MX"/>
        </w:rPr>
        <w:t xml:space="preserve"> se señala que </w:t>
      </w:r>
      <w:r w:rsidR="003E72C9" w:rsidRPr="003E72C9">
        <w:rPr>
          <w:rFonts w:ascii="Arial" w:hAnsi="Arial" w:cs="Arial"/>
          <w:sz w:val="22"/>
          <w:szCs w:val="22"/>
          <w:lang w:val="es-MX"/>
        </w:rPr>
        <w:t>la llave electrónica</w:t>
      </w:r>
      <w:r>
        <w:rPr>
          <w:rFonts w:ascii="Arial" w:hAnsi="Arial" w:cs="Arial"/>
          <w:sz w:val="22"/>
          <w:szCs w:val="22"/>
          <w:lang w:val="es-MX"/>
        </w:rPr>
        <w:t xml:space="preserve"> </w:t>
      </w:r>
      <w:r w:rsidRPr="003E72C9">
        <w:rPr>
          <w:rFonts w:ascii="Arial" w:hAnsi="Arial" w:cs="Arial"/>
          <w:sz w:val="22"/>
          <w:szCs w:val="22"/>
          <w:lang w:val="es-MX"/>
        </w:rPr>
        <w:t>no es</w:t>
      </w:r>
      <w:r w:rsidR="004676B7">
        <w:rPr>
          <w:rFonts w:ascii="Arial" w:hAnsi="Arial" w:cs="Arial"/>
          <w:sz w:val="22"/>
          <w:szCs w:val="22"/>
          <w:lang w:val="es-MX"/>
        </w:rPr>
        <w:t>,</w:t>
      </w:r>
      <w:r w:rsidRPr="003E72C9">
        <w:rPr>
          <w:rFonts w:ascii="Arial" w:hAnsi="Arial" w:cs="Arial"/>
          <w:sz w:val="22"/>
          <w:szCs w:val="22"/>
          <w:lang w:val="es-MX"/>
        </w:rPr>
        <w:t xml:space="preserve"> propiamente</w:t>
      </w:r>
      <w:r w:rsidR="004676B7">
        <w:rPr>
          <w:rFonts w:ascii="Arial" w:hAnsi="Arial" w:cs="Arial"/>
          <w:sz w:val="22"/>
          <w:szCs w:val="22"/>
          <w:lang w:val="es-MX"/>
        </w:rPr>
        <w:t>,</w:t>
      </w:r>
      <w:r w:rsidR="003E72C9" w:rsidRPr="003E72C9">
        <w:rPr>
          <w:rFonts w:ascii="Arial" w:hAnsi="Arial" w:cs="Arial"/>
          <w:sz w:val="22"/>
          <w:szCs w:val="22"/>
          <w:lang w:val="es-MX"/>
        </w:rPr>
        <w:t xml:space="preserve"> la única, sino que el encriptamiento de algoritmos que </w:t>
      </w:r>
      <w:r>
        <w:rPr>
          <w:rFonts w:ascii="Arial" w:hAnsi="Arial" w:cs="Arial"/>
          <w:sz w:val="22"/>
          <w:szCs w:val="22"/>
          <w:lang w:val="es-MX"/>
        </w:rPr>
        <w:t>se tenían</w:t>
      </w:r>
      <w:r w:rsidR="003E72C9" w:rsidRPr="003E72C9">
        <w:rPr>
          <w:rFonts w:ascii="Arial" w:hAnsi="Arial" w:cs="Arial"/>
          <w:sz w:val="22"/>
          <w:szCs w:val="22"/>
          <w:lang w:val="es-MX"/>
        </w:rPr>
        <w:t>, era lo que impedía que</w:t>
      </w:r>
      <w:r>
        <w:rPr>
          <w:rFonts w:ascii="Arial" w:hAnsi="Arial" w:cs="Arial"/>
          <w:sz w:val="22"/>
          <w:szCs w:val="22"/>
          <w:lang w:val="es-MX"/>
        </w:rPr>
        <w:t xml:space="preserve"> se</w:t>
      </w:r>
      <w:r w:rsidR="003E72C9" w:rsidRPr="003E72C9">
        <w:rPr>
          <w:rFonts w:ascii="Arial" w:hAnsi="Arial" w:cs="Arial"/>
          <w:sz w:val="22"/>
          <w:szCs w:val="22"/>
          <w:lang w:val="es-MX"/>
        </w:rPr>
        <w:t xml:space="preserve"> supi</w:t>
      </w:r>
      <w:r>
        <w:rPr>
          <w:rFonts w:ascii="Arial" w:hAnsi="Arial" w:cs="Arial"/>
          <w:sz w:val="22"/>
          <w:szCs w:val="22"/>
          <w:lang w:val="es-MX"/>
        </w:rPr>
        <w:t>e</w:t>
      </w:r>
      <w:r w:rsidR="003E72C9" w:rsidRPr="003E72C9">
        <w:rPr>
          <w:rFonts w:ascii="Arial" w:hAnsi="Arial" w:cs="Arial"/>
          <w:sz w:val="22"/>
          <w:szCs w:val="22"/>
          <w:lang w:val="es-MX"/>
        </w:rPr>
        <w:t xml:space="preserve">ra qué </w:t>
      </w:r>
      <w:r w:rsidR="00C23E85">
        <w:rPr>
          <w:rFonts w:ascii="Arial" w:hAnsi="Arial" w:cs="Arial"/>
          <w:sz w:val="22"/>
          <w:szCs w:val="22"/>
          <w:lang w:val="es-MX"/>
        </w:rPr>
        <w:t xml:space="preserve">ciudadana o </w:t>
      </w:r>
      <w:r w:rsidR="003E72C9" w:rsidRPr="003E72C9">
        <w:rPr>
          <w:rFonts w:ascii="Arial" w:hAnsi="Arial" w:cs="Arial"/>
          <w:sz w:val="22"/>
          <w:szCs w:val="22"/>
          <w:lang w:val="es-MX"/>
        </w:rPr>
        <w:t xml:space="preserve">ciudadano votó por cada quien, </w:t>
      </w:r>
      <w:r>
        <w:rPr>
          <w:rFonts w:ascii="Arial" w:hAnsi="Arial" w:cs="Arial"/>
          <w:sz w:val="22"/>
          <w:szCs w:val="22"/>
          <w:lang w:val="es-MX"/>
        </w:rPr>
        <w:t xml:space="preserve">por lo que le </w:t>
      </w:r>
      <w:r w:rsidR="003E72C9" w:rsidRPr="003E72C9">
        <w:rPr>
          <w:rFonts w:ascii="Arial" w:hAnsi="Arial" w:cs="Arial"/>
          <w:sz w:val="22"/>
          <w:szCs w:val="22"/>
          <w:lang w:val="es-MX"/>
        </w:rPr>
        <w:t>parece que</w:t>
      </w:r>
      <w:r>
        <w:rPr>
          <w:rFonts w:ascii="Arial" w:hAnsi="Arial" w:cs="Arial"/>
          <w:sz w:val="22"/>
          <w:szCs w:val="22"/>
          <w:lang w:val="es-MX"/>
        </w:rPr>
        <w:t xml:space="preserve"> de</w:t>
      </w:r>
      <w:r w:rsidR="003E72C9" w:rsidRPr="003E72C9">
        <w:rPr>
          <w:rFonts w:ascii="Arial" w:hAnsi="Arial" w:cs="Arial"/>
          <w:sz w:val="22"/>
          <w:szCs w:val="22"/>
          <w:lang w:val="es-MX"/>
        </w:rPr>
        <w:t xml:space="preserve"> eso </w:t>
      </w:r>
      <w:r>
        <w:rPr>
          <w:rFonts w:ascii="Arial" w:hAnsi="Arial" w:cs="Arial"/>
          <w:sz w:val="22"/>
          <w:szCs w:val="22"/>
          <w:lang w:val="es-MX"/>
        </w:rPr>
        <w:t>habría</w:t>
      </w:r>
      <w:r w:rsidRPr="003E72C9">
        <w:rPr>
          <w:rFonts w:ascii="Arial" w:hAnsi="Arial" w:cs="Arial"/>
          <w:sz w:val="22"/>
          <w:szCs w:val="22"/>
          <w:lang w:val="es-MX"/>
        </w:rPr>
        <w:t xml:space="preserve"> </w:t>
      </w:r>
      <w:r w:rsidR="003E72C9" w:rsidRPr="003E72C9">
        <w:rPr>
          <w:rFonts w:ascii="Arial" w:hAnsi="Arial" w:cs="Arial"/>
          <w:sz w:val="22"/>
          <w:szCs w:val="22"/>
          <w:lang w:val="es-MX"/>
        </w:rPr>
        <w:t>que tener mayor claridad</w:t>
      </w:r>
      <w:r w:rsidR="004676B7">
        <w:rPr>
          <w:rFonts w:ascii="Arial" w:hAnsi="Arial" w:cs="Arial"/>
          <w:sz w:val="22"/>
          <w:szCs w:val="22"/>
          <w:lang w:val="es-MX"/>
        </w:rPr>
        <w:t>,</w:t>
      </w:r>
      <w:r w:rsidR="003E72C9" w:rsidRPr="003E72C9">
        <w:rPr>
          <w:rFonts w:ascii="Arial" w:hAnsi="Arial" w:cs="Arial"/>
          <w:sz w:val="22"/>
          <w:szCs w:val="22"/>
          <w:lang w:val="es-MX"/>
        </w:rPr>
        <w:t xml:space="preserve"> porque es una de las cosas que se está explicando en las ventajas del </w:t>
      </w:r>
      <w:r w:rsidR="00C23E85">
        <w:rPr>
          <w:rFonts w:ascii="Arial" w:hAnsi="Arial" w:cs="Arial"/>
          <w:sz w:val="22"/>
          <w:szCs w:val="22"/>
          <w:lang w:val="es-MX"/>
        </w:rPr>
        <w:t>VeMRE</w:t>
      </w:r>
      <w:r w:rsidR="003E72C9" w:rsidRPr="003E72C9">
        <w:rPr>
          <w:rFonts w:ascii="Arial" w:hAnsi="Arial" w:cs="Arial"/>
          <w:sz w:val="22"/>
          <w:szCs w:val="22"/>
          <w:lang w:val="es-MX"/>
        </w:rPr>
        <w:t>.</w:t>
      </w:r>
    </w:p>
    <w:p w:rsidR="004676B7" w:rsidRPr="003E72C9" w:rsidRDefault="004676B7" w:rsidP="006C259B">
      <w:pPr>
        <w:widowControl/>
        <w:autoSpaceDE/>
        <w:autoSpaceDN/>
        <w:jc w:val="both"/>
        <w:rPr>
          <w:rFonts w:ascii="Arial" w:hAnsi="Arial" w:cs="Arial"/>
          <w:sz w:val="22"/>
          <w:szCs w:val="22"/>
          <w:lang w:val="es-MX"/>
        </w:rPr>
      </w:pPr>
    </w:p>
    <w:p w:rsidR="003E72C9" w:rsidRPr="003E72C9" w:rsidRDefault="004676B7" w:rsidP="006C259B">
      <w:pPr>
        <w:widowControl/>
        <w:autoSpaceDE/>
        <w:autoSpaceDN/>
        <w:jc w:val="both"/>
        <w:rPr>
          <w:rFonts w:ascii="Arial" w:hAnsi="Arial" w:cs="Arial"/>
          <w:sz w:val="22"/>
          <w:szCs w:val="22"/>
          <w:lang w:val="es-MX"/>
        </w:rPr>
      </w:pPr>
      <w:r>
        <w:rPr>
          <w:rFonts w:ascii="Arial" w:hAnsi="Arial" w:cs="Arial"/>
          <w:sz w:val="22"/>
          <w:szCs w:val="22"/>
          <w:lang w:val="es-MX"/>
        </w:rPr>
        <w:t>E</w:t>
      </w:r>
      <w:r w:rsidR="00EA409E">
        <w:rPr>
          <w:rFonts w:ascii="Arial" w:hAnsi="Arial" w:cs="Arial"/>
          <w:sz w:val="22"/>
          <w:szCs w:val="22"/>
          <w:lang w:val="es-MX"/>
        </w:rPr>
        <w:t xml:space="preserve">l tema del Sistema de </w:t>
      </w:r>
      <w:r w:rsidR="00C23E85">
        <w:rPr>
          <w:rFonts w:ascii="Arial" w:hAnsi="Arial" w:cs="Arial"/>
          <w:sz w:val="22"/>
          <w:szCs w:val="22"/>
          <w:lang w:val="es-MX"/>
        </w:rPr>
        <w:t>VeMRE</w:t>
      </w:r>
      <w:r w:rsidR="00EA409E">
        <w:rPr>
          <w:rFonts w:ascii="Arial" w:hAnsi="Arial" w:cs="Arial"/>
          <w:sz w:val="22"/>
          <w:szCs w:val="22"/>
          <w:lang w:val="es-MX"/>
        </w:rPr>
        <w:t xml:space="preserve">, </w:t>
      </w:r>
      <w:r>
        <w:rPr>
          <w:rFonts w:ascii="Arial" w:hAnsi="Arial" w:cs="Arial"/>
          <w:sz w:val="22"/>
          <w:szCs w:val="22"/>
          <w:lang w:val="es-MX"/>
        </w:rPr>
        <w:t xml:space="preserve">de la página 27, </w:t>
      </w:r>
      <w:r w:rsidR="00EA409E">
        <w:rPr>
          <w:rFonts w:ascii="Arial" w:hAnsi="Arial" w:cs="Arial"/>
          <w:sz w:val="22"/>
          <w:szCs w:val="22"/>
          <w:lang w:val="es-MX"/>
        </w:rPr>
        <w:t xml:space="preserve">lo enlazó con lo que </w:t>
      </w:r>
      <w:r w:rsidR="003E72C9" w:rsidRPr="003E72C9">
        <w:rPr>
          <w:rFonts w:ascii="Arial" w:hAnsi="Arial" w:cs="Arial"/>
          <w:sz w:val="22"/>
          <w:szCs w:val="22"/>
          <w:lang w:val="es-MX"/>
        </w:rPr>
        <w:t>coment</w:t>
      </w:r>
      <w:r w:rsidR="00EA409E">
        <w:rPr>
          <w:rFonts w:ascii="Arial" w:hAnsi="Arial" w:cs="Arial"/>
          <w:sz w:val="22"/>
          <w:szCs w:val="22"/>
          <w:lang w:val="es-MX"/>
        </w:rPr>
        <w:t>ó</w:t>
      </w:r>
      <w:r w:rsidR="003E72C9" w:rsidRPr="003E72C9">
        <w:rPr>
          <w:rFonts w:ascii="Arial" w:hAnsi="Arial" w:cs="Arial"/>
          <w:sz w:val="22"/>
          <w:szCs w:val="22"/>
          <w:lang w:val="es-MX"/>
        </w:rPr>
        <w:t xml:space="preserve"> el representante del </w:t>
      </w:r>
      <w:r w:rsidR="00C23E85">
        <w:rPr>
          <w:rFonts w:ascii="Arial" w:hAnsi="Arial" w:cs="Arial"/>
          <w:sz w:val="22"/>
          <w:szCs w:val="22"/>
          <w:lang w:val="es-MX"/>
        </w:rPr>
        <w:t>PRI</w:t>
      </w:r>
      <w:r w:rsidR="003E72C9" w:rsidRPr="003E72C9">
        <w:rPr>
          <w:rFonts w:ascii="Arial" w:hAnsi="Arial" w:cs="Arial"/>
          <w:sz w:val="22"/>
          <w:szCs w:val="22"/>
          <w:lang w:val="es-MX"/>
        </w:rPr>
        <w:t xml:space="preserve">, </w:t>
      </w:r>
      <w:r w:rsidR="00876535">
        <w:rPr>
          <w:rFonts w:ascii="Arial" w:hAnsi="Arial" w:cs="Arial"/>
          <w:sz w:val="22"/>
          <w:szCs w:val="22"/>
          <w:lang w:val="es-MX"/>
        </w:rPr>
        <w:t>respecto</w:t>
      </w:r>
      <w:r w:rsidR="003E72C9" w:rsidRPr="003E72C9">
        <w:rPr>
          <w:rFonts w:ascii="Arial" w:hAnsi="Arial" w:cs="Arial"/>
          <w:sz w:val="22"/>
          <w:szCs w:val="22"/>
          <w:lang w:val="es-MX"/>
        </w:rPr>
        <w:t xml:space="preserve"> del proceso de descifrado, </w:t>
      </w:r>
      <w:r w:rsidR="00EA409E">
        <w:rPr>
          <w:rFonts w:ascii="Arial" w:hAnsi="Arial" w:cs="Arial"/>
          <w:sz w:val="22"/>
          <w:szCs w:val="22"/>
          <w:lang w:val="es-MX"/>
        </w:rPr>
        <w:t>considera</w:t>
      </w:r>
      <w:r w:rsidR="003E72C9" w:rsidRPr="003E72C9">
        <w:rPr>
          <w:rFonts w:ascii="Arial" w:hAnsi="Arial" w:cs="Arial"/>
          <w:sz w:val="22"/>
          <w:szCs w:val="22"/>
          <w:lang w:val="es-MX"/>
        </w:rPr>
        <w:t xml:space="preserve"> que ése es el tema que está relacionado, </w:t>
      </w:r>
      <w:r>
        <w:rPr>
          <w:rFonts w:ascii="Arial" w:hAnsi="Arial" w:cs="Arial"/>
          <w:sz w:val="22"/>
          <w:szCs w:val="22"/>
          <w:lang w:val="es-MX"/>
        </w:rPr>
        <w:t xml:space="preserve">y que </w:t>
      </w:r>
      <w:r w:rsidR="00CC77B7">
        <w:rPr>
          <w:rFonts w:ascii="Arial" w:hAnsi="Arial" w:cs="Arial"/>
          <w:sz w:val="22"/>
          <w:szCs w:val="22"/>
          <w:lang w:val="es-MX"/>
        </w:rPr>
        <w:t xml:space="preserve">con el personal designado y que </w:t>
      </w:r>
      <w:r w:rsidR="003E72C9" w:rsidRPr="003E72C9">
        <w:rPr>
          <w:rFonts w:ascii="Arial" w:hAnsi="Arial" w:cs="Arial"/>
          <w:sz w:val="22"/>
          <w:szCs w:val="22"/>
          <w:lang w:val="es-MX"/>
        </w:rPr>
        <w:t>la idea es fraccionar la llave para que nadie tenga el todo y sólo el conjunto de cada uno pueda ser accesible el acceso a ello, pero estaba ajeno a los representantes de los partidos políticos, porque ellos son vigilantes en todo ese proceso.</w:t>
      </w:r>
    </w:p>
    <w:p w:rsidR="003E72C9" w:rsidRPr="003E72C9" w:rsidRDefault="003E72C9" w:rsidP="006C259B">
      <w:pPr>
        <w:widowControl/>
        <w:autoSpaceDE/>
        <w:autoSpaceDN/>
        <w:jc w:val="both"/>
        <w:rPr>
          <w:rFonts w:ascii="Arial" w:hAnsi="Arial" w:cs="Arial"/>
          <w:sz w:val="22"/>
          <w:szCs w:val="22"/>
          <w:lang w:val="es-MX"/>
        </w:rPr>
      </w:pPr>
    </w:p>
    <w:p w:rsidR="00C23E85" w:rsidRDefault="004676B7"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Aclaró que </w:t>
      </w:r>
      <w:r w:rsidR="003E72C9" w:rsidRPr="003E72C9">
        <w:rPr>
          <w:rFonts w:ascii="Arial" w:hAnsi="Arial" w:cs="Arial"/>
          <w:sz w:val="22"/>
          <w:szCs w:val="22"/>
          <w:lang w:val="es-MX"/>
        </w:rPr>
        <w:t>como vigilantes</w:t>
      </w:r>
      <w:r w:rsidR="00CC77B7">
        <w:rPr>
          <w:rFonts w:ascii="Arial" w:hAnsi="Arial" w:cs="Arial"/>
          <w:sz w:val="22"/>
          <w:szCs w:val="22"/>
          <w:lang w:val="es-MX"/>
        </w:rPr>
        <w:t xml:space="preserve"> los representantes partidistas</w:t>
      </w:r>
      <w:r w:rsidR="003E72C9" w:rsidRPr="003E72C9">
        <w:rPr>
          <w:rFonts w:ascii="Arial" w:hAnsi="Arial" w:cs="Arial"/>
          <w:sz w:val="22"/>
          <w:szCs w:val="22"/>
          <w:lang w:val="es-MX"/>
        </w:rPr>
        <w:t xml:space="preserve"> forman parte del </w:t>
      </w:r>
      <w:r w:rsidR="00CC77B7" w:rsidRPr="003E72C9">
        <w:rPr>
          <w:rFonts w:ascii="Arial" w:hAnsi="Arial" w:cs="Arial"/>
          <w:sz w:val="22"/>
          <w:szCs w:val="22"/>
          <w:lang w:val="es-MX"/>
        </w:rPr>
        <w:t>órgano colegiado</w:t>
      </w:r>
      <w:r w:rsidR="003E72C9" w:rsidRPr="003E72C9">
        <w:rPr>
          <w:rFonts w:ascii="Arial" w:hAnsi="Arial" w:cs="Arial"/>
          <w:sz w:val="22"/>
          <w:szCs w:val="22"/>
          <w:lang w:val="es-MX"/>
        </w:rPr>
        <w:t xml:space="preserve">, pero sólo quien tiene cada parte de la llave </w:t>
      </w:r>
      <w:r>
        <w:rPr>
          <w:rFonts w:ascii="Arial" w:hAnsi="Arial" w:cs="Arial"/>
          <w:sz w:val="22"/>
          <w:szCs w:val="22"/>
          <w:lang w:val="es-MX"/>
        </w:rPr>
        <w:t>son</w:t>
      </w:r>
      <w:r w:rsidRPr="003E72C9">
        <w:rPr>
          <w:rFonts w:ascii="Arial" w:hAnsi="Arial" w:cs="Arial"/>
          <w:sz w:val="22"/>
          <w:szCs w:val="22"/>
          <w:lang w:val="es-MX"/>
        </w:rPr>
        <w:t xml:space="preserve"> </w:t>
      </w:r>
      <w:r w:rsidR="003E72C9" w:rsidRPr="003E72C9">
        <w:rPr>
          <w:rFonts w:ascii="Arial" w:hAnsi="Arial" w:cs="Arial"/>
          <w:sz w:val="22"/>
          <w:szCs w:val="22"/>
          <w:lang w:val="es-MX"/>
        </w:rPr>
        <w:t xml:space="preserve">funcionarios del </w:t>
      </w:r>
      <w:r w:rsidR="00C23E85">
        <w:rPr>
          <w:rFonts w:ascii="Arial" w:hAnsi="Arial" w:cs="Arial"/>
          <w:sz w:val="22"/>
          <w:szCs w:val="22"/>
          <w:lang w:val="es-MX"/>
        </w:rPr>
        <w:t>INE</w:t>
      </w:r>
      <w:r w:rsidR="003E72C9" w:rsidRPr="003E72C9">
        <w:rPr>
          <w:rFonts w:ascii="Arial" w:hAnsi="Arial" w:cs="Arial"/>
          <w:sz w:val="22"/>
          <w:szCs w:val="22"/>
          <w:lang w:val="es-MX"/>
        </w:rPr>
        <w:t xml:space="preserve">, </w:t>
      </w:r>
      <w:r>
        <w:rPr>
          <w:rFonts w:ascii="Arial" w:hAnsi="Arial" w:cs="Arial"/>
          <w:sz w:val="22"/>
          <w:szCs w:val="22"/>
          <w:lang w:val="es-MX"/>
        </w:rPr>
        <w:t xml:space="preserve">por lo que </w:t>
      </w:r>
      <w:r w:rsidR="003E72C9" w:rsidRPr="003E72C9">
        <w:rPr>
          <w:rFonts w:ascii="Arial" w:hAnsi="Arial" w:cs="Arial"/>
          <w:sz w:val="22"/>
          <w:szCs w:val="22"/>
          <w:lang w:val="es-MX"/>
        </w:rPr>
        <w:t xml:space="preserve">no podrían ser </w:t>
      </w:r>
      <w:r w:rsidR="003E72C9" w:rsidRPr="003E72C9">
        <w:rPr>
          <w:rFonts w:ascii="Arial" w:hAnsi="Arial" w:cs="Arial"/>
          <w:i/>
          <w:sz w:val="22"/>
          <w:szCs w:val="22"/>
          <w:lang w:val="es-MX"/>
        </w:rPr>
        <w:t>per se</w:t>
      </w:r>
      <w:r w:rsidR="003E72C9" w:rsidRPr="003E72C9">
        <w:rPr>
          <w:rFonts w:ascii="Arial" w:hAnsi="Arial" w:cs="Arial"/>
          <w:sz w:val="22"/>
          <w:szCs w:val="22"/>
          <w:lang w:val="es-MX"/>
        </w:rPr>
        <w:t xml:space="preserve"> los partidos políticos</w:t>
      </w:r>
      <w:r>
        <w:rPr>
          <w:rFonts w:ascii="Arial" w:hAnsi="Arial" w:cs="Arial"/>
          <w:sz w:val="22"/>
          <w:szCs w:val="22"/>
          <w:lang w:val="es-MX"/>
        </w:rPr>
        <w:t xml:space="preserve">. </w:t>
      </w:r>
    </w:p>
    <w:p w:rsidR="00C23E85" w:rsidRDefault="00C23E85" w:rsidP="006C259B">
      <w:pPr>
        <w:widowControl/>
        <w:autoSpaceDE/>
        <w:autoSpaceDN/>
        <w:jc w:val="both"/>
        <w:rPr>
          <w:rFonts w:ascii="Arial" w:hAnsi="Arial" w:cs="Arial"/>
          <w:sz w:val="22"/>
          <w:szCs w:val="22"/>
          <w:lang w:val="es-MX"/>
        </w:rPr>
      </w:pPr>
    </w:p>
    <w:p w:rsidR="003E72C9" w:rsidRPr="003E72C9" w:rsidRDefault="004676B7"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Presentó </w:t>
      </w:r>
      <w:r w:rsidR="003E72C9" w:rsidRPr="003E72C9">
        <w:rPr>
          <w:rFonts w:ascii="Arial" w:hAnsi="Arial" w:cs="Arial"/>
          <w:sz w:val="22"/>
          <w:szCs w:val="22"/>
          <w:lang w:val="es-MX"/>
        </w:rPr>
        <w:t xml:space="preserve">algunas cuestiones </w:t>
      </w:r>
      <w:r w:rsidR="00C23E85">
        <w:rPr>
          <w:rFonts w:ascii="Arial" w:hAnsi="Arial" w:cs="Arial"/>
          <w:sz w:val="22"/>
          <w:szCs w:val="22"/>
          <w:lang w:val="es-MX"/>
        </w:rPr>
        <w:t xml:space="preserve">adicionales </w:t>
      </w:r>
      <w:r w:rsidR="003E72C9" w:rsidRPr="003E72C9">
        <w:rPr>
          <w:rFonts w:ascii="Arial" w:hAnsi="Arial" w:cs="Arial"/>
          <w:sz w:val="22"/>
          <w:szCs w:val="22"/>
          <w:lang w:val="es-MX"/>
        </w:rPr>
        <w:t>de forma</w:t>
      </w:r>
      <w:r w:rsidR="00C23E85">
        <w:rPr>
          <w:rFonts w:ascii="Arial" w:hAnsi="Arial" w:cs="Arial"/>
          <w:sz w:val="22"/>
          <w:szCs w:val="22"/>
          <w:lang w:val="es-MX"/>
        </w:rPr>
        <w:t>,</w:t>
      </w:r>
      <w:r w:rsidR="003E72C9" w:rsidRPr="003E72C9">
        <w:rPr>
          <w:rFonts w:ascii="Arial" w:hAnsi="Arial" w:cs="Arial"/>
          <w:sz w:val="22"/>
          <w:szCs w:val="22"/>
          <w:lang w:val="es-MX"/>
        </w:rPr>
        <w:t xml:space="preserve"> por ejemplo, </w:t>
      </w:r>
      <w:r>
        <w:rPr>
          <w:rFonts w:ascii="Arial" w:hAnsi="Arial" w:cs="Arial"/>
          <w:sz w:val="22"/>
          <w:szCs w:val="22"/>
          <w:lang w:val="es-MX"/>
        </w:rPr>
        <w:t>dijo</w:t>
      </w:r>
      <w:r w:rsidR="00CC77B7">
        <w:rPr>
          <w:rFonts w:ascii="Arial" w:hAnsi="Arial" w:cs="Arial"/>
          <w:sz w:val="22"/>
          <w:szCs w:val="22"/>
          <w:lang w:val="es-MX"/>
        </w:rPr>
        <w:t xml:space="preserve"> que</w:t>
      </w:r>
      <w:r>
        <w:rPr>
          <w:rFonts w:ascii="Arial" w:hAnsi="Arial" w:cs="Arial"/>
          <w:sz w:val="22"/>
          <w:szCs w:val="22"/>
          <w:lang w:val="es-MX"/>
        </w:rPr>
        <w:t xml:space="preserve"> hay</w:t>
      </w:r>
      <w:r w:rsidRPr="003E72C9">
        <w:rPr>
          <w:rFonts w:ascii="Arial" w:hAnsi="Arial" w:cs="Arial"/>
          <w:sz w:val="22"/>
          <w:szCs w:val="22"/>
          <w:lang w:val="es-MX"/>
        </w:rPr>
        <w:t xml:space="preserve"> </w:t>
      </w:r>
      <w:r w:rsidR="003E72C9" w:rsidRPr="003E72C9">
        <w:rPr>
          <w:rFonts w:ascii="Arial" w:hAnsi="Arial" w:cs="Arial"/>
          <w:sz w:val="22"/>
          <w:szCs w:val="22"/>
          <w:lang w:val="es-MX"/>
        </w:rPr>
        <w:t xml:space="preserve">una parte </w:t>
      </w:r>
      <w:r w:rsidR="00CC77B7">
        <w:rPr>
          <w:rFonts w:ascii="Arial" w:hAnsi="Arial" w:cs="Arial"/>
          <w:sz w:val="22"/>
          <w:szCs w:val="22"/>
          <w:lang w:val="es-MX"/>
        </w:rPr>
        <w:t>en donde se dice</w:t>
      </w:r>
      <w:r w:rsidR="003E72C9" w:rsidRPr="003E72C9">
        <w:rPr>
          <w:rFonts w:ascii="Arial" w:hAnsi="Arial" w:cs="Arial"/>
          <w:sz w:val="22"/>
          <w:szCs w:val="22"/>
          <w:lang w:val="es-MX"/>
        </w:rPr>
        <w:t xml:space="preserve"> que </w:t>
      </w:r>
      <w:r w:rsidR="00CC77B7">
        <w:rPr>
          <w:rFonts w:ascii="Arial" w:hAnsi="Arial" w:cs="Arial"/>
          <w:sz w:val="22"/>
          <w:szCs w:val="22"/>
          <w:lang w:val="es-MX"/>
        </w:rPr>
        <w:t xml:space="preserve">se </w:t>
      </w:r>
      <w:r>
        <w:rPr>
          <w:rFonts w:ascii="Arial" w:hAnsi="Arial" w:cs="Arial"/>
          <w:sz w:val="22"/>
          <w:szCs w:val="22"/>
          <w:lang w:val="es-MX"/>
        </w:rPr>
        <w:t>tiene</w:t>
      </w:r>
      <w:r w:rsidRPr="003E72C9">
        <w:rPr>
          <w:rFonts w:ascii="Arial" w:hAnsi="Arial" w:cs="Arial"/>
          <w:sz w:val="22"/>
          <w:szCs w:val="22"/>
          <w:lang w:val="es-MX"/>
        </w:rPr>
        <w:t xml:space="preserve"> </w:t>
      </w:r>
      <w:r w:rsidR="003E72C9" w:rsidRPr="003E72C9">
        <w:rPr>
          <w:rFonts w:ascii="Arial" w:hAnsi="Arial" w:cs="Arial"/>
          <w:sz w:val="22"/>
          <w:szCs w:val="22"/>
          <w:lang w:val="es-MX"/>
        </w:rPr>
        <w:t>una investigación de mercado</w:t>
      </w:r>
      <w:r w:rsidR="00C23E85">
        <w:rPr>
          <w:rFonts w:ascii="Arial" w:hAnsi="Arial" w:cs="Arial"/>
          <w:sz w:val="22"/>
          <w:szCs w:val="22"/>
          <w:lang w:val="es-MX"/>
        </w:rPr>
        <w:t>;</w:t>
      </w:r>
      <w:r>
        <w:rPr>
          <w:rFonts w:ascii="Arial" w:hAnsi="Arial" w:cs="Arial"/>
          <w:sz w:val="22"/>
          <w:szCs w:val="22"/>
          <w:lang w:val="es-MX"/>
        </w:rPr>
        <w:t xml:space="preserve"> </w:t>
      </w:r>
      <w:r w:rsidR="00CC77B7">
        <w:rPr>
          <w:rFonts w:ascii="Arial" w:hAnsi="Arial" w:cs="Arial"/>
          <w:sz w:val="22"/>
          <w:szCs w:val="22"/>
          <w:lang w:val="es-MX"/>
        </w:rPr>
        <w:t>sin embargo</w:t>
      </w:r>
      <w:r w:rsidR="00C23E85">
        <w:rPr>
          <w:rFonts w:ascii="Arial" w:hAnsi="Arial" w:cs="Arial"/>
          <w:sz w:val="22"/>
          <w:szCs w:val="22"/>
          <w:lang w:val="es-MX"/>
        </w:rPr>
        <w:t>,</w:t>
      </w:r>
      <w:r w:rsidR="00CC77B7">
        <w:rPr>
          <w:rFonts w:ascii="Arial" w:hAnsi="Arial" w:cs="Arial"/>
          <w:sz w:val="22"/>
          <w:szCs w:val="22"/>
          <w:lang w:val="es-MX"/>
        </w:rPr>
        <w:t xml:space="preserve"> consideró que no se trata de ello</w:t>
      </w:r>
      <w:r w:rsidR="003E72C9" w:rsidRPr="003E72C9">
        <w:rPr>
          <w:rFonts w:ascii="Arial" w:hAnsi="Arial" w:cs="Arial"/>
          <w:sz w:val="22"/>
          <w:szCs w:val="22"/>
          <w:lang w:val="es-MX"/>
        </w:rPr>
        <w:t xml:space="preserve">, </w:t>
      </w:r>
      <w:r>
        <w:rPr>
          <w:rFonts w:ascii="Arial" w:hAnsi="Arial" w:cs="Arial"/>
          <w:sz w:val="22"/>
          <w:szCs w:val="22"/>
          <w:lang w:val="es-MX"/>
        </w:rPr>
        <w:t xml:space="preserve">toda vez que </w:t>
      </w:r>
      <w:r w:rsidR="003E72C9" w:rsidRPr="003E72C9">
        <w:rPr>
          <w:rFonts w:ascii="Arial" w:hAnsi="Arial" w:cs="Arial"/>
          <w:sz w:val="22"/>
          <w:szCs w:val="22"/>
          <w:lang w:val="es-MX"/>
        </w:rPr>
        <w:t xml:space="preserve">lo que </w:t>
      </w:r>
      <w:r w:rsidR="00CC77B7">
        <w:rPr>
          <w:rFonts w:ascii="Arial" w:hAnsi="Arial" w:cs="Arial"/>
          <w:sz w:val="22"/>
          <w:szCs w:val="22"/>
          <w:lang w:val="es-MX"/>
        </w:rPr>
        <w:t xml:space="preserve">se </w:t>
      </w:r>
      <w:r>
        <w:rPr>
          <w:rFonts w:ascii="Arial" w:hAnsi="Arial" w:cs="Arial"/>
          <w:sz w:val="22"/>
          <w:szCs w:val="22"/>
          <w:lang w:val="es-MX"/>
        </w:rPr>
        <w:t>ha</w:t>
      </w:r>
      <w:r w:rsidRPr="003E72C9">
        <w:rPr>
          <w:rFonts w:ascii="Arial" w:hAnsi="Arial" w:cs="Arial"/>
          <w:sz w:val="22"/>
          <w:szCs w:val="22"/>
          <w:lang w:val="es-MX"/>
        </w:rPr>
        <w:t xml:space="preserve"> </w:t>
      </w:r>
      <w:r w:rsidR="003E72C9" w:rsidRPr="003E72C9">
        <w:rPr>
          <w:rFonts w:ascii="Arial" w:hAnsi="Arial" w:cs="Arial"/>
          <w:sz w:val="22"/>
          <w:szCs w:val="22"/>
          <w:lang w:val="es-MX"/>
        </w:rPr>
        <w:t xml:space="preserve">visto son las opciones técnicas, porque no </w:t>
      </w:r>
      <w:r w:rsidR="00CC77B7">
        <w:rPr>
          <w:rFonts w:ascii="Arial" w:hAnsi="Arial" w:cs="Arial"/>
          <w:sz w:val="22"/>
          <w:szCs w:val="22"/>
          <w:lang w:val="es-MX"/>
        </w:rPr>
        <w:t>se</w:t>
      </w:r>
      <w:r w:rsidR="00CC77B7" w:rsidRPr="003E72C9">
        <w:rPr>
          <w:rFonts w:ascii="Arial" w:hAnsi="Arial" w:cs="Arial"/>
          <w:sz w:val="22"/>
          <w:szCs w:val="22"/>
          <w:lang w:val="es-MX"/>
        </w:rPr>
        <w:t xml:space="preserve"> </w:t>
      </w:r>
      <w:r>
        <w:rPr>
          <w:rFonts w:ascii="Arial" w:hAnsi="Arial" w:cs="Arial"/>
          <w:sz w:val="22"/>
          <w:szCs w:val="22"/>
          <w:lang w:val="es-MX"/>
        </w:rPr>
        <w:t xml:space="preserve">tiene </w:t>
      </w:r>
      <w:r w:rsidR="003E72C9" w:rsidRPr="003E72C9">
        <w:rPr>
          <w:rFonts w:ascii="Arial" w:hAnsi="Arial" w:cs="Arial"/>
          <w:sz w:val="22"/>
          <w:szCs w:val="22"/>
          <w:lang w:val="es-MX"/>
        </w:rPr>
        <w:t xml:space="preserve">cotizado, </w:t>
      </w:r>
      <w:r w:rsidR="00C67AC0">
        <w:rPr>
          <w:rFonts w:ascii="Arial" w:hAnsi="Arial" w:cs="Arial"/>
          <w:sz w:val="22"/>
          <w:szCs w:val="22"/>
          <w:lang w:val="es-MX"/>
        </w:rPr>
        <w:t>y</w:t>
      </w:r>
      <w:r w:rsidR="00CC77B7">
        <w:rPr>
          <w:rFonts w:ascii="Arial" w:hAnsi="Arial" w:cs="Arial"/>
          <w:sz w:val="22"/>
          <w:szCs w:val="22"/>
          <w:lang w:val="es-MX"/>
        </w:rPr>
        <w:t>a que si se tuviera la cotización sería una</w:t>
      </w:r>
      <w:r w:rsidR="003E72C9" w:rsidRPr="003E72C9">
        <w:rPr>
          <w:rFonts w:ascii="Arial" w:hAnsi="Arial" w:cs="Arial"/>
          <w:sz w:val="22"/>
          <w:szCs w:val="22"/>
          <w:lang w:val="es-MX"/>
        </w:rPr>
        <w:t xml:space="preserve"> investigación de mercado, pero hasta </w:t>
      </w:r>
      <w:r w:rsidR="00E06483">
        <w:rPr>
          <w:rFonts w:ascii="Arial" w:hAnsi="Arial" w:cs="Arial"/>
          <w:sz w:val="22"/>
          <w:szCs w:val="22"/>
          <w:lang w:val="es-MX"/>
        </w:rPr>
        <w:t>el momento se contaría con</w:t>
      </w:r>
      <w:r w:rsidR="003E72C9" w:rsidRPr="003E72C9">
        <w:rPr>
          <w:rFonts w:ascii="Arial" w:hAnsi="Arial" w:cs="Arial"/>
          <w:sz w:val="22"/>
          <w:szCs w:val="22"/>
          <w:lang w:val="es-MX"/>
        </w:rPr>
        <w:t xml:space="preserve"> una investigación técnica de los mejores modelos, con las seguridades que </w:t>
      </w:r>
      <w:r w:rsidR="00C67AC0">
        <w:rPr>
          <w:rFonts w:ascii="Arial" w:hAnsi="Arial" w:cs="Arial"/>
          <w:sz w:val="22"/>
          <w:szCs w:val="22"/>
          <w:lang w:val="es-MX"/>
        </w:rPr>
        <w:t>se están</w:t>
      </w:r>
      <w:r w:rsidR="003E72C9" w:rsidRPr="003E72C9">
        <w:rPr>
          <w:rFonts w:ascii="Arial" w:hAnsi="Arial" w:cs="Arial"/>
          <w:sz w:val="22"/>
          <w:szCs w:val="22"/>
          <w:lang w:val="es-MX"/>
        </w:rPr>
        <w:t xml:space="preserve"> buscando.</w:t>
      </w:r>
    </w:p>
    <w:p w:rsidR="003E72C9" w:rsidRPr="003E72C9" w:rsidRDefault="003E72C9" w:rsidP="006C259B">
      <w:pPr>
        <w:widowControl/>
        <w:autoSpaceDE/>
        <w:autoSpaceDN/>
        <w:jc w:val="both"/>
        <w:rPr>
          <w:rFonts w:ascii="Arial" w:hAnsi="Arial" w:cs="Arial"/>
          <w:sz w:val="22"/>
          <w:szCs w:val="22"/>
          <w:lang w:val="es-MX"/>
        </w:rPr>
      </w:pPr>
    </w:p>
    <w:p w:rsidR="003E72C9" w:rsidRDefault="00C67AC0" w:rsidP="006C259B">
      <w:pPr>
        <w:widowControl/>
        <w:autoSpaceDE/>
        <w:autoSpaceDN/>
        <w:jc w:val="both"/>
        <w:rPr>
          <w:rFonts w:ascii="Arial" w:hAnsi="Arial" w:cs="Arial"/>
          <w:sz w:val="22"/>
          <w:szCs w:val="22"/>
          <w:lang w:val="es-MX"/>
        </w:rPr>
      </w:pPr>
      <w:r>
        <w:rPr>
          <w:rFonts w:ascii="Arial" w:hAnsi="Arial" w:cs="Arial"/>
          <w:sz w:val="22"/>
          <w:szCs w:val="22"/>
          <w:lang w:val="es-MX"/>
        </w:rPr>
        <w:t>Por otra parte, sug</w:t>
      </w:r>
      <w:r w:rsidR="00E025E3">
        <w:rPr>
          <w:rFonts w:ascii="Arial" w:hAnsi="Arial" w:cs="Arial"/>
          <w:sz w:val="22"/>
          <w:szCs w:val="22"/>
          <w:lang w:val="es-MX"/>
        </w:rPr>
        <w:t>i</w:t>
      </w:r>
      <w:r w:rsidR="00E06483">
        <w:rPr>
          <w:rFonts w:ascii="Arial" w:hAnsi="Arial" w:cs="Arial"/>
          <w:sz w:val="22"/>
          <w:szCs w:val="22"/>
          <w:lang w:val="es-MX"/>
        </w:rPr>
        <w:t>rió</w:t>
      </w:r>
      <w:r w:rsidR="00E025E3">
        <w:rPr>
          <w:rFonts w:ascii="Arial" w:hAnsi="Arial" w:cs="Arial"/>
          <w:sz w:val="22"/>
          <w:szCs w:val="22"/>
          <w:lang w:val="es-MX"/>
        </w:rPr>
        <w:t xml:space="preserve"> </w:t>
      </w:r>
      <w:r w:rsidR="00E06483">
        <w:rPr>
          <w:rFonts w:ascii="Arial" w:hAnsi="Arial" w:cs="Arial"/>
          <w:sz w:val="22"/>
          <w:szCs w:val="22"/>
          <w:lang w:val="es-MX"/>
        </w:rPr>
        <w:t xml:space="preserve">que de ser posible se realice </w:t>
      </w:r>
      <w:r w:rsidR="003E72C9" w:rsidRPr="003E72C9">
        <w:rPr>
          <w:rFonts w:ascii="Arial" w:hAnsi="Arial" w:cs="Arial"/>
          <w:sz w:val="22"/>
          <w:szCs w:val="22"/>
          <w:lang w:val="es-MX"/>
        </w:rPr>
        <w:t>un modelo más explicativo</w:t>
      </w:r>
      <w:r>
        <w:rPr>
          <w:rFonts w:ascii="Arial" w:hAnsi="Arial" w:cs="Arial"/>
          <w:sz w:val="22"/>
          <w:szCs w:val="22"/>
          <w:lang w:val="es-MX"/>
        </w:rPr>
        <w:t>,</w:t>
      </w:r>
      <w:r w:rsidR="003E72C9" w:rsidRPr="003E72C9">
        <w:rPr>
          <w:rFonts w:ascii="Arial" w:hAnsi="Arial" w:cs="Arial"/>
          <w:sz w:val="22"/>
          <w:szCs w:val="22"/>
          <w:lang w:val="es-MX"/>
        </w:rPr>
        <w:t xml:space="preserve"> </w:t>
      </w:r>
      <w:r w:rsidR="00E06483">
        <w:rPr>
          <w:rFonts w:ascii="Arial" w:hAnsi="Arial" w:cs="Arial"/>
          <w:sz w:val="22"/>
          <w:szCs w:val="22"/>
          <w:lang w:val="es-MX"/>
        </w:rPr>
        <w:t>con</w:t>
      </w:r>
      <w:r w:rsidR="00E06483" w:rsidRPr="003E72C9">
        <w:rPr>
          <w:rFonts w:ascii="Arial" w:hAnsi="Arial" w:cs="Arial"/>
          <w:sz w:val="22"/>
          <w:szCs w:val="22"/>
          <w:lang w:val="es-MX"/>
        </w:rPr>
        <w:t xml:space="preserve"> </w:t>
      </w:r>
      <w:r w:rsidR="003E72C9" w:rsidRPr="003E72C9">
        <w:rPr>
          <w:rFonts w:ascii="Arial" w:hAnsi="Arial" w:cs="Arial"/>
          <w:sz w:val="22"/>
          <w:szCs w:val="22"/>
          <w:lang w:val="es-MX"/>
        </w:rPr>
        <w:t xml:space="preserve">una comparación de las ventajas y desventajas que tendría, si </w:t>
      </w:r>
      <w:r w:rsidR="00E06483">
        <w:rPr>
          <w:rFonts w:ascii="Arial" w:hAnsi="Arial" w:cs="Arial"/>
          <w:sz w:val="22"/>
          <w:szCs w:val="22"/>
          <w:lang w:val="es-MX"/>
        </w:rPr>
        <w:t xml:space="preserve">se trata de un desarrollo propio, una adquisición o si el desarrollo lo </w:t>
      </w:r>
      <w:r w:rsidR="00C23E85">
        <w:rPr>
          <w:rFonts w:ascii="Arial" w:hAnsi="Arial" w:cs="Arial"/>
          <w:sz w:val="22"/>
          <w:szCs w:val="22"/>
          <w:lang w:val="es-MX"/>
        </w:rPr>
        <w:t xml:space="preserve">hace </w:t>
      </w:r>
      <w:r w:rsidR="003E72C9" w:rsidRPr="003E72C9">
        <w:rPr>
          <w:rFonts w:ascii="Arial" w:hAnsi="Arial" w:cs="Arial"/>
          <w:sz w:val="22"/>
          <w:szCs w:val="22"/>
          <w:lang w:val="es-MX"/>
        </w:rPr>
        <w:t xml:space="preserve">el </w:t>
      </w:r>
      <w:r w:rsidR="00C23E85">
        <w:rPr>
          <w:rFonts w:ascii="Arial" w:hAnsi="Arial" w:cs="Arial"/>
          <w:sz w:val="22"/>
          <w:szCs w:val="22"/>
          <w:lang w:val="es-MX"/>
        </w:rPr>
        <w:t xml:space="preserve">Organismo Público Local (OPL) </w:t>
      </w:r>
      <w:r w:rsidR="003E72C9" w:rsidRPr="003E72C9">
        <w:rPr>
          <w:rFonts w:ascii="Arial" w:hAnsi="Arial" w:cs="Arial"/>
          <w:sz w:val="22"/>
          <w:szCs w:val="22"/>
          <w:lang w:val="es-MX"/>
        </w:rPr>
        <w:t>de la Ciudad de México</w:t>
      </w:r>
      <w:r>
        <w:rPr>
          <w:rFonts w:ascii="Arial" w:hAnsi="Arial" w:cs="Arial"/>
          <w:sz w:val="22"/>
          <w:szCs w:val="22"/>
          <w:lang w:val="es-MX"/>
        </w:rPr>
        <w:t xml:space="preserve">, </w:t>
      </w:r>
      <w:r w:rsidR="00E025E3">
        <w:rPr>
          <w:rFonts w:ascii="Arial" w:hAnsi="Arial" w:cs="Arial"/>
          <w:sz w:val="22"/>
          <w:szCs w:val="22"/>
          <w:lang w:val="es-MX"/>
        </w:rPr>
        <w:t xml:space="preserve">con lo cual se </w:t>
      </w:r>
      <w:r>
        <w:rPr>
          <w:rFonts w:ascii="Arial" w:hAnsi="Arial" w:cs="Arial"/>
          <w:sz w:val="22"/>
          <w:szCs w:val="22"/>
          <w:lang w:val="es-MX"/>
        </w:rPr>
        <w:t>p</w:t>
      </w:r>
      <w:r w:rsidR="003E72C9" w:rsidRPr="003E72C9">
        <w:rPr>
          <w:rFonts w:ascii="Arial" w:hAnsi="Arial" w:cs="Arial"/>
          <w:sz w:val="22"/>
          <w:szCs w:val="22"/>
          <w:lang w:val="es-MX"/>
        </w:rPr>
        <w:t>odría dar alguna claridad</w:t>
      </w:r>
      <w:r>
        <w:rPr>
          <w:rFonts w:ascii="Arial" w:hAnsi="Arial" w:cs="Arial"/>
          <w:sz w:val="22"/>
          <w:szCs w:val="22"/>
          <w:lang w:val="es-MX"/>
        </w:rPr>
        <w:t>.</w:t>
      </w:r>
      <w:r w:rsidR="00E025E3">
        <w:rPr>
          <w:rFonts w:ascii="Arial" w:hAnsi="Arial" w:cs="Arial"/>
          <w:sz w:val="22"/>
          <w:szCs w:val="22"/>
          <w:lang w:val="es-MX"/>
        </w:rPr>
        <w:t xml:space="preserve"> </w:t>
      </w:r>
    </w:p>
    <w:p w:rsidR="00F4433D" w:rsidRPr="003E72C9" w:rsidRDefault="00F4433D" w:rsidP="006C259B">
      <w:pPr>
        <w:widowControl/>
        <w:autoSpaceDE/>
        <w:autoSpaceDN/>
        <w:jc w:val="both"/>
        <w:rPr>
          <w:rFonts w:ascii="Arial" w:hAnsi="Arial" w:cs="Arial"/>
          <w:sz w:val="22"/>
          <w:szCs w:val="22"/>
          <w:lang w:val="es-MX"/>
        </w:rPr>
      </w:pPr>
    </w:p>
    <w:p w:rsidR="003E72C9" w:rsidRDefault="00E025E3" w:rsidP="006C259B">
      <w:pPr>
        <w:widowControl/>
        <w:autoSpaceDE/>
        <w:autoSpaceDN/>
        <w:jc w:val="both"/>
        <w:rPr>
          <w:rFonts w:ascii="Arial" w:hAnsi="Arial" w:cs="Arial"/>
          <w:sz w:val="22"/>
          <w:szCs w:val="22"/>
          <w:lang w:val="es-MX"/>
        </w:rPr>
      </w:pPr>
      <w:r>
        <w:rPr>
          <w:rFonts w:ascii="Arial" w:hAnsi="Arial" w:cs="Arial"/>
          <w:sz w:val="22"/>
          <w:szCs w:val="22"/>
          <w:lang w:val="es-MX"/>
        </w:rPr>
        <w:t>F</w:t>
      </w:r>
      <w:r w:rsidR="003E72C9" w:rsidRPr="003E72C9">
        <w:rPr>
          <w:rFonts w:ascii="Arial" w:hAnsi="Arial" w:cs="Arial"/>
          <w:sz w:val="22"/>
          <w:szCs w:val="22"/>
          <w:lang w:val="es-MX"/>
        </w:rPr>
        <w:t xml:space="preserve">inalmente, </w:t>
      </w:r>
      <w:r w:rsidR="00E06483">
        <w:rPr>
          <w:rFonts w:ascii="Arial" w:hAnsi="Arial" w:cs="Arial"/>
          <w:sz w:val="22"/>
          <w:szCs w:val="22"/>
          <w:lang w:val="es-MX"/>
        </w:rPr>
        <w:t xml:space="preserve">cuestionó si ya se tienen asociados los costos con el </w:t>
      </w:r>
      <w:r w:rsidR="003E72C9" w:rsidRPr="003E72C9">
        <w:rPr>
          <w:rFonts w:ascii="Arial" w:hAnsi="Arial" w:cs="Arial"/>
          <w:sz w:val="22"/>
          <w:szCs w:val="22"/>
          <w:lang w:val="es-MX"/>
        </w:rPr>
        <w:t>uso de</w:t>
      </w:r>
      <w:r w:rsidR="00C23E85">
        <w:rPr>
          <w:rFonts w:ascii="Arial" w:hAnsi="Arial" w:cs="Arial"/>
          <w:sz w:val="22"/>
          <w:szCs w:val="22"/>
          <w:lang w:val="es-MX"/>
        </w:rPr>
        <w:t>l servicio de mensajes cortos SMS</w:t>
      </w:r>
      <w:r w:rsidR="003E72C9" w:rsidRPr="003E72C9">
        <w:rPr>
          <w:rFonts w:ascii="Arial" w:hAnsi="Arial" w:cs="Arial"/>
          <w:sz w:val="22"/>
          <w:szCs w:val="22"/>
          <w:lang w:val="es-MX"/>
        </w:rPr>
        <w:t xml:space="preserve">, </w:t>
      </w:r>
      <w:r w:rsidR="00E06483">
        <w:rPr>
          <w:rFonts w:ascii="Arial" w:hAnsi="Arial" w:cs="Arial"/>
          <w:sz w:val="22"/>
          <w:szCs w:val="22"/>
          <w:lang w:val="es-MX"/>
        </w:rPr>
        <w:t xml:space="preserve">que se plantea en el documento </w:t>
      </w:r>
      <w:r w:rsidR="003E72C9" w:rsidRPr="003E72C9">
        <w:rPr>
          <w:rFonts w:ascii="Arial" w:hAnsi="Arial" w:cs="Arial"/>
          <w:sz w:val="22"/>
          <w:szCs w:val="22"/>
          <w:lang w:val="es-MX"/>
        </w:rPr>
        <w:t>como un mecanismo</w:t>
      </w:r>
      <w:r>
        <w:rPr>
          <w:rFonts w:ascii="Arial" w:hAnsi="Arial" w:cs="Arial"/>
          <w:sz w:val="22"/>
          <w:szCs w:val="22"/>
          <w:lang w:val="es-MX"/>
        </w:rPr>
        <w:t>.</w:t>
      </w:r>
      <w:r w:rsidR="003E72C9" w:rsidRPr="003E72C9">
        <w:rPr>
          <w:rFonts w:ascii="Arial" w:hAnsi="Arial" w:cs="Arial"/>
          <w:sz w:val="22"/>
          <w:szCs w:val="22"/>
          <w:lang w:val="es-MX"/>
        </w:rPr>
        <w:t xml:space="preserve"> </w:t>
      </w:r>
      <w:r>
        <w:rPr>
          <w:rFonts w:ascii="Arial" w:hAnsi="Arial" w:cs="Arial"/>
          <w:sz w:val="22"/>
          <w:szCs w:val="22"/>
          <w:lang w:val="es-MX"/>
        </w:rPr>
        <w:t xml:space="preserve">Señaló que </w:t>
      </w:r>
      <w:r w:rsidR="00703DE7" w:rsidRPr="003E72C9">
        <w:rPr>
          <w:rFonts w:ascii="Arial" w:hAnsi="Arial" w:cs="Arial"/>
          <w:sz w:val="22"/>
          <w:szCs w:val="22"/>
          <w:lang w:val="es-MX"/>
        </w:rPr>
        <w:t>no</w:t>
      </w:r>
      <w:r w:rsidR="003E72C9" w:rsidRPr="003E72C9">
        <w:rPr>
          <w:rFonts w:ascii="Arial" w:hAnsi="Arial" w:cs="Arial"/>
          <w:sz w:val="22"/>
          <w:szCs w:val="22"/>
          <w:lang w:val="es-MX"/>
        </w:rPr>
        <w:t xml:space="preserve"> lo v</w:t>
      </w:r>
      <w:r>
        <w:rPr>
          <w:rFonts w:ascii="Arial" w:hAnsi="Arial" w:cs="Arial"/>
          <w:sz w:val="22"/>
          <w:szCs w:val="22"/>
          <w:lang w:val="es-MX"/>
        </w:rPr>
        <w:t>io</w:t>
      </w:r>
      <w:r w:rsidR="003E72C9" w:rsidRPr="003E72C9">
        <w:rPr>
          <w:rFonts w:ascii="Arial" w:hAnsi="Arial" w:cs="Arial"/>
          <w:sz w:val="22"/>
          <w:szCs w:val="22"/>
          <w:lang w:val="es-MX"/>
        </w:rPr>
        <w:t xml:space="preserve"> en el proyecto </w:t>
      </w:r>
      <w:r w:rsidR="00E06483">
        <w:rPr>
          <w:rFonts w:ascii="Arial" w:hAnsi="Arial" w:cs="Arial"/>
          <w:sz w:val="22"/>
          <w:szCs w:val="22"/>
          <w:lang w:val="es-MX"/>
        </w:rPr>
        <w:t>y que</w:t>
      </w:r>
      <w:r>
        <w:rPr>
          <w:rFonts w:ascii="Arial" w:hAnsi="Arial" w:cs="Arial"/>
          <w:sz w:val="22"/>
          <w:szCs w:val="22"/>
          <w:lang w:val="es-MX"/>
        </w:rPr>
        <w:t xml:space="preserve"> no se debe perder de vista que</w:t>
      </w:r>
      <w:r w:rsidR="003E72C9" w:rsidRPr="003E72C9">
        <w:rPr>
          <w:rFonts w:ascii="Arial" w:hAnsi="Arial" w:cs="Arial"/>
          <w:sz w:val="22"/>
          <w:szCs w:val="22"/>
          <w:lang w:val="es-MX"/>
        </w:rPr>
        <w:t xml:space="preserve"> también genera un costo</w:t>
      </w:r>
      <w:r w:rsidR="00F4433D">
        <w:rPr>
          <w:rFonts w:ascii="Arial" w:hAnsi="Arial" w:cs="Arial"/>
          <w:sz w:val="22"/>
          <w:szCs w:val="22"/>
          <w:lang w:val="es-MX"/>
        </w:rPr>
        <w:t>.</w:t>
      </w:r>
    </w:p>
    <w:p w:rsidR="00C23E85" w:rsidRPr="003E72C9" w:rsidRDefault="00C23E85"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Consejero Electoral, Dr. José Roberto Ruiz Saldaña.-</w:t>
      </w:r>
      <w:r w:rsidRPr="003E72C9">
        <w:rPr>
          <w:rFonts w:ascii="Arial" w:hAnsi="Arial" w:cs="Arial"/>
          <w:sz w:val="22"/>
          <w:szCs w:val="22"/>
          <w:lang w:val="es-MX"/>
        </w:rPr>
        <w:t xml:space="preserve"> </w:t>
      </w:r>
      <w:r w:rsidR="00385990">
        <w:rPr>
          <w:rFonts w:ascii="Arial" w:hAnsi="Arial" w:cs="Arial"/>
          <w:sz w:val="22"/>
          <w:szCs w:val="22"/>
          <w:lang w:val="es-MX"/>
        </w:rPr>
        <w:t>Preguntó si</w:t>
      </w:r>
      <w:r w:rsidRPr="003E72C9">
        <w:rPr>
          <w:rFonts w:ascii="Arial" w:hAnsi="Arial" w:cs="Arial"/>
          <w:sz w:val="22"/>
          <w:szCs w:val="22"/>
          <w:lang w:val="es-MX"/>
        </w:rPr>
        <w:t xml:space="preserve"> se </w:t>
      </w:r>
      <w:r w:rsidR="00E06483">
        <w:rPr>
          <w:rFonts w:ascii="Arial" w:hAnsi="Arial" w:cs="Arial"/>
          <w:sz w:val="22"/>
          <w:szCs w:val="22"/>
          <w:lang w:val="es-MX"/>
        </w:rPr>
        <w:t>daría</w:t>
      </w:r>
      <w:r w:rsidRPr="003E72C9">
        <w:rPr>
          <w:rFonts w:ascii="Arial" w:hAnsi="Arial" w:cs="Arial"/>
          <w:sz w:val="22"/>
          <w:szCs w:val="22"/>
          <w:lang w:val="es-MX"/>
        </w:rPr>
        <w:t xml:space="preserve"> cuenta </w:t>
      </w:r>
      <w:r w:rsidR="00E06483">
        <w:rPr>
          <w:rFonts w:ascii="Arial" w:hAnsi="Arial" w:cs="Arial"/>
          <w:sz w:val="22"/>
          <w:szCs w:val="22"/>
          <w:lang w:val="es-MX"/>
        </w:rPr>
        <w:t xml:space="preserve">en la mesa </w:t>
      </w:r>
      <w:r w:rsidRPr="003E72C9">
        <w:rPr>
          <w:rFonts w:ascii="Arial" w:hAnsi="Arial" w:cs="Arial"/>
          <w:sz w:val="22"/>
          <w:szCs w:val="22"/>
          <w:lang w:val="es-MX"/>
        </w:rPr>
        <w:t>de las observaciones que envia</w:t>
      </w:r>
      <w:r w:rsidR="00385990">
        <w:rPr>
          <w:rFonts w:ascii="Arial" w:hAnsi="Arial" w:cs="Arial"/>
          <w:sz w:val="22"/>
          <w:szCs w:val="22"/>
          <w:lang w:val="es-MX"/>
        </w:rPr>
        <w:t>ron</w:t>
      </w:r>
      <w:r w:rsidRPr="003E72C9">
        <w:rPr>
          <w:rFonts w:ascii="Arial" w:hAnsi="Arial" w:cs="Arial"/>
          <w:sz w:val="22"/>
          <w:szCs w:val="22"/>
          <w:lang w:val="es-MX"/>
        </w:rPr>
        <w:t xml:space="preserve"> de distintas oficinas,</w:t>
      </w:r>
      <w:r w:rsidR="00385990">
        <w:rPr>
          <w:rFonts w:ascii="Arial" w:hAnsi="Arial" w:cs="Arial"/>
          <w:sz w:val="22"/>
          <w:szCs w:val="22"/>
          <w:lang w:val="es-MX"/>
        </w:rPr>
        <w:t xml:space="preserve"> toda vez que </w:t>
      </w:r>
      <w:r w:rsidR="009A18B1">
        <w:rPr>
          <w:rFonts w:ascii="Arial" w:hAnsi="Arial" w:cs="Arial"/>
          <w:sz w:val="22"/>
          <w:szCs w:val="22"/>
          <w:lang w:val="es-MX"/>
        </w:rPr>
        <w:t>entendiendo</w:t>
      </w:r>
      <w:r w:rsidR="009A18B1" w:rsidRPr="003E72C9">
        <w:rPr>
          <w:rFonts w:ascii="Arial" w:hAnsi="Arial" w:cs="Arial"/>
          <w:sz w:val="22"/>
          <w:szCs w:val="22"/>
          <w:lang w:val="es-MX"/>
        </w:rPr>
        <w:t xml:space="preserve"> </w:t>
      </w:r>
      <w:r w:rsidRPr="003E72C9">
        <w:rPr>
          <w:rFonts w:ascii="Arial" w:hAnsi="Arial" w:cs="Arial"/>
          <w:sz w:val="22"/>
          <w:szCs w:val="22"/>
          <w:lang w:val="es-MX"/>
        </w:rPr>
        <w:t xml:space="preserve">que ya se procesaron, </w:t>
      </w:r>
      <w:r w:rsidR="00385990">
        <w:rPr>
          <w:rFonts w:ascii="Arial" w:hAnsi="Arial" w:cs="Arial"/>
          <w:sz w:val="22"/>
          <w:szCs w:val="22"/>
          <w:lang w:val="es-MX"/>
        </w:rPr>
        <w:t xml:space="preserve">pero </w:t>
      </w:r>
      <w:r w:rsidRPr="003E72C9">
        <w:rPr>
          <w:rFonts w:ascii="Arial" w:hAnsi="Arial" w:cs="Arial"/>
          <w:sz w:val="22"/>
          <w:szCs w:val="22"/>
          <w:lang w:val="es-MX"/>
        </w:rPr>
        <w:t>s</w:t>
      </w:r>
      <w:r w:rsidR="00385990">
        <w:rPr>
          <w:rFonts w:ascii="Arial" w:hAnsi="Arial" w:cs="Arial"/>
          <w:sz w:val="22"/>
          <w:szCs w:val="22"/>
          <w:lang w:val="es-MX"/>
        </w:rPr>
        <w:t>o</w:t>
      </w:r>
      <w:r w:rsidRPr="003E72C9">
        <w:rPr>
          <w:rFonts w:ascii="Arial" w:hAnsi="Arial" w:cs="Arial"/>
          <w:sz w:val="22"/>
          <w:szCs w:val="22"/>
          <w:lang w:val="es-MX"/>
        </w:rPr>
        <w:t>lo para que qued</w:t>
      </w:r>
      <w:r w:rsidR="00385990">
        <w:rPr>
          <w:rFonts w:ascii="Arial" w:hAnsi="Arial" w:cs="Arial"/>
          <w:sz w:val="22"/>
          <w:szCs w:val="22"/>
          <w:lang w:val="es-MX"/>
        </w:rPr>
        <w:t>e</w:t>
      </w:r>
      <w:r w:rsidRPr="003E72C9">
        <w:rPr>
          <w:rFonts w:ascii="Arial" w:hAnsi="Arial" w:cs="Arial"/>
          <w:sz w:val="22"/>
          <w:szCs w:val="22"/>
          <w:lang w:val="es-MX"/>
        </w:rPr>
        <w:t xml:space="preserve"> en actas si </w:t>
      </w:r>
      <w:r w:rsidR="009A18B1">
        <w:rPr>
          <w:rFonts w:ascii="Arial" w:hAnsi="Arial" w:cs="Arial"/>
          <w:sz w:val="22"/>
          <w:szCs w:val="22"/>
          <w:lang w:val="es-MX"/>
        </w:rPr>
        <w:t>realizaría</w:t>
      </w:r>
      <w:r w:rsidRPr="003E72C9">
        <w:rPr>
          <w:rFonts w:ascii="Arial" w:hAnsi="Arial" w:cs="Arial"/>
          <w:sz w:val="22"/>
          <w:szCs w:val="22"/>
          <w:lang w:val="es-MX"/>
        </w:rPr>
        <w:t xml:space="preserve"> o no.</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7F67AD">
        <w:rPr>
          <w:rFonts w:ascii="Arial" w:hAnsi="Arial" w:cs="Arial"/>
          <w:b/>
          <w:sz w:val="22"/>
          <w:szCs w:val="22"/>
          <w:lang w:val="es-MX"/>
        </w:rPr>
        <w:t>Consejero Electoral, Dr. Ciro Murayama Rendón.-</w:t>
      </w:r>
      <w:r w:rsidRPr="007F67AD">
        <w:rPr>
          <w:rFonts w:ascii="Arial" w:hAnsi="Arial" w:cs="Arial"/>
          <w:sz w:val="22"/>
          <w:szCs w:val="22"/>
          <w:lang w:val="es-MX"/>
        </w:rPr>
        <w:t xml:space="preserve"> </w:t>
      </w:r>
      <w:r w:rsidR="009A18B1">
        <w:rPr>
          <w:rFonts w:ascii="Arial" w:hAnsi="Arial" w:cs="Arial"/>
          <w:sz w:val="22"/>
          <w:szCs w:val="22"/>
          <w:lang w:val="es-MX"/>
        </w:rPr>
        <w:t>En cuanto a</w:t>
      </w:r>
      <w:r w:rsidR="00CC03B7" w:rsidRPr="00703DE7">
        <w:rPr>
          <w:rFonts w:ascii="Arial" w:hAnsi="Arial" w:cs="Arial"/>
          <w:sz w:val="22"/>
          <w:szCs w:val="22"/>
          <w:lang w:val="es-MX"/>
        </w:rPr>
        <w:t xml:space="preserve"> la reducción de</w:t>
      </w:r>
      <w:r w:rsidRPr="007F67AD">
        <w:rPr>
          <w:rFonts w:ascii="Arial" w:hAnsi="Arial" w:cs="Arial"/>
          <w:sz w:val="22"/>
          <w:szCs w:val="22"/>
          <w:lang w:val="es-MX"/>
        </w:rPr>
        <w:t xml:space="preserve"> los costos</w:t>
      </w:r>
      <w:r w:rsidR="009A18B1">
        <w:rPr>
          <w:rFonts w:ascii="Arial" w:hAnsi="Arial" w:cs="Arial"/>
          <w:sz w:val="22"/>
          <w:szCs w:val="22"/>
          <w:lang w:val="es-MX"/>
        </w:rPr>
        <w:t xml:space="preserve"> de</w:t>
      </w:r>
      <w:r w:rsidRPr="007F67AD">
        <w:rPr>
          <w:rFonts w:ascii="Arial" w:hAnsi="Arial" w:cs="Arial"/>
          <w:sz w:val="22"/>
          <w:szCs w:val="22"/>
          <w:lang w:val="es-MX"/>
        </w:rPr>
        <w:t xml:space="preserve"> por lo menos un 30%</w:t>
      </w:r>
      <w:r w:rsidR="00971841" w:rsidRPr="007F67AD">
        <w:rPr>
          <w:rFonts w:ascii="Arial" w:hAnsi="Arial" w:cs="Arial"/>
          <w:sz w:val="22"/>
          <w:szCs w:val="22"/>
          <w:lang w:val="es-MX"/>
        </w:rPr>
        <w:t xml:space="preserve">, </w:t>
      </w:r>
      <w:r w:rsidR="009A18B1">
        <w:rPr>
          <w:rFonts w:ascii="Arial" w:hAnsi="Arial" w:cs="Arial"/>
          <w:sz w:val="22"/>
          <w:szCs w:val="22"/>
          <w:lang w:val="es-MX"/>
        </w:rPr>
        <w:t>dijo</w:t>
      </w:r>
      <w:r w:rsidR="009A18B1" w:rsidRPr="00703DE7">
        <w:rPr>
          <w:rFonts w:ascii="Arial" w:hAnsi="Arial" w:cs="Arial"/>
          <w:sz w:val="22"/>
          <w:szCs w:val="22"/>
          <w:lang w:val="es-MX"/>
        </w:rPr>
        <w:t xml:space="preserve"> </w:t>
      </w:r>
      <w:r w:rsidR="00CC03B7" w:rsidRPr="00703DE7">
        <w:rPr>
          <w:rFonts w:ascii="Arial" w:hAnsi="Arial" w:cs="Arial"/>
          <w:sz w:val="22"/>
          <w:szCs w:val="22"/>
          <w:lang w:val="es-MX"/>
        </w:rPr>
        <w:t>que</w:t>
      </w:r>
      <w:r w:rsidR="00971841" w:rsidRPr="00CC03B7">
        <w:rPr>
          <w:rFonts w:ascii="Arial" w:hAnsi="Arial" w:cs="Arial"/>
          <w:sz w:val="22"/>
          <w:szCs w:val="22"/>
          <w:lang w:val="es-MX"/>
        </w:rPr>
        <w:t xml:space="preserve"> </w:t>
      </w:r>
      <w:r w:rsidRPr="007F67AD">
        <w:rPr>
          <w:rFonts w:ascii="Arial" w:hAnsi="Arial" w:cs="Arial"/>
          <w:sz w:val="22"/>
          <w:szCs w:val="22"/>
          <w:lang w:val="es-MX"/>
        </w:rPr>
        <w:t>puede ser que al principio se trate de</w:t>
      </w:r>
      <w:r w:rsidR="00B77C41" w:rsidRPr="007F67AD">
        <w:rPr>
          <w:rFonts w:ascii="Arial" w:hAnsi="Arial" w:cs="Arial"/>
          <w:sz w:val="22"/>
          <w:szCs w:val="22"/>
          <w:lang w:val="es-MX"/>
        </w:rPr>
        <w:t xml:space="preserve"> </w:t>
      </w:r>
      <w:r w:rsidRPr="007F67AD">
        <w:rPr>
          <w:rFonts w:ascii="Arial" w:hAnsi="Arial" w:cs="Arial"/>
          <w:sz w:val="22"/>
          <w:szCs w:val="22"/>
          <w:lang w:val="es-MX"/>
        </w:rPr>
        <w:t>una inversión</w:t>
      </w:r>
      <w:r w:rsidR="00B77C41" w:rsidRPr="007F67AD">
        <w:rPr>
          <w:rFonts w:ascii="Arial" w:hAnsi="Arial" w:cs="Arial"/>
          <w:sz w:val="22"/>
          <w:szCs w:val="22"/>
          <w:lang w:val="es-MX"/>
        </w:rPr>
        <w:t xml:space="preserve"> </w:t>
      </w:r>
      <w:r w:rsidRPr="007F67AD">
        <w:rPr>
          <w:rFonts w:ascii="Arial" w:hAnsi="Arial" w:cs="Arial"/>
          <w:sz w:val="22"/>
          <w:szCs w:val="22"/>
          <w:lang w:val="es-MX"/>
        </w:rPr>
        <w:t>que a la larga permit</w:t>
      </w:r>
      <w:r w:rsidR="009A18B1">
        <w:rPr>
          <w:rFonts w:ascii="Arial" w:hAnsi="Arial" w:cs="Arial"/>
          <w:sz w:val="22"/>
          <w:szCs w:val="22"/>
          <w:lang w:val="es-MX"/>
        </w:rPr>
        <w:t>a</w:t>
      </w:r>
      <w:r w:rsidRPr="007F67AD">
        <w:rPr>
          <w:rFonts w:ascii="Arial" w:hAnsi="Arial" w:cs="Arial"/>
          <w:sz w:val="22"/>
          <w:szCs w:val="22"/>
          <w:lang w:val="es-MX"/>
        </w:rPr>
        <w:t xml:space="preserve"> reducir lo que sí son costos</w:t>
      </w:r>
      <w:r w:rsidR="00B77C41" w:rsidRPr="007F67AD">
        <w:rPr>
          <w:rFonts w:ascii="Arial" w:hAnsi="Arial" w:cs="Arial"/>
          <w:sz w:val="22"/>
          <w:szCs w:val="22"/>
          <w:lang w:val="es-MX"/>
        </w:rPr>
        <w:t xml:space="preserve">, </w:t>
      </w:r>
      <w:r w:rsidR="00CC03B7" w:rsidRPr="00703DE7">
        <w:rPr>
          <w:rFonts w:ascii="Arial" w:hAnsi="Arial" w:cs="Arial"/>
          <w:sz w:val="22"/>
          <w:szCs w:val="22"/>
          <w:lang w:val="es-MX"/>
        </w:rPr>
        <w:t xml:space="preserve">por lo que </w:t>
      </w:r>
      <w:r w:rsidR="00B77C41" w:rsidRPr="00CC03B7">
        <w:rPr>
          <w:rFonts w:ascii="Arial" w:hAnsi="Arial" w:cs="Arial"/>
          <w:sz w:val="22"/>
          <w:szCs w:val="22"/>
          <w:lang w:val="es-MX"/>
        </w:rPr>
        <w:t>si se tiene un sistema que funcione, lo va a permitir.</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7F67AD" w:rsidP="006C259B">
      <w:pPr>
        <w:widowControl/>
        <w:autoSpaceDE/>
        <w:autoSpaceDN/>
        <w:jc w:val="both"/>
        <w:rPr>
          <w:rFonts w:ascii="Arial" w:hAnsi="Arial" w:cs="Arial"/>
          <w:sz w:val="22"/>
          <w:szCs w:val="22"/>
          <w:lang w:val="es-MX"/>
        </w:rPr>
      </w:pPr>
      <w:r>
        <w:rPr>
          <w:rFonts w:ascii="Arial" w:hAnsi="Arial" w:cs="Arial"/>
          <w:sz w:val="22"/>
          <w:szCs w:val="22"/>
          <w:lang w:val="es-MX"/>
        </w:rPr>
        <w:t>También, d</w:t>
      </w:r>
      <w:r w:rsidR="00971841">
        <w:rPr>
          <w:rFonts w:ascii="Arial" w:hAnsi="Arial" w:cs="Arial"/>
          <w:sz w:val="22"/>
          <w:szCs w:val="22"/>
          <w:lang w:val="es-MX"/>
        </w:rPr>
        <w:t xml:space="preserve">ijo que en </w:t>
      </w:r>
      <w:r w:rsidR="003E72C9" w:rsidRPr="003E72C9">
        <w:rPr>
          <w:rFonts w:ascii="Arial" w:hAnsi="Arial" w:cs="Arial"/>
          <w:sz w:val="22"/>
          <w:szCs w:val="22"/>
          <w:lang w:val="es-MX"/>
        </w:rPr>
        <w:t>la página 13</w:t>
      </w:r>
      <w:r w:rsidR="00C23E85">
        <w:rPr>
          <w:rFonts w:ascii="Arial" w:hAnsi="Arial" w:cs="Arial"/>
          <w:sz w:val="22"/>
          <w:szCs w:val="22"/>
          <w:lang w:val="es-MX"/>
        </w:rPr>
        <w:t xml:space="preserve"> del documento</w:t>
      </w:r>
      <w:r w:rsidR="003E72C9" w:rsidRPr="003E72C9">
        <w:rPr>
          <w:rFonts w:ascii="Arial" w:hAnsi="Arial" w:cs="Arial"/>
          <w:sz w:val="22"/>
          <w:szCs w:val="22"/>
          <w:lang w:val="es-MX"/>
        </w:rPr>
        <w:t xml:space="preserve"> se está citando un estudio de</w:t>
      </w:r>
      <w:r>
        <w:rPr>
          <w:rFonts w:ascii="Arial" w:hAnsi="Arial" w:cs="Arial"/>
          <w:sz w:val="22"/>
          <w:szCs w:val="22"/>
          <w:lang w:val="es-MX"/>
        </w:rPr>
        <w:t>l año</w:t>
      </w:r>
      <w:r w:rsidR="003E72C9" w:rsidRPr="003E72C9">
        <w:rPr>
          <w:rFonts w:ascii="Arial" w:hAnsi="Arial" w:cs="Arial"/>
          <w:sz w:val="22"/>
          <w:szCs w:val="22"/>
          <w:lang w:val="es-MX"/>
        </w:rPr>
        <w:t xml:space="preserve"> 2013, </w:t>
      </w:r>
      <w:r w:rsidR="00971841">
        <w:rPr>
          <w:rFonts w:ascii="Arial" w:hAnsi="Arial" w:cs="Arial"/>
          <w:sz w:val="22"/>
          <w:szCs w:val="22"/>
          <w:lang w:val="es-MX"/>
        </w:rPr>
        <w:t xml:space="preserve">por lo que </w:t>
      </w:r>
      <w:r>
        <w:rPr>
          <w:rFonts w:ascii="Arial" w:hAnsi="Arial" w:cs="Arial"/>
          <w:sz w:val="22"/>
          <w:szCs w:val="22"/>
          <w:lang w:val="es-MX"/>
        </w:rPr>
        <w:t>será</w:t>
      </w:r>
      <w:r w:rsidR="003E72C9" w:rsidRPr="003E72C9">
        <w:rPr>
          <w:rFonts w:ascii="Arial" w:hAnsi="Arial" w:cs="Arial"/>
          <w:sz w:val="22"/>
          <w:szCs w:val="22"/>
          <w:lang w:val="es-MX"/>
        </w:rPr>
        <w:t xml:space="preserve"> difícil </w:t>
      </w:r>
      <w:r w:rsidR="009A18B1">
        <w:rPr>
          <w:rFonts w:ascii="Arial" w:hAnsi="Arial" w:cs="Arial"/>
          <w:sz w:val="22"/>
          <w:szCs w:val="22"/>
          <w:lang w:val="es-MX"/>
        </w:rPr>
        <w:t>incluir</w:t>
      </w:r>
      <w:r w:rsidR="009A18B1" w:rsidRPr="003E72C9">
        <w:rPr>
          <w:rFonts w:ascii="Arial" w:hAnsi="Arial" w:cs="Arial"/>
          <w:sz w:val="22"/>
          <w:szCs w:val="22"/>
          <w:lang w:val="es-MX"/>
        </w:rPr>
        <w:t xml:space="preserve"> </w:t>
      </w:r>
      <w:r w:rsidR="003E72C9" w:rsidRPr="003E72C9">
        <w:rPr>
          <w:rFonts w:ascii="Arial" w:hAnsi="Arial" w:cs="Arial"/>
          <w:sz w:val="22"/>
          <w:szCs w:val="22"/>
          <w:lang w:val="es-MX"/>
        </w:rPr>
        <w:t>consideraciones distintas a lo que dijeron los especialistas convocados en ese momento.</w:t>
      </w:r>
      <w:r w:rsidR="00C23E85">
        <w:rPr>
          <w:rFonts w:ascii="Arial" w:hAnsi="Arial" w:cs="Arial"/>
          <w:sz w:val="22"/>
          <w:szCs w:val="22"/>
          <w:lang w:val="es-MX"/>
        </w:rPr>
        <w:t xml:space="preserve"> </w:t>
      </w:r>
      <w:r w:rsidR="00971841">
        <w:rPr>
          <w:rFonts w:ascii="Arial" w:hAnsi="Arial" w:cs="Arial"/>
          <w:sz w:val="22"/>
          <w:szCs w:val="22"/>
          <w:lang w:val="es-MX"/>
        </w:rPr>
        <w:t>S</w:t>
      </w:r>
      <w:r w:rsidR="003E72C9" w:rsidRPr="003E72C9">
        <w:rPr>
          <w:rFonts w:ascii="Arial" w:hAnsi="Arial" w:cs="Arial"/>
          <w:sz w:val="22"/>
          <w:szCs w:val="22"/>
          <w:lang w:val="es-MX"/>
        </w:rPr>
        <w:t>ugi</w:t>
      </w:r>
      <w:r w:rsidR="00971841">
        <w:rPr>
          <w:rFonts w:ascii="Arial" w:hAnsi="Arial" w:cs="Arial"/>
          <w:sz w:val="22"/>
          <w:szCs w:val="22"/>
          <w:lang w:val="es-MX"/>
        </w:rPr>
        <w:t>rió</w:t>
      </w:r>
      <w:r w:rsidR="003E72C9" w:rsidRPr="003E72C9">
        <w:rPr>
          <w:rFonts w:ascii="Arial" w:hAnsi="Arial" w:cs="Arial"/>
          <w:sz w:val="22"/>
          <w:szCs w:val="22"/>
          <w:lang w:val="es-MX"/>
        </w:rPr>
        <w:t xml:space="preserve"> que</w:t>
      </w:r>
      <w:r w:rsidR="00C23E85">
        <w:rPr>
          <w:rFonts w:ascii="Arial" w:hAnsi="Arial" w:cs="Arial"/>
          <w:sz w:val="22"/>
          <w:szCs w:val="22"/>
          <w:lang w:val="es-MX"/>
        </w:rPr>
        <w:t>,</w:t>
      </w:r>
      <w:r w:rsidR="003E72C9" w:rsidRPr="003E72C9">
        <w:rPr>
          <w:rFonts w:ascii="Arial" w:hAnsi="Arial" w:cs="Arial"/>
          <w:sz w:val="22"/>
          <w:szCs w:val="22"/>
          <w:lang w:val="es-MX"/>
        </w:rPr>
        <w:t xml:space="preserve"> </w:t>
      </w:r>
      <w:r w:rsidR="009A18B1">
        <w:rPr>
          <w:rFonts w:ascii="Arial" w:hAnsi="Arial" w:cs="Arial"/>
          <w:sz w:val="22"/>
          <w:szCs w:val="22"/>
          <w:lang w:val="es-MX"/>
        </w:rPr>
        <w:t xml:space="preserve">si se trata de citas, así se </w:t>
      </w:r>
      <w:r w:rsidR="00F4433D">
        <w:rPr>
          <w:rFonts w:ascii="Arial" w:hAnsi="Arial" w:cs="Arial"/>
          <w:sz w:val="22"/>
          <w:szCs w:val="22"/>
          <w:lang w:val="es-MX"/>
        </w:rPr>
        <w:t>exprese,</w:t>
      </w:r>
      <w:r w:rsidR="003E72C9" w:rsidRPr="003E72C9">
        <w:rPr>
          <w:rFonts w:ascii="Arial" w:hAnsi="Arial" w:cs="Arial"/>
          <w:sz w:val="22"/>
          <w:szCs w:val="22"/>
          <w:lang w:val="es-MX"/>
        </w:rPr>
        <w:t xml:space="preserve"> y si hubiera alguna otra consideración, sería </w:t>
      </w:r>
      <w:r w:rsidR="00971841">
        <w:rPr>
          <w:rFonts w:ascii="Arial" w:hAnsi="Arial" w:cs="Arial"/>
          <w:sz w:val="22"/>
          <w:szCs w:val="22"/>
          <w:lang w:val="es-MX"/>
        </w:rPr>
        <w:t xml:space="preserve">otra cuestión </w:t>
      </w:r>
      <w:r w:rsidR="009A18B1">
        <w:rPr>
          <w:rFonts w:ascii="Arial" w:hAnsi="Arial" w:cs="Arial"/>
          <w:sz w:val="22"/>
          <w:szCs w:val="22"/>
          <w:lang w:val="es-MX"/>
        </w:rPr>
        <w:t>que se tendría</w:t>
      </w:r>
      <w:r w:rsidR="003E72C9" w:rsidRPr="003E72C9">
        <w:rPr>
          <w:rFonts w:ascii="Arial" w:hAnsi="Arial" w:cs="Arial"/>
          <w:sz w:val="22"/>
          <w:szCs w:val="22"/>
          <w:lang w:val="es-MX"/>
        </w:rPr>
        <w:t xml:space="preserve"> que documentar.</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C23E85" w:rsidP="006C259B">
      <w:pPr>
        <w:widowControl/>
        <w:autoSpaceDE/>
        <w:autoSpaceDN/>
        <w:jc w:val="both"/>
        <w:rPr>
          <w:rFonts w:ascii="Arial" w:hAnsi="Arial" w:cs="Arial"/>
          <w:sz w:val="22"/>
          <w:szCs w:val="22"/>
          <w:lang w:val="es-MX"/>
        </w:rPr>
      </w:pPr>
      <w:r>
        <w:rPr>
          <w:rFonts w:ascii="Arial" w:hAnsi="Arial" w:cs="Arial"/>
          <w:sz w:val="22"/>
          <w:szCs w:val="22"/>
          <w:lang w:val="es-MX"/>
        </w:rPr>
        <w:t>E</w:t>
      </w:r>
      <w:r w:rsidR="00DE46CD">
        <w:rPr>
          <w:rFonts w:ascii="Arial" w:hAnsi="Arial" w:cs="Arial"/>
          <w:sz w:val="22"/>
          <w:szCs w:val="22"/>
          <w:lang w:val="es-MX"/>
        </w:rPr>
        <w:t>xpresó que</w:t>
      </w:r>
      <w:r>
        <w:rPr>
          <w:rFonts w:ascii="Arial" w:hAnsi="Arial" w:cs="Arial"/>
          <w:sz w:val="22"/>
          <w:szCs w:val="22"/>
          <w:lang w:val="es-MX"/>
        </w:rPr>
        <w:t>,</w:t>
      </w:r>
      <w:r w:rsidR="00DE46CD">
        <w:rPr>
          <w:rFonts w:ascii="Arial" w:hAnsi="Arial" w:cs="Arial"/>
          <w:sz w:val="22"/>
          <w:szCs w:val="22"/>
          <w:lang w:val="es-MX"/>
        </w:rPr>
        <w:t xml:space="preserve"> </w:t>
      </w:r>
      <w:r w:rsidR="003E72C9" w:rsidRPr="003E72C9">
        <w:rPr>
          <w:rFonts w:ascii="Arial" w:hAnsi="Arial" w:cs="Arial"/>
          <w:sz w:val="22"/>
          <w:szCs w:val="22"/>
          <w:lang w:val="es-MX"/>
        </w:rPr>
        <w:t>vist</w:t>
      </w:r>
      <w:r w:rsidR="00DE46CD">
        <w:rPr>
          <w:rFonts w:ascii="Arial" w:hAnsi="Arial" w:cs="Arial"/>
          <w:sz w:val="22"/>
          <w:szCs w:val="22"/>
          <w:lang w:val="es-MX"/>
        </w:rPr>
        <w:t>o de esa manera</w:t>
      </w:r>
      <w:r w:rsidR="003E72C9" w:rsidRPr="003E72C9">
        <w:rPr>
          <w:rFonts w:ascii="Arial" w:hAnsi="Arial" w:cs="Arial"/>
          <w:sz w:val="22"/>
          <w:szCs w:val="22"/>
          <w:lang w:val="es-MX"/>
        </w:rPr>
        <w:t xml:space="preserve">, </w:t>
      </w:r>
      <w:r w:rsidR="007F67AD">
        <w:rPr>
          <w:rFonts w:ascii="Arial" w:hAnsi="Arial" w:cs="Arial"/>
          <w:sz w:val="22"/>
          <w:szCs w:val="22"/>
          <w:lang w:val="es-MX"/>
        </w:rPr>
        <w:t>considera</w:t>
      </w:r>
      <w:r w:rsidR="007F67AD" w:rsidRPr="003E72C9">
        <w:rPr>
          <w:rFonts w:ascii="Arial" w:hAnsi="Arial" w:cs="Arial"/>
          <w:sz w:val="22"/>
          <w:szCs w:val="22"/>
          <w:lang w:val="es-MX"/>
        </w:rPr>
        <w:t xml:space="preserve"> </w:t>
      </w:r>
      <w:r w:rsidR="003E72C9" w:rsidRPr="003E72C9">
        <w:rPr>
          <w:rFonts w:ascii="Arial" w:hAnsi="Arial" w:cs="Arial"/>
          <w:sz w:val="22"/>
          <w:szCs w:val="22"/>
          <w:lang w:val="es-MX"/>
        </w:rPr>
        <w:t xml:space="preserve">correcto </w:t>
      </w:r>
      <w:r w:rsidR="00CD4EA5">
        <w:rPr>
          <w:rFonts w:ascii="Arial" w:hAnsi="Arial" w:cs="Arial"/>
          <w:sz w:val="22"/>
          <w:szCs w:val="22"/>
          <w:lang w:val="es-MX"/>
        </w:rPr>
        <w:t>se quedara en los términos presentados.</w:t>
      </w:r>
    </w:p>
    <w:p w:rsidR="00C23E85" w:rsidRDefault="00C23E85" w:rsidP="006C259B">
      <w:pPr>
        <w:widowControl/>
        <w:autoSpaceDE/>
        <w:autoSpaceDN/>
        <w:jc w:val="both"/>
        <w:rPr>
          <w:rFonts w:ascii="Arial" w:hAnsi="Arial" w:cs="Arial"/>
          <w:sz w:val="22"/>
          <w:szCs w:val="22"/>
          <w:lang w:val="es-MX"/>
        </w:rPr>
      </w:pPr>
    </w:p>
    <w:p w:rsidR="003E72C9" w:rsidRPr="003E72C9" w:rsidRDefault="00DE46CD" w:rsidP="006C259B">
      <w:pPr>
        <w:widowControl/>
        <w:autoSpaceDE/>
        <w:autoSpaceDN/>
        <w:jc w:val="both"/>
        <w:rPr>
          <w:rFonts w:ascii="Arial" w:hAnsi="Arial" w:cs="Arial"/>
          <w:sz w:val="22"/>
          <w:szCs w:val="22"/>
          <w:lang w:val="es-MX"/>
        </w:rPr>
      </w:pPr>
      <w:r>
        <w:rPr>
          <w:rFonts w:ascii="Arial" w:hAnsi="Arial" w:cs="Arial"/>
          <w:sz w:val="22"/>
          <w:szCs w:val="22"/>
          <w:lang w:val="es-MX"/>
        </w:rPr>
        <w:t>Por otra parte, respecto al</w:t>
      </w:r>
      <w:r w:rsidR="003E72C9" w:rsidRPr="003E72C9">
        <w:rPr>
          <w:rFonts w:ascii="Arial" w:hAnsi="Arial" w:cs="Arial"/>
          <w:sz w:val="22"/>
          <w:szCs w:val="22"/>
          <w:lang w:val="es-MX"/>
        </w:rPr>
        <w:t xml:space="preserve"> sistema del descifrado y cómputo, </w:t>
      </w:r>
      <w:r>
        <w:rPr>
          <w:rFonts w:ascii="Arial" w:hAnsi="Arial" w:cs="Arial"/>
          <w:sz w:val="22"/>
          <w:szCs w:val="22"/>
          <w:lang w:val="es-MX"/>
        </w:rPr>
        <w:t xml:space="preserve">mencionó que </w:t>
      </w:r>
      <w:r w:rsidR="003E72C9" w:rsidRPr="003E72C9">
        <w:rPr>
          <w:rFonts w:ascii="Arial" w:hAnsi="Arial" w:cs="Arial"/>
          <w:sz w:val="22"/>
          <w:szCs w:val="22"/>
          <w:lang w:val="es-MX"/>
        </w:rPr>
        <w:t xml:space="preserve">es una explicación, </w:t>
      </w:r>
      <w:r w:rsidR="00CD4EA5">
        <w:rPr>
          <w:rFonts w:ascii="Arial" w:hAnsi="Arial" w:cs="Arial"/>
          <w:sz w:val="22"/>
          <w:szCs w:val="22"/>
          <w:lang w:val="es-MX"/>
        </w:rPr>
        <w:t>y dijo estar</w:t>
      </w:r>
      <w:r w:rsidR="003E72C9" w:rsidRPr="003E72C9">
        <w:rPr>
          <w:rFonts w:ascii="Arial" w:hAnsi="Arial" w:cs="Arial"/>
          <w:sz w:val="22"/>
          <w:szCs w:val="22"/>
          <w:lang w:val="es-MX"/>
        </w:rPr>
        <w:t xml:space="preserve"> de acuerdo en que se pueda</w:t>
      </w:r>
      <w:r>
        <w:rPr>
          <w:rFonts w:ascii="Arial" w:hAnsi="Arial" w:cs="Arial"/>
          <w:sz w:val="22"/>
          <w:szCs w:val="22"/>
          <w:lang w:val="es-MX"/>
        </w:rPr>
        <w:t>n</w:t>
      </w:r>
      <w:r w:rsidR="003E72C9" w:rsidRPr="003E72C9">
        <w:rPr>
          <w:rFonts w:ascii="Arial" w:hAnsi="Arial" w:cs="Arial"/>
          <w:sz w:val="22"/>
          <w:szCs w:val="22"/>
          <w:lang w:val="es-MX"/>
        </w:rPr>
        <w:t xml:space="preserve"> sustituir los actores por las personas para que no haya duda alguna, y </w:t>
      </w:r>
      <w:r>
        <w:rPr>
          <w:rFonts w:ascii="Arial" w:hAnsi="Arial" w:cs="Arial"/>
          <w:sz w:val="22"/>
          <w:szCs w:val="22"/>
          <w:lang w:val="es-MX"/>
        </w:rPr>
        <w:t xml:space="preserve">que </w:t>
      </w:r>
      <w:r w:rsidR="003E72C9" w:rsidRPr="003E72C9">
        <w:rPr>
          <w:rFonts w:ascii="Arial" w:hAnsi="Arial" w:cs="Arial"/>
          <w:sz w:val="22"/>
          <w:szCs w:val="22"/>
          <w:lang w:val="es-MX"/>
        </w:rPr>
        <w:t>en general en ese punto</w:t>
      </w:r>
      <w:r>
        <w:rPr>
          <w:rFonts w:ascii="Arial" w:hAnsi="Arial" w:cs="Arial"/>
          <w:sz w:val="22"/>
          <w:szCs w:val="22"/>
          <w:lang w:val="es-MX"/>
        </w:rPr>
        <w:t>,</w:t>
      </w:r>
      <w:r w:rsidR="003E72C9" w:rsidRPr="003E72C9">
        <w:rPr>
          <w:rFonts w:ascii="Arial" w:hAnsi="Arial" w:cs="Arial"/>
          <w:sz w:val="22"/>
          <w:szCs w:val="22"/>
          <w:lang w:val="es-MX"/>
        </w:rPr>
        <w:t xml:space="preserve"> </w:t>
      </w:r>
      <w:r w:rsidR="00CD4EA5">
        <w:rPr>
          <w:rFonts w:ascii="Arial" w:hAnsi="Arial" w:cs="Arial"/>
          <w:sz w:val="22"/>
          <w:szCs w:val="22"/>
          <w:lang w:val="es-MX"/>
        </w:rPr>
        <w:t>siendo</w:t>
      </w:r>
      <w:r w:rsidR="003E72C9" w:rsidRPr="003E72C9">
        <w:rPr>
          <w:rFonts w:ascii="Arial" w:hAnsi="Arial" w:cs="Arial"/>
          <w:sz w:val="22"/>
          <w:szCs w:val="22"/>
          <w:lang w:val="es-MX"/>
        </w:rPr>
        <w:t xml:space="preserve"> básicamente un plan de trabajo, </w:t>
      </w:r>
      <w:r w:rsidR="00CD4EA5">
        <w:rPr>
          <w:rFonts w:ascii="Arial" w:hAnsi="Arial" w:cs="Arial"/>
          <w:sz w:val="22"/>
          <w:szCs w:val="22"/>
          <w:lang w:val="es-MX"/>
        </w:rPr>
        <w:t>se debería</w:t>
      </w:r>
      <w:r w:rsidR="003E72C9" w:rsidRPr="003E72C9">
        <w:rPr>
          <w:rFonts w:ascii="Arial" w:hAnsi="Arial" w:cs="Arial"/>
          <w:sz w:val="22"/>
          <w:szCs w:val="22"/>
          <w:lang w:val="es-MX"/>
        </w:rPr>
        <w:t xml:space="preserve"> privilegiar que quede clar</w:t>
      </w:r>
      <w:r w:rsidR="00CD4EA5">
        <w:rPr>
          <w:rFonts w:ascii="Arial" w:hAnsi="Arial" w:cs="Arial"/>
          <w:sz w:val="22"/>
          <w:szCs w:val="22"/>
          <w:lang w:val="es-MX"/>
        </w:rPr>
        <w:t>a u</w:t>
      </w:r>
      <w:r w:rsidR="003E72C9" w:rsidRPr="003E72C9">
        <w:rPr>
          <w:rFonts w:ascii="Arial" w:hAnsi="Arial" w:cs="Arial"/>
          <w:sz w:val="22"/>
          <w:szCs w:val="22"/>
          <w:lang w:val="es-MX"/>
        </w:rPr>
        <w:t>na ruta</w:t>
      </w:r>
      <w:r>
        <w:rPr>
          <w:rFonts w:ascii="Arial" w:hAnsi="Arial" w:cs="Arial"/>
          <w:sz w:val="22"/>
          <w:szCs w:val="22"/>
          <w:lang w:val="es-MX"/>
        </w:rPr>
        <w:t>,</w:t>
      </w:r>
      <w:r w:rsidR="003E72C9" w:rsidRPr="003E72C9">
        <w:rPr>
          <w:rFonts w:ascii="Arial" w:hAnsi="Arial" w:cs="Arial"/>
          <w:sz w:val="22"/>
          <w:szCs w:val="22"/>
          <w:lang w:val="es-MX"/>
        </w:rPr>
        <w:t xml:space="preserve"> más que</w:t>
      </w:r>
      <w:r>
        <w:rPr>
          <w:rFonts w:ascii="Arial" w:hAnsi="Arial" w:cs="Arial"/>
          <w:sz w:val="22"/>
          <w:szCs w:val="22"/>
          <w:lang w:val="es-MX"/>
        </w:rPr>
        <w:t>,</w:t>
      </w:r>
      <w:r w:rsidR="003E72C9" w:rsidRPr="003E72C9">
        <w:rPr>
          <w:rFonts w:ascii="Arial" w:hAnsi="Arial" w:cs="Arial"/>
          <w:sz w:val="22"/>
          <w:szCs w:val="22"/>
          <w:lang w:val="es-MX"/>
        </w:rPr>
        <w:t xml:space="preserve"> unas definiciones de lo que debe de tener el sistema, que en todo caso </w:t>
      </w:r>
      <w:r w:rsidR="00CD4EA5">
        <w:rPr>
          <w:rFonts w:ascii="Arial" w:hAnsi="Arial" w:cs="Arial"/>
          <w:sz w:val="22"/>
          <w:szCs w:val="22"/>
          <w:lang w:val="es-MX"/>
        </w:rPr>
        <w:t>se abordarían</w:t>
      </w:r>
      <w:r w:rsidR="003E72C9" w:rsidRPr="003E72C9">
        <w:rPr>
          <w:rFonts w:ascii="Arial" w:hAnsi="Arial" w:cs="Arial"/>
          <w:sz w:val="22"/>
          <w:szCs w:val="22"/>
          <w:lang w:val="es-MX"/>
        </w:rPr>
        <w:t xml:space="preserve"> en el punto siguiente</w:t>
      </w:r>
      <w:r>
        <w:rPr>
          <w:rFonts w:ascii="Arial" w:hAnsi="Arial" w:cs="Arial"/>
          <w:sz w:val="22"/>
          <w:szCs w:val="22"/>
          <w:lang w:val="es-MX"/>
        </w:rPr>
        <w:t>.</w:t>
      </w:r>
    </w:p>
    <w:p w:rsidR="003E72C9" w:rsidRPr="003E72C9" w:rsidRDefault="003E72C9" w:rsidP="006C259B">
      <w:pPr>
        <w:widowControl/>
        <w:autoSpaceDE/>
        <w:autoSpaceDN/>
        <w:jc w:val="both"/>
        <w:rPr>
          <w:rFonts w:ascii="Arial" w:hAnsi="Arial" w:cs="Arial"/>
          <w:sz w:val="22"/>
          <w:szCs w:val="22"/>
          <w:lang w:val="es-MX"/>
        </w:rPr>
      </w:pPr>
    </w:p>
    <w:p w:rsidR="003E72C9" w:rsidRPr="004D0D08" w:rsidRDefault="00DE46CD" w:rsidP="006C259B">
      <w:pPr>
        <w:widowControl/>
        <w:autoSpaceDE/>
        <w:autoSpaceDN/>
        <w:jc w:val="both"/>
        <w:rPr>
          <w:rFonts w:ascii="Arial" w:hAnsi="Arial" w:cs="Arial"/>
          <w:sz w:val="22"/>
          <w:szCs w:val="22"/>
          <w:lang w:val="es-MX"/>
        </w:rPr>
      </w:pPr>
      <w:r w:rsidRPr="003B3DC7">
        <w:rPr>
          <w:rFonts w:ascii="Arial" w:hAnsi="Arial" w:cs="Arial"/>
          <w:sz w:val="22"/>
          <w:szCs w:val="22"/>
          <w:lang w:val="es-MX"/>
        </w:rPr>
        <w:t xml:space="preserve">Señaló estar </w:t>
      </w:r>
      <w:r w:rsidR="003E72C9" w:rsidRPr="004D0D08">
        <w:rPr>
          <w:rFonts w:ascii="Arial" w:hAnsi="Arial" w:cs="Arial"/>
          <w:sz w:val="22"/>
          <w:szCs w:val="22"/>
          <w:lang w:val="es-MX"/>
        </w:rPr>
        <w:t xml:space="preserve">de acuerdo con lo que </w:t>
      </w:r>
      <w:r w:rsidRPr="004D0D08">
        <w:rPr>
          <w:rFonts w:ascii="Arial" w:hAnsi="Arial" w:cs="Arial"/>
          <w:sz w:val="22"/>
          <w:szCs w:val="22"/>
          <w:lang w:val="es-MX"/>
        </w:rPr>
        <w:t xml:space="preserve">mencionó </w:t>
      </w:r>
      <w:r w:rsidR="003E72C9" w:rsidRPr="004D0D08">
        <w:rPr>
          <w:rFonts w:ascii="Arial" w:hAnsi="Arial" w:cs="Arial"/>
          <w:sz w:val="22"/>
          <w:szCs w:val="22"/>
          <w:lang w:val="es-MX"/>
        </w:rPr>
        <w:t xml:space="preserve">la </w:t>
      </w:r>
      <w:r w:rsidRPr="004D0D08">
        <w:rPr>
          <w:rFonts w:ascii="Arial" w:hAnsi="Arial" w:cs="Arial"/>
          <w:sz w:val="22"/>
          <w:szCs w:val="22"/>
          <w:lang w:val="es-MX"/>
        </w:rPr>
        <w:t>C</w:t>
      </w:r>
      <w:r w:rsidR="003E72C9" w:rsidRPr="004D0D08">
        <w:rPr>
          <w:rFonts w:ascii="Arial" w:hAnsi="Arial" w:cs="Arial"/>
          <w:sz w:val="22"/>
          <w:szCs w:val="22"/>
          <w:lang w:val="es-MX"/>
        </w:rPr>
        <w:t>onsejera</w:t>
      </w:r>
      <w:r w:rsidRPr="004D0D08">
        <w:rPr>
          <w:rFonts w:ascii="Arial" w:hAnsi="Arial" w:cs="Arial"/>
          <w:sz w:val="22"/>
          <w:szCs w:val="22"/>
          <w:lang w:val="es-MX"/>
        </w:rPr>
        <w:t xml:space="preserve"> </w:t>
      </w:r>
      <w:r w:rsidR="00C23E85">
        <w:rPr>
          <w:rFonts w:ascii="Arial" w:hAnsi="Arial" w:cs="Arial"/>
          <w:sz w:val="22"/>
          <w:szCs w:val="22"/>
          <w:lang w:val="es-MX"/>
        </w:rPr>
        <w:t xml:space="preserve">Electoral, Mtra. Beatriz </w:t>
      </w:r>
      <w:r w:rsidRPr="004D0D08">
        <w:rPr>
          <w:rFonts w:ascii="Arial" w:hAnsi="Arial" w:cs="Arial"/>
          <w:sz w:val="22"/>
          <w:szCs w:val="22"/>
          <w:lang w:val="es-MX"/>
        </w:rPr>
        <w:t>Claudia Zavala</w:t>
      </w:r>
      <w:r w:rsidR="00C23E85">
        <w:rPr>
          <w:rFonts w:ascii="Arial" w:hAnsi="Arial" w:cs="Arial"/>
          <w:sz w:val="22"/>
          <w:szCs w:val="22"/>
          <w:lang w:val="es-MX"/>
        </w:rPr>
        <w:t xml:space="preserve"> Pérez</w:t>
      </w:r>
      <w:r w:rsidR="003E72C9" w:rsidRPr="004D0D08">
        <w:rPr>
          <w:rFonts w:ascii="Arial" w:hAnsi="Arial" w:cs="Arial"/>
          <w:sz w:val="22"/>
          <w:szCs w:val="22"/>
          <w:lang w:val="es-MX"/>
        </w:rPr>
        <w:t xml:space="preserve">, </w:t>
      </w:r>
      <w:r w:rsidR="00CD4EA5">
        <w:rPr>
          <w:rFonts w:ascii="Arial" w:hAnsi="Arial" w:cs="Arial"/>
          <w:sz w:val="22"/>
          <w:szCs w:val="22"/>
          <w:lang w:val="es-MX"/>
        </w:rPr>
        <w:t>en cuanto a la precisión de no confundir en cuanto a que</w:t>
      </w:r>
      <w:r w:rsidR="003E72C9" w:rsidRPr="004D0D08">
        <w:rPr>
          <w:rFonts w:ascii="Arial" w:hAnsi="Arial" w:cs="Arial"/>
          <w:sz w:val="22"/>
          <w:szCs w:val="22"/>
          <w:lang w:val="es-MX"/>
        </w:rPr>
        <w:t xml:space="preserve"> los actores políticos </w:t>
      </w:r>
      <w:r w:rsidR="00CD4EA5">
        <w:rPr>
          <w:rFonts w:ascii="Arial" w:hAnsi="Arial" w:cs="Arial"/>
          <w:sz w:val="22"/>
          <w:szCs w:val="22"/>
          <w:lang w:val="es-MX"/>
        </w:rPr>
        <w:t>contarían con</w:t>
      </w:r>
      <w:r w:rsidR="003E72C9" w:rsidRPr="004D0D08">
        <w:rPr>
          <w:rFonts w:ascii="Arial" w:hAnsi="Arial" w:cs="Arial"/>
          <w:sz w:val="22"/>
          <w:szCs w:val="22"/>
          <w:lang w:val="es-MX"/>
        </w:rPr>
        <w:t xml:space="preserve"> la llave </w:t>
      </w:r>
      <w:r w:rsidR="00CD4EA5">
        <w:rPr>
          <w:rFonts w:ascii="Arial" w:hAnsi="Arial" w:cs="Arial"/>
          <w:sz w:val="22"/>
          <w:szCs w:val="22"/>
          <w:lang w:val="es-MX"/>
        </w:rPr>
        <w:t>mencionada</w:t>
      </w:r>
      <w:r w:rsidR="003B3DC7" w:rsidRPr="00703DE7">
        <w:rPr>
          <w:rFonts w:ascii="Arial" w:hAnsi="Arial" w:cs="Arial"/>
          <w:sz w:val="22"/>
          <w:szCs w:val="22"/>
          <w:lang w:val="es-MX"/>
        </w:rPr>
        <w:t xml:space="preserve">. En cuanto a </w:t>
      </w:r>
      <w:r w:rsidR="003E72C9" w:rsidRPr="004D0D08">
        <w:rPr>
          <w:rFonts w:ascii="Arial" w:hAnsi="Arial" w:cs="Arial"/>
          <w:sz w:val="22"/>
          <w:szCs w:val="22"/>
          <w:lang w:val="es-MX"/>
        </w:rPr>
        <w:t xml:space="preserve">consideraciones económicas </w:t>
      </w:r>
      <w:r w:rsidR="003B3DC7" w:rsidRPr="00703DE7">
        <w:rPr>
          <w:rFonts w:ascii="Arial" w:hAnsi="Arial" w:cs="Arial"/>
          <w:sz w:val="22"/>
          <w:szCs w:val="22"/>
          <w:lang w:val="es-MX"/>
        </w:rPr>
        <w:t xml:space="preserve">sugirió </w:t>
      </w:r>
      <w:r w:rsidR="003E72C9" w:rsidRPr="003B3DC7">
        <w:rPr>
          <w:rFonts w:ascii="Arial" w:hAnsi="Arial" w:cs="Arial"/>
          <w:sz w:val="22"/>
          <w:szCs w:val="22"/>
          <w:lang w:val="es-MX"/>
        </w:rPr>
        <w:t xml:space="preserve">no </w:t>
      </w:r>
      <w:r w:rsidR="00CD4EA5">
        <w:rPr>
          <w:rFonts w:ascii="Arial" w:hAnsi="Arial" w:cs="Arial"/>
          <w:sz w:val="22"/>
          <w:szCs w:val="22"/>
          <w:lang w:val="es-MX"/>
        </w:rPr>
        <w:t>incluir</w:t>
      </w:r>
      <w:r w:rsidR="00CD4EA5" w:rsidRPr="003B3DC7">
        <w:rPr>
          <w:rFonts w:ascii="Arial" w:hAnsi="Arial" w:cs="Arial"/>
          <w:sz w:val="22"/>
          <w:szCs w:val="22"/>
          <w:lang w:val="es-MX"/>
        </w:rPr>
        <w:t xml:space="preserve"> </w:t>
      </w:r>
      <w:r w:rsidR="003E72C9" w:rsidRPr="003B3DC7">
        <w:rPr>
          <w:rFonts w:ascii="Arial" w:hAnsi="Arial" w:cs="Arial"/>
          <w:sz w:val="22"/>
          <w:szCs w:val="22"/>
          <w:lang w:val="es-MX"/>
        </w:rPr>
        <w:t xml:space="preserve">otras, </w:t>
      </w:r>
      <w:r w:rsidR="003B3DC7" w:rsidRPr="00703DE7">
        <w:rPr>
          <w:rFonts w:ascii="Arial" w:hAnsi="Arial" w:cs="Arial"/>
          <w:sz w:val="22"/>
          <w:szCs w:val="22"/>
          <w:lang w:val="es-MX"/>
        </w:rPr>
        <w:t xml:space="preserve">toda vez que lo que se dijo en 2013 </w:t>
      </w:r>
      <w:r w:rsidR="003E72C9" w:rsidRPr="003B3DC7">
        <w:rPr>
          <w:rFonts w:ascii="Arial" w:hAnsi="Arial" w:cs="Arial"/>
          <w:sz w:val="22"/>
          <w:szCs w:val="22"/>
          <w:lang w:val="es-MX"/>
        </w:rPr>
        <w:t xml:space="preserve">es </w:t>
      </w:r>
      <w:r w:rsidR="003E72C9" w:rsidRPr="004D0D08">
        <w:rPr>
          <w:rFonts w:ascii="Arial" w:hAnsi="Arial" w:cs="Arial"/>
          <w:sz w:val="22"/>
          <w:szCs w:val="22"/>
          <w:lang w:val="es-MX"/>
        </w:rPr>
        <w:t>un antecedente.</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964BC3">
        <w:rPr>
          <w:rFonts w:ascii="Arial" w:hAnsi="Arial" w:cs="Arial"/>
          <w:b/>
          <w:sz w:val="22"/>
          <w:szCs w:val="22"/>
          <w:lang w:val="es-MX"/>
        </w:rPr>
        <w:t xml:space="preserve">Consejero Electoral, Lic. Enrique Andrade González, </w:t>
      </w:r>
      <w:r w:rsidRPr="00FE7747">
        <w:rPr>
          <w:rFonts w:ascii="Arial" w:hAnsi="Arial" w:cs="Arial"/>
          <w:b/>
          <w:i/>
          <w:sz w:val="22"/>
          <w:szCs w:val="22"/>
          <w:lang w:val="es-MX"/>
        </w:rPr>
        <w:t xml:space="preserve">Presidente de la </w:t>
      </w:r>
      <w:r w:rsidR="00C23E85">
        <w:rPr>
          <w:rFonts w:ascii="Arial" w:hAnsi="Arial" w:cs="Arial"/>
          <w:b/>
          <w:i/>
          <w:sz w:val="22"/>
          <w:szCs w:val="22"/>
          <w:lang w:val="es-MX"/>
        </w:rPr>
        <w:t>CVME</w:t>
      </w:r>
      <w:r w:rsidRPr="00FE7747">
        <w:rPr>
          <w:rFonts w:ascii="Arial" w:hAnsi="Arial" w:cs="Arial"/>
          <w:b/>
          <w:i/>
          <w:sz w:val="22"/>
          <w:szCs w:val="22"/>
          <w:lang w:val="es-MX"/>
        </w:rPr>
        <w:t>.-</w:t>
      </w:r>
      <w:r w:rsidRPr="00FE7747">
        <w:rPr>
          <w:rFonts w:ascii="Arial" w:hAnsi="Arial" w:cs="Arial"/>
          <w:sz w:val="22"/>
          <w:szCs w:val="22"/>
          <w:lang w:val="es-MX"/>
        </w:rPr>
        <w:t xml:space="preserve"> </w:t>
      </w:r>
      <w:r w:rsidR="00C23E85">
        <w:rPr>
          <w:rFonts w:ascii="Arial" w:hAnsi="Arial" w:cs="Arial"/>
          <w:sz w:val="22"/>
          <w:szCs w:val="22"/>
          <w:lang w:val="es-MX"/>
        </w:rPr>
        <w:t>No vio</w:t>
      </w:r>
      <w:r w:rsidR="00DB697F" w:rsidRPr="00703DE7">
        <w:rPr>
          <w:rFonts w:ascii="Arial" w:hAnsi="Arial" w:cs="Arial"/>
          <w:sz w:val="22"/>
          <w:szCs w:val="22"/>
          <w:lang w:val="es-MX"/>
        </w:rPr>
        <w:t xml:space="preserve"> inconveniente</w:t>
      </w:r>
      <w:r w:rsidRPr="00FE7747">
        <w:rPr>
          <w:rFonts w:ascii="Arial" w:hAnsi="Arial" w:cs="Arial"/>
          <w:sz w:val="22"/>
          <w:szCs w:val="22"/>
          <w:lang w:val="es-MX"/>
        </w:rPr>
        <w:t xml:space="preserve"> en tomar en consideración los comentarios </w:t>
      </w:r>
      <w:r w:rsidR="00AC39AE" w:rsidRPr="00703DE7">
        <w:rPr>
          <w:rFonts w:ascii="Arial" w:hAnsi="Arial" w:cs="Arial"/>
          <w:sz w:val="22"/>
          <w:szCs w:val="22"/>
          <w:lang w:val="es-MX"/>
        </w:rPr>
        <w:t xml:space="preserve">iniciales </w:t>
      </w:r>
      <w:r w:rsidRPr="00964BC3">
        <w:rPr>
          <w:rFonts w:ascii="Arial" w:hAnsi="Arial" w:cs="Arial"/>
          <w:sz w:val="22"/>
          <w:szCs w:val="22"/>
          <w:lang w:val="es-MX"/>
        </w:rPr>
        <w:t xml:space="preserve">del Consejero </w:t>
      </w:r>
      <w:r w:rsidR="00C23E85">
        <w:rPr>
          <w:rFonts w:ascii="Arial" w:hAnsi="Arial" w:cs="Arial"/>
          <w:sz w:val="22"/>
          <w:szCs w:val="22"/>
          <w:lang w:val="es-MX"/>
        </w:rPr>
        <w:t xml:space="preserve">Electoral, Dr. </w:t>
      </w:r>
      <w:r w:rsidR="00AC39AE" w:rsidRPr="00703DE7">
        <w:rPr>
          <w:rFonts w:ascii="Arial" w:hAnsi="Arial" w:cs="Arial"/>
          <w:sz w:val="22"/>
          <w:szCs w:val="22"/>
          <w:lang w:val="es-MX"/>
        </w:rPr>
        <w:t xml:space="preserve">Ciro </w:t>
      </w:r>
      <w:r w:rsidRPr="00964BC3">
        <w:rPr>
          <w:rFonts w:ascii="Arial" w:hAnsi="Arial" w:cs="Arial"/>
          <w:sz w:val="22"/>
          <w:szCs w:val="22"/>
          <w:lang w:val="es-MX"/>
        </w:rPr>
        <w:t>Murayama</w:t>
      </w:r>
      <w:r w:rsidR="00C23E85">
        <w:rPr>
          <w:rFonts w:ascii="Arial" w:hAnsi="Arial" w:cs="Arial"/>
          <w:sz w:val="22"/>
          <w:szCs w:val="22"/>
          <w:lang w:val="es-MX"/>
        </w:rPr>
        <w:t xml:space="preserve"> Rendón</w:t>
      </w:r>
      <w:r w:rsidR="00AC39AE" w:rsidRPr="00FE7747">
        <w:rPr>
          <w:rFonts w:ascii="Arial" w:hAnsi="Arial" w:cs="Arial"/>
          <w:sz w:val="22"/>
          <w:szCs w:val="22"/>
          <w:lang w:val="es-MX"/>
        </w:rPr>
        <w:t>,</w:t>
      </w:r>
      <w:r w:rsidRPr="00FE7747">
        <w:rPr>
          <w:rFonts w:ascii="Arial" w:hAnsi="Arial" w:cs="Arial"/>
          <w:sz w:val="22"/>
          <w:szCs w:val="22"/>
          <w:lang w:val="es-MX"/>
        </w:rPr>
        <w:t xml:space="preserve"> en relación a los calendarios, y adecuar los meses en l</w:t>
      </w:r>
      <w:r w:rsidR="00AC39AE" w:rsidRPr="00FE7747">
        <w:rPr>
          <w:rFonts w:ascii="Arial" w:hAnsi="Arial" w:cs="Arial"/>
          <w:sz w:val="22"/>
          <w:szCs w:val="22"/>
          <w:lang w:val="es-MX"/>
        </w:rPr>
        <w:t>os</w:t>
      </w:r>
      <w:r w:rsidRPr="00FE7747">
        <w:rPr>
          <w:rFonts w:ascii="Arial" w:hAnsi="Arial" w:cs="Arial"/>
          <w:sz w:val="22"/>
          <w:szCs w:val="22"/>
          <w:lang w:val="es-MX"/>
        </w:rPr>
        <w:t xml:space="preserve"> que realmente </w:t>
      </w:r>
      <w:r w:rsidR="00AC39AE" w:rsidRPr="00FE7747">
        <w:rPr>
          <w:rFonts w:ascii="Arial" w:hAnsi="Arial" w:cs="Arial"/>
          <w:sz w:val="22"/>
          <w:szCs w:val="22"/>
          <w:lang w:val="es-MX"/>
        </w:rPr>
        <w:t xml:space="preserve">se estén </w:t>
      </w:r>
      <w:r w:rsidR="003237E1" w:rsidRPr="00FE7747">
        <w:rPr>
          <w:rFonts w:ascii="Arial" w:hAnsi="Arial" w:cs="Arial"/>
          <w:sz w:val="22"/>
          <w:szCs w:val="22"/>
          <w:lang w:val="es-MX"/>
        </w:rPr>
        <w:t>decidiendo</w:t>
      </w:r>
      <w:r w:rsidR="00AC39AE">
        <w:rPr>
          <w:rFonts w:ascii="Arial" w:hAnsi="Arial" w:cs="Arial"/>
          <w:sz w:val="22"/>
          <w:szCs w:val="22"/>
          <w:lang w:val="es-MX"/>
        </w:rPr>
        <w:t xml:space="preserve"> las cuestiones</w:t>
      </w:r>
      <w:r w:rsidRPr="003E72C9">
        <w:rPr>
          <w:rFonts w:ascii="Arial" w:hAnsi="Arial" w:cs="Arial"/>
          <w:sz w:val="22"/>
          <w:szCs w:val="22"/>
          <w:lang w:val="es-MX"/>
        </w:rPr>
        <w:t>.</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sz w:val="22"/>
          <w:szCs w:val="22"/>
          <w:lang w:val="es-MX"/>
        </w:rPr>
        <w:t xml:space="preserve">En </w:t>
      </w:r>
      <w:r w:rsidR="00AC39AE">
        <w:rPr>
          <w:rFonts w:ascii="Arial" w:hAnsi="Arial" w:cs="Arial"/>
          <w:sz w:val="22"/>
          <w:szCs w:val="22"/>
          <w:lang w:val="es-MX"/>
        </w:rPr>
        <w:t xml:space="preserve">cuanto a </w:t>
      </w:r>
      <w:r w:rsidRPr="003E72C9">
        <w:rPr>
          <w:rFonts w:ascii="Arial" w:hAnsi="Arial" w:cs="Arial"/>
          <w:sz w:val="22"/>
          <w:szCs w:val="22"/>
          <w:lang w:val="es-MX"/>
        </w:rPr>
        <w:t>lo que coment</w:t>
      </w:r>
      <w:r w:rsidR="00AC39AE">
        <w:rPr>
          <w:rFonts w:ascii="Arial" w:hAnsi="Arial" w:cs="Arial"/>
          <w:sz w:val="22"/>
          <w:szCs w:val="22"/>
          <w:lang w:val="es-MX"/>
        </w:rPr>
        <w:t>ó</w:t>
      </w:r>
      <w:r w:rsidRPr="003E72C9">
        <w:rPr>
          <w:rFonts w:ascii="Arial" w:hAnsi="Arial" w:cs="Arial"/>
          <w:sz w:val="22"/>
          <w:szCs w:val="22"/>
          <w:lang w:val="es-MX"/>
        </w:rPr>
        <w:t xml:space="preserve"> el representante del </w:t>
      </w:r>
      <w:r w:rsidR="00C23E85">
        <w:rPr>
          <w:rFonts w:ascii="Arial" w:hAnsi="Arial" w:cs="Arial"/>
          <w:sz w:val="22"/>
          <w:szCs w:val="22"/>
          <w:lang w:val="es-MX"/>
        </w:rPr>
        <w:t>PRI</w:t>
      </w:r>
      <w:r w:rsidRPr="003E72C9">
        <w:rPr>
          <w:rFonts w:ascii="Arial" w:hAnsi="Arial" w:cs="Arial"/>
          <w:sz w:val="22"/>
          <w:szCs w:val="22"/>
          <w:lang w:val="es-MX"/>
        </w:rPr>
        <w:t xml:space="preserve">, </w:t>
      </w:r>
      <w:r w:rsidR="00C23E85">
        <w:rPr>
          <w:rFonts w:ascii="Arial" w:hAnsi="Arial" w:cs="Arial"/>
          <w:sz w:val="22"/>
          <w:szCs w:val="22"/>
          <w:lang w:val="es-MX"/>
        </w:rPr>
        <w:t>indicó</w:t>
      </w:r>
      <w:r w:rsidR="00AC39AE">
        <w:rPr>
          <w:rFonts w:ascii="Arial" w:hAnsi="Arial" w:cs="Arial"/>
          <w:sz w:val="22"/>
          <w:szCs w:val="22"/>
          <w:lang w:val="es-MX"/>
        </w:rPr>
        <w:t xml:space="preserve"> que, </w:t>
      </w:r>
      <w:r w:rsidRPr="003E72C9">
        <w:rPr>
          <w:rFonts w:ascii="Arial" w:hAnsi="Arial" w:cs="Arial"/>
          <w:sz w:val="22"/>
          <w:szCs w:val="22"/>
          <w:lang w:val="es-MX"/>
        </w:rPr>
        <w:t xml:space="preserve">en efecto, se está mencionando </w:t>
      </w:r>
      <w:r w:rsidR="00DB697F">
        <w:rPr>
          <w:rFonts w:ascii="Arial" w:hAnsi="Arial" w:cs="Arial"/>
          <w:sz w:val="22"/>
          <w:szCs w:val="22"/>
          <w:lang w:val="es-MX"/>
        </w:rPr>
        <w:t xml:space="preserve">a </w:t>
      </w:r>
      <w:r w:rsidRPr="003E72C9">
        <w:rPr>
          <w:rFonts w:ascii="Arial" w:hAnsi="Arial" w:cs="Arial"/>
          <w:sz w:val="22"/>
          <w:szCs w:val="22"/>
          <w:lang w:val="es-MX"/>
        </w:rPr>
        <w:t>los actores que tendrían la llave, en todo caso, para poder abrir el sistema</w:t>
      </w:r>
      <w:r w:rsidR="00AC39AE">
        <w:rPr>
          <w:rFonts w:ascii="Arial" w:hAnsi="Arial" w:cs="Arial"/>
          <w:sz w:val="22"/>
          <w:szCs w:val="22"/>
          <w:lang w:val="es-MX"/>
        </w:rPr>
        <w:t xml:space="preserve">, y aclaró que, </w:t>
      </w:r>
      <w:r w:rsidRPr="003E72C9">
        <w:rPr>
          <w:rFonts w:ascii="Arial" w:hAnsi="Arial" w:cs="Arial"/>
          <w:sz w:val="22"/>
          <w:szCs w:val="22"/>
          <w:lang w:val="es-MX"/>
        </w:rPr>
        <w:t>también como se mencionaba en alguna reunión previa a es</w:t>
      </w:r>
      <w:r w:rsidR="007764F8">
        <w:rPr>
          <w:rFonts w:ascii="Arial" w:hAnsi="Arial" w:cs="Arial"/>
          <w:sz w:val="22"/>
          <w:szCs w:val="22"/>
          <w:lang w:val="es-MX"/>
        </w:rPr>
        <w:t>t</w:t>
      </w:r>
      <w:r w:rsidRPr="003E72C9">
        <w:rPr>
          <w:rFonts w:ascii="Arial" w:hAnsi="Arial" w:cs="Arial"/>
          <w:sz w:val="22"/>
          <w:szCs w:val="22"/>
          <w:lang w:val="es-MX"/>
        </w:rPr>
        <w:t xml:space="preserve">a </w:t>
      </w:r>
      <w:r w:rsidR="007764F8">
        <w:rPr>
          <w:rFonts w:ascii="Arial" w:hAnsi="Arial" w:cs="Arial"/>
          <w:sz w:val="22"/>
          <w:szCs w:val="22"/>
          <w:lang w:val="es-MX"/>
        </w:rPr>
        <w:t>sesión</w:t>
      </w:r>
      <w:r w:rsidR="00AC39AE">
        <w:rPr>
          <w:rFonts w:ascii="Arial" w:hAnsi="Arial" w:cs="Arial"/>
          <w:sz w:val="22"/>
          <w:szCs w:val="22"/>
          <w:lang w:val="es-MX"/>
        </w:rPr>
        <w:t>,</w:t>
      </w:r>
      <w:r w:rsidRPr="003E72C9">
        <w:rPr>
          <w:rFonts w:ascii="Arial" w:hAnsi="Arial" w:cs="Arial"/>
          <w:sz w:val="22"/>
          <w:szCs w:val="22"/>
          <w:lang w:val="es-MX"/>
        </w:rPr>
        <w:t xml:space="preserve"> se acordó que en ese momento estarían presentes los representantes de los </w:t>
      </w:r>
      <w:r w:rsidR="00C23E85">
        <w:rPr>
          <w:rFonts w:ascii="Arial" w:hAnsi="Arial" w:cs="Arial"/>
          <w:sz w:val="22"/>
          <w:szCs w:val="22"/>
          <w:lang w:val="es-MX"/>
        </w:rPr>
        <w:t>P</w:t>
      </w:r>
      <w:r w:rsidRPr="003E72C9">
        <w:rPr>
          <w:rFonts w:ascii="Arial" w:hAnsi="Arial" w:cs="Arial"/>
          <w:sz w:val="22"/>
          <w:szCs w:val="22"/>
          <w:lang w:val="es-MX"/>
        </w:rPr>
        <w:t xml:space="preserve">artidos </w:t>
      </w:r>
      <w:r w:rsidR="00C23E85">
        <w:rPr>
          <w:rFonts w:ascii="Arial" w:hAnsi="Arial" w:cs="Arial"/>
          <w:sz w:val="22"/>
          <w:szCs w:val="22"/>
          <w:lang w:val="es-MX"/>
        </w:rPr>
        <w:t>P</w:t>
      </w:r>
      <w:r w:rsidRPr="003E72C9">
        <w:rPr>
          <w:rFonts w:ascii="Arial" w:hAnsi="Arial" w:cs="Arial"/>
          <w:sz w:val="22"/>
          <w:szCs w:val="22"/>
          <w:lang w:val="es-MX"/>
        </w:rPr>
        <w:t>olíticos</w:t>
      </w:r>
      <w:r w:rsidR="00AC39AE">
        <w:rPr>
          <w:rFonts w:ascii="Arial" w:hAnsi="Arial" w:cs="Arial"/>
          <w:sz w:val="22"/>
          <w:szCs w:val="22"/>
          <w:lang w:val="es-MX"/>
        </w:rPr>
        <w:t>, por lo que</w:t>
      </w:r>
      <w:r w:rsidRPr="003E72C9">
        <w:rPr>
          <w:rFonts w:ascii="Arial" w:hAnsi="Arial" w:cs="Arial"/>
          <w:sz w:val="22"/>
          <w:szCs w:val="22"/>
          <w:lang w:val="es-MX"/>
        </w:rPr>
        <w:t xml:space="preserve"> habría que ver cuál </w:t>
      </w:r>
      <w:r w:rsidR="007764F8">
        <w:rPr>
          <w:rFonts w:ascii="Arial" w:hAnsi="Arial" w:cs="Arial"/>
          <w:sz w:val="22"/>
          <w:szCs w:val="22"/>
          <w:lang w:val="es-MX"/>
        </w:rPr>
        <w:t>sería</w:t>
      </w:r>
      <w:r w:rsidR="007764F8" w:rsidRPr="003E72C9">
        <w:rPr>
          <w:rFonts w:ascii="Arial" w:hAnsi="Arial" w:cs="Arial"/>
          <w:sz w:val="22"/>
          <w:szCs w:val="22"/>
          <w:lang w:val="es-MX"/>
        </w:rPr>
        <w:t xml:space="preserve"> </w:t>
      </w:r>
      <w:r w:rsidRPr="003E72C9">
        <w:rPr>
          <w:rFonts w:ascii="Arial" w:hAnsi="Arial" w:cs="Arial"/>
          <w:sz w:val="22"/>
          <w:szCs w:val="22"/>
          <w:lang w:val="es-MX"/>
        </w:rPr>
        <w:t>la mejor redacción para hacer esas dos cuestiones, y poderlo implementar.</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AC39AE" w:rsidP="006C259B">
      <w:pPr>
        <w:widowControl/>
        <w:autoSpaceDE/>
        <w:autoSpaceDN/>
        <w:jc w:val="both"/>
        <w:rPr>
          <w:rFonts w:ascii="Arial" w:hAnsi="Arial" w:cs="Arial"/>
          <w:sz w:val="22"/>
          <w:szCs w:val="22"/>
          <w:lang w:val="es-MX"/>
        </w:rPr>
      </w:pPr>
      <w:r>
        <w:rPr>
          <w:rFonts w:ascii="Arial" w:hAnsi="Arial" w:cs="Arial"/>
          <w:sz w:val="22"/>
          <w:szCs w:val="22"/>
          <w:lang w:val="es-MX"/>
        </w:rPr>
        <w:t>De i</w:t>
      </w:r>
      <w:r w:rsidR="003E72C9" w:rsidRPr="003E72C9">
        <w:rPr>
          <w:rFonts w:ascii="Arial" w:hAnsi="Arial" w:cs="Arial"/>
          <w:sz w:val="22"/>
          <w:szCs w:val="22"/>
          <w:lang w:val="es-MX"/>
        </w:rPr>
        <w:t>gual</w:t>
      </w:r>
      <w:r>
        <w:rPr>
          <w:rFonts w:ascii="Arial" w:hAnsi="Arial" w:cs="Arial"/>
          <w:sz w:val="22"/>
          <w:szCs w:val="22"/>
          <w:lang w:val="es-MX"/>
        </w:rPr>
        <w:t xml:space="preserve"> manera</w:t>
      </w:r>
      <w:r w:rsidR="003E72C9" w:rsidRPr="003E72C9">
        <w:rPr>
          <w:rFonts w:ascii="Arial" w:hAnsi="Arial" w:cs="Arial"/>
          <w:sz w:val="22"/>
          <w:szCs w:val="22"/>
          <w:lang w:val="es-MX"/>
        </w:rPr>
        <w:t xml:space="preserve">, </w:t>
      </w:r>
      <w:r>
        <w:rPr>
          <w:rFonts w:ascii="Arial" w:hAnsi="Arial" w:cs="Arial"/>
          <w:sz w:val="22"/>
          <w:szCs w:val="22"/>
          <w:lang w:val="es-MX"/>
        </w:rPr>
        <w:t xml:space="preserve">respecto al señalamiento de la </w:t>
      </w:r>
      <w:r w:rsidR="003E72C9" w:rsidRPr="003E72C9">
        <w:rPr>
          <w:rFonts w:ascii="Arial" w:hAnsi="Arial" w:cs="Arial"/>
          <w:sz w:val="22"/>
          <w:szCs w:val="22"/>
          <w:lang w:val="es-MX"/>
        </w:rPr>
        <w:t>Consejera</w:t>
      </w:r>
      <w:r w:rsidR="00C23E85">
        <w:rPr>
          <w:rFonts w:ascii="Arial" w:hAnsi="Arial" w:cs="Arial"/>
          <w:sz w:val="22"/>
          <w:szCs w:val="22"/>
          <w:lang w:val="es-MX"/>
        </w:rPr>
        <w:t xml:space="preserve"> Electoral, Mtra. Beatriz </w:t>
      </w:r>
      <w:r w:rsidR="00DB697F">
        <w:rPr>
          <w:rFonts w:ascii="Arial" w:hAnsi="Arial" w:cs="Arial"/>
          <w:sz w:val="22"/>
          <w:szCs w:val="22"/>
          <w:lang w:val="es-MX"/>
        </w:rPr>
        <w:t xml:space="preserve">Claudia </w:t>
      </w:r>
      <w:r w:rsidR="003E72C9" w:rsidRPr="003E72C9">
        <w:rPr>
          <w:rFonts w:ascii="Arial" w:hAnsi="Arial" w:cs="Arial"/>
          <w:sz w:val="22"/>
          <w:szCs w:val="22"/>
          <w:lang w:val="es-MX"/>
        </w:rPr>
        <w:t>Zavala</w:t>
      </w:r>
      <w:r w:rsidR="00C23E85">
        <w:rPr>
          <w:rFonts w:ascii="Arial" w:hAnsi="Arial" w:cs="Arial"/>
          <w:sz w:val="22"/>
          <w:szCs w:val="22"/>
          <w:lang w:val="es-MX"/>
        </w:rPr>
        <w:t xml:space="preserve"> Pérez</w:t>
      </w:r>
      <w:r w:rsidR="003E72C9" w:rsidRPr="003E72C9">
        <w:rPr>
          <w:rFonts w:ascii="Arial" w:hAnsi="Arial" w:cs="Arial"/>
          <w:sz w:val="22"/>
          <w:szCs w:val="22"/>
          <w:lang w:val="es-MX"/>
        </w:rPr>
        <w:t xml:space="preserve">, </w:t>
      </w:r>
      <w:r w:rsidR="00DB697F">
        <w:rPr>
          <w:rFonts w:ascii="Arial" w:hAnsi="Arial" w:cs="Arial"/>
          <w:sz w:val="22"/>
          <w:szCs w:val="22"/>
          <w:lang w:val="es-MX"/>
        </w:rPr>
        <w:t>consideró</w:t>
      </w:r>
      <w:r w:rsidR="003E72C9" w:rsidRPr="003E72C9">
        <w:rPr>
          <w:rFonts w:ascii="Arial" w:hAnsi="Arial" w:cs="Arial"/>
          <w:sz w:val="22"/>
          <w:szCs w:val="22"/>
          <w:lang w:val="es-MX"/>
        </w:rPr>
        <w:t xml:space="preserve"> que varios de sus comentarios son atendibles;</w:t>
      </w:r>
      <w:r w:rsidR="00DB697F">
        <w:rPr>
          <w:rFonts w:ascii="Arial" w:hAnsi="Arial" w:cs="Arial"/>
          <w:sz w:val="22"/>
          <w:szCs w:val="22"/>
          <w:lang w:val="es-MX"/>
        </w:rPr>
        <w:t xml:space="preserve"> y que</w:t>
      </w:r>
      <w:r w:rsidR="003E72C9" w:rsidRPr="003E72C9">
        <w:rPr>
          <w:rFonts w:ascii="Arial" w:hAnsi="Arial" w:cs="Arial"/>
          <w:sz w:val="22"/>
          <w:szCs w:val="22"/>
          <w:lang w:val="es-MX"/>
        </w:rPr>
        <w:t xml:space="preserve"> </w:t>
      </w:r>
      <w:r w:rsidR="00DB697F">
        <w:rPr>
          <w:rFonts w:ascii="Arial" w:hAnsi="Arial" w:cs="Arial"/>
          <w:sz w:val="22"/>
          <w:szCs w:val="22"/>
          <w:lang w:val="es-MX"/>
        </w:rPr>
        <w:t xml:space="preserve">en la </w:t>
      </w:r>
      <w:r w:rsidR="003E72C9" w:rsidRPr="003E72C9">
        <w:rPr>
          <w:rFonts w:ascii="Arial" w:hAnsi="Arial" w:cs="Arial"/>
          <w:sz w:val="22"/>
          <w:szCs w:val="22"/>
          <w:lang w:val="es-MX"/>
        </w:rPr>
        <w:t xml:space="preserve">parte de ventajas y desventajas habría que analizar de qué forma </w:t>
      </w:r>
      <w:r w:rsidR="007D0FC5">
        <w:rPr>
          <w:rFonts w:ascii="Arial" w:hAnsi="Arial" w:cs="Arial"/>
          <w:sz w:val="22"/>
          <w:szCs w:val="22"/>
          <w:lang w:val="es-MX"/>
        </w:rPr>
        <w:t>se puede plasmar de manera esquemática.</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1E0F7E"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Señaló que </w:t>
      </w:r>
      <w:r w:rsidR="003E72C9" w:rsidRPr="003E72C9">
        <w:rPr>
          <w:rFonts w:ascii="Arial" w:hAnsi="Arial" w:cs="Arial"/>
          <w:sz w:val="22"/>
          <w:szCs w:val="22"/>
          <w:lang w:val="es-MX"/>
        </w:rPr>
        <w:t>no se está diciendo ya cuál es la alternativa que se está tomando en este plan de trabajo, pero que</w:t>
      </w:r>
      <w:r w:rsidR="00C23E85">
        <w:rPr>
          <w:rFonts w:ascii="Arial" w:hAnsi="Arial" w:cs="Arial"/>
          <w:sz w:val="22"/>
          <w:szCs w:val="22"/>
          <w:lang w:val="es-MX"/>
        </w:rPr>
        <w:t>,</w:t>
      </w:r>
      <w:r w:rsidR="003E72C9" w:rsidRPr="003E72C9">
        <w:rPr>
          <w:rFonts w:ascii="Arial" w:hAnsi="Arial" w:cs="Arial"/>
          <w:sz w:val="22"/>
          <w:szCs w:val="22"/>
          <w:lang w:val="es-MX"/>
        </w:rPr>
        <w:t xml:space="preserve"> dentro de la etapa de análisis, </w:t>
      </w:r>
      <w:r w:rsidR="007D0FC5">
        <w:rPr>
          <w:rFonts w:ascii="Arial" w:hAnsi="Arial" w:cs="Arial"/>
          <w:sz w:val="22"/>
          <w:szCs w:val="22"/>
          <w:lang w:val="es-MX"/>
        </w:rPr>
        <w:t>se podría considerar</w:t>
      </w:r>
      <w:r w:rsidR="003E72C9" w:rsidRPr="003E72C9">
        <w:rPr>
          <w:rFonts w:ascii="Arial" w:hAnsi="Arial" w:cs="Arial"/>
          <w:sz w:val="22"/>
          <w:szCs w:val="22"/>
          <w:lang w:val="es-MX"/>
        </w:rPr>
        <w:t xml:space="preserve"> </w:t>
      </w:r>
      <w:r>
        <w:rPr>
          <w:rFonts w:ascii="Arial" w:hAnsi="Arial" w:cs="Arial"/>
          <w:sz w:val="22"/>
          <w:szCs w:val="22"/>
          <w:lang w:val="es-MX"/>
        </w:rPr>
        <w:t>el</w:t>
      </w:r>
      <w:r w:rsidRPr="003E72C9">
        <w:rPr>
          <w:rFonts w:ascii="Arial" w:hAnsi="Arial" w:cs="Arial"/>
          <w:sz w:val="22"/>
          <w:szCs w:val="22"/>
          <w:lang w:val="es-MX"/>
        </w:rPr>
        <w:t xml:space="preserve"> </w:t>
      </w:r>
      <w:r w:rsidR="003E72C9" w:rsidRPr="003E72C9">
        <w:rPr>
          <w:rFonts w:ascii="Arial" w:hAnsi="Arial" w:cs="Arial"/>
          <w:sz w:val="22"/>
          <w:szCs w:val="22"/>
          <w:lang w:val="es-MX"/>
        </w:rPr>
        <w:t xml:space="preserve">esquema de ventajas y desventajas </w:t>
      </w:r>
      <w:r w:rsidR="007D0FC5">
        <w:rPr>
          <w:rFonts w:ascii="Arial" w:hAnsi="Arial" w:cs="Arial"/>
          <w:sz w:val="22"/>
          <w:szCs w:val="22"/>
          <w:lang w:val="es-MX"/>
        </w:rPr>
        <w:t>propuesto por</w:t>
      </w:r>
      <w:r w:rsidR="003E72C9" w:rsidRPr="003E72C9">
        <w:rPr>
          <w:rFonts w:ascii="Arial" w:hAnsi="Arial" w:cs="Arial"/>
          <w:sz w:val="22"/>
          <w:szCs w:val="22"/>
          <w:lang w:val="es-MX"/>
        </w:rPr>
        <w:t xml:space="preserve"> la Consejera</w:t>
      </w:r>
      <w:r>
        <w:rPr>
          <w:rFonts w:ascii="Arial" w:hAnsi="Arial" w:cs="Arial"/>
          <w:sz w:val="22"/>
          <w:szCs w:val="22"/>
          <w:lang w:val="es-MX"/>
        </w:rPr>
        <w:t xml:space="preserve"> </w:t>
      </w:r>
      <w:r w:rsidR="00C23E85">
        <w:rPr>
          <w:rFonts w:ascii="Arial" w:hAnsi="Arial" w:cs="Arial"/>
          <w:sz w:val="22"/>
          <w:szCs w:val="22"/>
          <w:lang w:val="es-MX"/>
        </w:rPr>
        <w:t xml:space="preserve">Electoral, Mtra. Beatriz </w:t>
      </w:r>
      <w:r>
        <w:rPr>
          <w:rFonts w:ascii="Arial" w:hAnsi="Arial" w:cs="Arial"/>
          <w:sz w:val="22"/>
          <w:szCs w:val="22"/>
          <w:lang w:val="es-MX"/>
        </w:rPr>
        <w:t>Claudia Zavala</w:t>
      </w:r>
      <w:r w:rsidR="00C23E85">
        <w:rPr>
          <w:rFonts w:ascii="Arial" w:hAnsi="Arial" w:cs="Arial"/>
          <w:sz w:val="22"/>
          <w:szCs w:val="22"/>
          <w:lang w:val="es-MX"/>
        </w:rPr>
        <w:t xml:space="preserve"> Pérez</w:t>
      </w:r>
      <w:r w:rsidR="003E72C9" w:rsidRPr="003E72C9">
        <w:rPr>
          <w:rFonts w:ascii="Arial" w:hAnsi="Arial" w:cs="Arial"/>
          <w:sz w:val="22"/>
          <w:szCs w:val="22"/>
          <w:lang w:val="es-MX"/>
        </w:rPr>
        <w:t>, y adaptar</w:t>
      </w:r>
      <w:r w:rsidR="007D0FC5">
        <w:rPr>
          <w:rFonts w:ascii="Arial" w:hAnsi="Arial" w:cs="Arial"/>
          <w:sz w:val="22"/>
          <w:szCs w:val="22"/>
          <w:lang w:val="es-MX"/>
        </w:rPr>
        <w:t xml:space="preserve">lo </w:t>
      </w:r>
      <w:r w:rsidR="003E72C9" w:rsidRPr="003E72C9">
        <w:rPr>
          <w:rFonts w:ascii="Arial" w:hAnsi="Arial" w:cs="Arial"/>
          <w:sz w:val="22"/>
          <w:szCs w:val="22"/>
          <w:lang w:val="es-MX"/>
        </w:rPr>
        <w:t xml:space="preserve">a lo que ya </w:t>
      </w:r>
      <w:r>
        <w:rPr>
          <w:rFonts w:ascii="Arial" w:hAnsi="Arial" w:cs="Arial"/>
          <w:sz w:val="22"/>
          <w:szCs w:val="22"/>
          <w:lang w:val="es-MX"/>
        </w:rPr>
        <w:t xml:space="preserve">se </w:t>
      </w:r>
      <w:r w:rsidR="007D0FC5">
        <w:rPr>
          <w:rFonts w:ascii="Arial" w:hAnsi="Arial" w:cs="Arial"/>
          <w:sz w:val="22"/>
          <w:szCs w:val="22"/>
          <w:lang w:val="es-MX"/>
        </w:rPr>
        <w:t>tiene</w:t>
      </w:r>
      <w:r w:rsidR="003E72C9" w:rsidRPr="003E72C9">
        <w:rPr>
          <w:rFonts w:ascii="Arial" w:hAnsi="Arial" w:cs="Arial"/>
          <w:sz w:val="22"/>
          <w:szCs w:val="22"/>
          <w:lang w:val="es-MX"/>
        </w:rPr>
        <w:t xml:space="preserve"> en los lineamientos.</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sz w:val="22"/>
          <w:szCs w:val="22"/>
          <w:lang w:val="es-MX"/>
        </w:rPr>
        <w:t xml:space="preserve">Por otra parte, </w:t>
      </w:r>
      <w:r w:rsidR="00FE7747">
        <w:rPr>
          <w:rFonts w:ascii="Arial" w:hAnsi="Arial" w:cs="Arial"/>
          <w:sz w:val="22"/>
          <w:szCs w:val="22"/>
          <w:lang w:val="es-MX"/>
        </w:rPr>
        <w:t xml:space="preserve">respecto al señalamiento </w:t>
      </w:r>
      <w:r w:rsidR="0036590F">
        <w:rPr>
          <w:rFonts w:ascii="Arial" w:hAnsi="Arial" w:cs="Arial"/>
          <w:sz w:val="22"/>
          <w:szCs w:val="22"/>
          <w:lang w:val="es-MX"/>
        </w:rPr>
        <w:t>d</w:t>
      </w:r>
      <w:r w:rsidR="00FE7747">
        <w:rPr>
          <w:rFonts w:ascii="Arial" w:hAnsi="Arial" w:cs="Arial"/>
          <w:sz w:val="22"/>
          <w:szCs w:val="22"/>
          <w:lang w:val="es-MX"/>
        </w:rPr>
        <w:t xml:space="preserve">el </w:t>
      </w:r>
      <w:r w:rsidRPr="003E72C9">
        <w:rPr>
          <w:rFonts w:ascii="Arial" w:hAnsi="Arial" w:cs="Arial"/>
          <w:sz w:val="22"/>
          <w:szCs w:val="22"/>
          <w:lang w:val="es-MX"/>
        </w:rPr>
        <w:t>Consejero</w:t>
      </w:r>
      <w:r w:rsidR="00FE7747">
        <w:rPr>
          <w:rFonts w:ascii="Arial" w:hAnsi="Arial" w:cs="Arial"/>
          <w:sz w:val="22"/>
          <w:szCs w:val="22"/>
          <w:lang w:val="es-MX"/>
        </w:rPr>
        <w:t xml:space="preserve"> </w:t>
      </w:r>
      <w:r w:rsidR="00C23E85">
        <w:rPr>
          <w:rFonts w:ascii="Arial" w:hAnsi="Arial" w:cs="Arial"/>
          <w:sz w:val="22"/>
          <w:szCs w:val="22"/>
          <w:lang w:val="es-MX"/>
        </w:rPr>
        <w:t xml:space="preserve">Electoral, Dr. </w:t>
      </w:r>
      <w:r w:rsidRPr="003E72C9">
        <w:rPr>
          <w:rFonts w:ascii="Arial" w:hAnsi="Arial" w:cs="Arial"/>
          <w:sz w:val="22"/>
          <w:szCs w:val="22"/>
          <w:lang w:val="es-MX"/>
        </w:rPr>
        <w:t>José Roberto Ruiz</w:t>
      </w:r>
      <w:r w:rsidR="00C23E85">
        <w:rPr>
          <w:rFonts w:ascii="Arial" w:hAnsi="Arial" w:cs="Arial"/>
          <w:sz w:val="22"/>
          <w:szCs w:val="22"/>
          <w:lang w:val="es-MX"/>
        </w:rPr>
        <w:t xml:space="preserve"> Saldaña</w:t>
      </w:r>
      <w:r w:rsidRPr="003E72C9">
        <w:rPr>
          <w:rFonts w:ascii="Arial" w:hAnsi="Arial" w:cs="Arial"/>
          <w:sz w:val="22"/>
          <w:szCs w:val="22"/>
          <w:lang w:val="es-MX"/>
        </w:rPr>
        <w:t xml:space="preserve">, </w:t>
      </w:r>
      <w:r w:rsidR="00FE7747">
        <w:rPr>
          <w:rFonts w:ascii="Arial" w:hAnsi="Arial" w:cs="Arial"/>
          <w:sz w:val="22"/>
          <w:szCs w:val="22"/>
          <w:lang w:val="es-MX"/>
        </w:rPr>
        <w:t>consider</w:t>
      </w:r>
      <w:r w:rsidR="0036590F">
        <w:rPr>
          <w:rFonts w:ascii="Arial" w:hAnsi="Arial" w:cs="Arial"/>
          <w:sz w:val="22"/>
          <w:szCs w:val="22"/>
          <w:lang w:val="es-MX"/>
        </w:rPr>
        <w:t>ó</w:t>
      </w:r>
      <w:r w:rsidR="00FE7747">
        <w:rPr>
          <w:rFonts w:ascii="Arial" w:hAnsi="Arial" w:cs="Arial"/>
          <w:sz w:val="22"/>
          <w:szCs w:val="22"/>
          <w:lang w:val="es-MX"/>
        </w:rPr>
        <w:t xml:space="preserve"> que</w:t>
      </w:r>
      <w:r w:rsidRPr="003E72C9">
        <w:rPr>
          <w:rFonts w:ascii="Arial" w:hAnsi="Arial" w:cs="Arial"/>
          <w:sz w:val="22"/>
          <w:szCs w:val="22"/>
          <w:lang w:val="es-MX"/>
        </w:rPr>
        <w:t xml:space="preserve"> </w:t>
      </w:r>
      <w:r w:rsidR="00FE7747">
        <w:rPr>
          <w:rFonts w:ascii="Arial" w:hAnsi="Arial" w:cs="Arial"/>
          <w:sz w:val="22"/>
          <w:szCs w:val="22"/>
          <w:lang w:val="es-MX"/>
        </w:rPr>
        <w:t xml:space="preserve">se </w:t>
      </w:r>
      <w:r w:rsidR="0036590F">
        <w:rPr>
          <w:rFonts w:ascii="Arial" w:hAnsi="Arial" w:cs="Arial"/>
          <w:sz w:val="22"/>
          <w:szCs w:val="22"/>
          <w:lang w:val="es-MX"/>
        </w:rPr>
        <w:t>podría</w:t>
      </w:r>
      <w:r w:rsidR="0036590F" w:rsidRPr="003E72C9">
        <w:rPr>
          <w:rFonts w:ascii="Arial" w:hAnsi="Arial" w:cs="Arial"/>
          <w:sz w:val="22"/>
          <w:szCs w:val="22"/>
          <w:lang w:val="es-MX"/>
        </w:rPr>
        <w:t xml:space="preserve"> </w:t>
      </w:r>
      <w:r w:rsidRPr="003E72C9">
        <w:rPr>
          <w:rFonts w:ascii="Arial" w:hAnsi="Arial" w:cs="Arial"/>
          <w:sz w:val="22"/>
          <w:szCs w:val="22"/>
          <w:lang w:val="es-MX"/>
        </w:rPr>
        <w:t>dar lectura a alguna</w:t>
      </w:r>
      <w:r w:rsidR="0036590F">
        <w:rPr>
          <w:rFonts w:ascii="Arial" w:hAnsi="Arial" w:cs="Arial"/>
          <w:sz w:val="22"/>
          <w:szCs w:val="22"/>
          <w:lang w:val="es-MX"/>
        </w:rPr>
        <w:t>s</w:t>
      </w:r>
      <w:r w:rsidRPr="003E72C9">
        <w:rPr>
          <w:rFonts w:ascii="Arial" w:hAnsi="Arial" w:cs="Arial"/>
          <w:sz w:val="22"/>
          <w:szCs w:val="22"/>
          <w:lang w:val="es-MX"/>
        </w:rPr>
        <w:t xml:space="preserve"> observaciones que </w:t>
      </w:r>
      <w:r w:rsidR="0036590F">
        <w:rPr>
          <w:rFonts w:ascii="Arial" w:hAnsi="Arial" w:cs="Arial"/>
          <w:sz w:val="22"/>
          <w:szCs w:val="22"/>
          <w:lang w:val="es-MX"/>
        </w:rPr>
        <w:t xml:space="preserve">enviaron </w:t>
      </w:r>
      <w:r w:rsidR="00C23E85">
        <w:rPr>
          <w:rFonts w:ascii="Arial" w:hAnsi="Arial" w:cs="Arial"/>
          <w:sz w:val="22"/>
          <w:szCs w:val="22"/>
          <w:lang w:val="es-MX"/>
        </w:rPr>
        <w:t xml:space="preserve">ese Consejero </w:t>
      </w:r>
      <w:r w:rsidR="0036590F">
        <w:rPr>
          <w:rFonts w:ascii="Arial" w:hAnsi="Arial" w:cs="Arial"/>
          <w:sz w:val="22"/>
          <w:szCs w:val="22"/>
          <w:lang w:val="es-MX"/>
        </w:rPr>
        <w:t>como</w:t>
      </w:r>
      <w:r w:rsidRPr="003E72C9">
        <w:rPr>
          <w:rFonts w:ascii="Arial" w:hAnsi="Arial" w:cs="Arial"/>
          <w:sz w:val="22"/>
          <w:szCs w:val="22"/>
          <w:lang w:val="es-MX"/>
        </w:rPr>
        <w:t xml:space="preserve"> la Consejera</w:t>
      </w:r>
      <w:r w:rsidR="00FE7747">
        <w:rPr>
          <w:rFonts w:ascii="Arial" w:hAnsi="Arial" w:cs="Arial"/>
          <w:sz w:val="22"/>
          <w:szCs w:val="22"/>
          <w:lang w:val="es-MX"/>
        </w:rPr>
        <w:t xml:space="preserve"> </w:t>
      </w:r>
      <w:r w:rsidR="00C23E85">
        <w:rPr>
          <w:rFonts w:ascii="Arial" w:hAnsi="Arial" w:cs="Arial"/>
          <w:sz w:val="22"/>
          <w:szCs w:val="22"/>
          <w:lang w:val="es-MX"/>
        </w:rPr>
        <w:t xml:space="preserve">Electoral, Mtra. </w:t>
      </w:r>
      <w:r w:rsidR="00FE7747">
        <w:rPr>
          <w:rFonts w:ascii="Arial" w:hAnsi="Arial" w:cs="Arial"/>
          <w:sz w:val="22"/>
          <w:szCs w:val="22"/>
          <w:lang w:val="es-MX"/>
        </w:rPr>
        <w:t>Dania</w:t>
      </w:r>
      <w:r w:rsidRPr="003E72C9">
        <w:rPr>
          <w:rFonts w:ascii="Arial" w:hAnsi="Arial" w:cs="Arial"/>
          <w:sz w:val="22"/>
          <w:szCs w:val="22"/>
          <w:lang w:val="es-MX"/>
        </w:rPr>
        <w:t xml:space="preserve"> </w:t>
      </w:r>
      <w:r w:rsidR="00C23E85">
        <w:rPr>
          <w:rFonts w:ascii="Arial" w:hAnsi="Arial" w:cs="Arial"/>
          <w:sz w:val="22"/>
          <w:szCs w:val="22"/>
          <w:lang w:val="es-MX"/>
        </w:rPr>
        <w:t xml:space="preserve">Paola </w:t>
      </w:r>
      <w:r w:rsidRPr="003E72C9">
        <w:rPr>
          <w:rFonts w:ascii="Arial" w:hAnsi="Arial" w:cs="Arial"/>
          <w:sz w:val="22"/>
          <w:szCs w:val="22"/>
          <w:lang w:val="es-MX"/>
        </w:rPr>
        <w:t>Ravel</w:t>
      </w:r>
      <w:r w:rsidR="00C23E85">
        <w:rPr>
          <w:rFonts w:ascii="Arial" w:hAnsi="Arial" w:cs="Arial"/>
          <w:sz w:val="22"/>
          <w:szCs w:val="22"/>
          <w:lang w:val="es-MX"/>
        </w:rPr>
        <w:t xml:space="preserve"> Cuevas</w:t>
      </w:r>
      <w:r w:rsidRPr="003E72C9">
        <w:rPr>
          <w:rFonts w:ascii="Arial" w:hAnsi="Arial" w:cs="Arial"/>
          <w:sz w:val="22"/>
          <w:szCs w:val="22"/>
          <w:lang w:val="es-MX"/>
        </w:rPr>
        <w:t xml:space="preserve">, para enriquecer </w:t>
      </w:r>
      <w:r w:rsidR="00FE7747">
        <w:rPr>
          <w:rFonts w:ascii="Arial" w:hAnsi="Arial" w:cs="Arial"/>
          <w:sz w:val="22"/>
          <w:szCs w:val="22"/>
          <w:lang w:val="es-MX"/>
        </w:rPr>
        <w:t>el</w:t>
      </w:r>
      <w:r w:rsidR="00FE7747" w:rsidRPr="003E72C9">
        <w:rPr>
          <w:rFonts w:ascii="Arial" w:hAnsi="Arial" w:cs="Arial"/>
          <w:sz w:val="22"/>
          <w:szCs w:val="22"/>
          <w:lang w:val="es-MX"/>
        </w:rPr>
        <w:t xml:space="preserve"> </w:t>
      </w:r>
      <w:r w:rsidRPr="003E72C9">
        <w:rPr>
          <w:rFonts w:ascii="Arial" w:hAnsi="Arial" w:cs="Arial"/>
          <w:sz w:val="22"/>
          <w:szCs w:val="22"/>
          <w:lang w:val="es-MX"/>
        </w:rPr>
        <w:t>documento</w:t>
      </w:r>
      <w:r w:rsidR="005918FE">
        <w:rPr>
          <w:rFonts w:ascii="Arial" w:hAnsi="Arial" w:cs="Arial"/>
          <w:sz w:val="22"/>
          <w:szCs w:val="22"/>
          <w:lang w:val="es-MX"/>
        </w:rPr>
        <w:t xml:space="preserve">; </w:t>
      </w:r>
      <w:r w:rsidR="000C2E0B">
        <w:rPr>
          <w:rFonts w:ascii="Arial" w:hAnsi="Arial" w:cs="Arial"/>
          <w:sz w:val="22"/>
          <w:szCs w:val="22"/>
          <w:lang w:val="es-MX"/>
        </w:rPr>
        <w:t xml:space="preserve">entendiendo </w:t>
      </w:r>
      <w:r w:rsidR="005918FE">
        <w:rPr>
          <w:rFonts w:ascii="Arial" w:hAnsi="Arial" w:cs="Arial"/>
          <w:sz w:val="22"/>
          <w:szCs w:val="22"/>
          <w:lang w:val="es-MX"/>
        </w:rPr>
        <w:t xml:space="preserve">que </w:t>
      </w:r>
      <w:r w:rsidRPr="003E72C9">
        <w:rPr>
          <w:rFonts w:ascii="Arial" w:hAnsi="Arial" w:cs="Arial"/>
          <w:sz w:val="22"/>
          <w:szCs w:val="22"/>
          <w:lang w:val="es-MX"/>
        </w:rPr>
        <w:t xml:space="preserve">prácticamente todas fueron tomadas en cuenta, pero </w:t>
      </w:r>
      <w:r w:rsidR="00C23E85">
        <w:rPr>
          <w:rFonts w:ascii="Arial" w:hAnsi="Arial" w:cs="Arial"/>
          <w:sz w:val="22"/>
          <w:szCs w:val="22"/>
          <w:lang w:val="es-MX"/>
        </w:rPr>
        <w:t xml:space="preserve">que merecen ser relatadas </w:t>
      </w:r>
      <w:r w:rsidRPr="003E72C9">
        <w:rPr>
          <w:rFonts w:ascii="Arial" w:hAnsi="Arial" w:cs="Arial"/>
          <w:sz w:val="22"/>
          <w:szCs w:val="22"/>
          <w:lang w:val="es-MX"/>
        </w:rPr>
        <w:t xml:space="preserve">para </w:t>
      </w:r>
      <w:r w:rsidR="00C23E85">
        <w:rPr>
          <w:rFonts w:ascii="Arial" w:hAnsi="Arial" w:cs="Arial"/>
          <w:sz w:val="22"/>
          <w:szCs w:val="22"/>
          <w:lang w:val="es-MX"/>
        </w:rPr>
        <w:t xml:space="preserve">tener </w:t>
      </w:r>
      <w:r w:rsidR="000C2E0B">
        <w:rPr>
          <w:rFonts w:ascii="Arial" w:hAnsi="Arial" w:cs="Arial"/>
          <w:sz w:val="22"/>
          <w:szCs w:val="22"/>
          <w:lang w:val="es-MX"/>
        </w:rPr>
        <w:t xml:space="preserve">constancia </w:t>
      </w:r>
      <w:r w:rsidRPr="003E72C9">
        <w:rPr>
          <w:rFonts w:ascii="Arial" w:hAnsi="Arial" w:cs="Arial"/>
          <w:sz w:val="22"/>
          <w:szCs w:val="22"/>
          <w:lang w:val="es-MX"/>
        </w:rPr>
        <w:t>en acta</w:t>
      </w:r>
      <w:r w:rsidR="005918FE">
        <w:rPr>
          <w:rFonts w:ascii="Arial" w:hAnsi="Arial" w:cs="Arial"/>
          <w:sz w:val="22"/>
          <w:szCs w:val="22"/>
          <w:lang w:val="es-MX"/>
        </w:rPr>
        <w:t>. Dijo que al parecer</w:t>
      </w:r>
      <w:r w:rsidRPr="003E72C9">
        <w:rPr>
          <w:rFonts w:ascii="Arial" w:hAnsi="Arial" w:cs="Arial"/>
          <w:sz w:val="22"/>
          <w:szCs w:val="22"/>
          <w:lang w:val="es-MX"/>
        </w:rPr>
        <w:t xml:space="preserve"> ya </w:t>
      </w:r>
      <w:r w:rsidR="000C2E0B">
        <w:rPr>
          <w:rFonts w:ascii="Arial" w:hAnsi="Arial" w:cs="Arial"/>
          <w:sz w:val="22"/>
          <w:szCs w:val="22"/>
          <w:lang w:val="es-MX"/>
        </w:rPr>
        <w:t>se</w:t>
      </w:r>
      <w:r w:rsidR="000C2E0B" w:rsidRPr="003E72C9">
        <w:rPr>
          <w:rFonts w:ascii="Arial" w:hAnsi="Arial" w:cs="Arial"/>
          <w:sz w:val="22"/>
          <w:szCs w:val="22"/>
          <w:lang w:val="es-MX"/>
        </w:rPr>
        <w:t xml:space="preserve"> </w:t>
      </w:r>
      <w:r w:rsidRPr="003E72C9">
        <w:rPr>
          <w:rFonts w:ascii="Arial" w:hAnsi="Arial" w:cs="Arial"/>
          <w:sz w:val="22"/>
          <w:szCs w:val="22"/>
          <w:lang w:val="es-MX"/>
        </w:rPr>
        <w:t>habían circulado,</w:t>
      </w:r>
      <w:r w:rsidR="005918FE">
        <w:rPr>
          <w:rFonts w:ascii="Arial" w:hAnsi="Arial" w:cs="Arial"/>
          <w:sz w:val="22"/>
          <w:szCs w:val="22"/>
          <w:lang w:val="es-MX"/>
        </w:rPr>
        <w:t xml:space="preserve"> pero en caso </w:t>
      </w:r>
      <w:r w:rsidR="00C23E85">
        <w:rPr>
          <w:rFonts w:ascii="Arial" w:hAnsi="Arial" w:cs="Arial"/>
          <w:sz w:val="22"/>
          <w:szCs w:val="22"/>
          <w:lang w:val="es-MX"/>
        </w:rPr>
        <w:t>contrario</w:t>
      </w:r>
      <w:r w:rsidR="005918FE">
        <w:rPr>
          <w:rFonts w:ascii="Arial" w:hAnsi="Arial" w:cs="Arial"/>
          <w:sz w:val="22"/>
          <w:szCs w:val="22"/>
          <w:lang w:val="es-MX"/>
        </w:rPr>
        <w:t>, solicitó</w:t>
      </w:r>
      <w:r w:rsidRPr="003E72C9">
        <w:rPr>
          <w:rFonts w:ascii="Arial" w:hAnsi="Arial" w:cs="Arial"/>
          <w:sz w:val="22"/>
          <w:szCs w:val="22"/>
          <w:lang w:val="es-MX"/>
        </w:rPr>
        <w:t xml:space="preserve"> </w:t>
      </w:r>
      <w:r w:rsidR="000C2E0B">
        <w:rPr>
          <w:rFonts w:ascii="Arial" w:hAnsi="Arial" w:cs="Arial"/>
          <w:sz w:val="22"/>
          <w:szCs w:val="22"/>
          <w:lang w:val="es-MX"/>
        </w:rPr>
        <w:t xml:space="preserve">fueran </w:t>
      </w:r>
      <w:r w:rsidR="005918FE">
        <w:rPr>
          <w:rFonts w:ascii="Arial" w:hAnsi="Arial" w:cs="Arial"/>
          <w:sz w:val="22"/>
          <w:szCs w:val="22"/>
          <w:lang w:val="es-MX"/>
        </w:rPr>
        <w:t>circuladas</w:t>
      </w:r>
      <w:r w:rsidRPr="003E72C9">
        <w:rPr>
          <w:rFonts w:ascii="Arial" w:hAnsi="Arial" w:cs="Arial"/>
          <w:sz w:val="22"/>
          <w:szCs w:val="22"/>
          <w:lang w:val="es-MX"/>
        </w:rPr>
        <w:t xml:space="preserve"> a los integrantes de </w:t>
      </w:r>
      <w:r w:rsidR="000C2E0B">
        <w:rPr>
          <w:rFonts w:ascii="Arial" w:hAnsi="Arial" w:cs="Arial"/>
          <w:sz w:val="22"/>
          <w:szCs w:val="22"/>
          <w:lang w:val="es-MX"/>
        </w:rPr>
        <w:t>esta</w:t>
      </w:r>
      <w:r w:rsidR="000C2E0B" w:rsidRPr="003E72C9">
        <w:rPr>
          <w:rFonts w:ascii="Arial" w:hAnsi="Arial" w:cs="Arial"/>
          <w:sz w:val="22"/>
          <w:szCs w:val="22"/>
          <w:lang w:val="es-MX"/>
        </w:rPr>
        <w:t xml:space="preserve"> </w:t>
      </w:r>
      <w:r w:rsidR="00C23E85">
        <w:rPr>
          <w:rFonts w:ascii="Arial" w:hAnsi="Arial" w:cs="Arial"/>
          <w:sz w:val="22"/>
          <w:szCs w:val="22"/>
          <w:lang w:val="es-MX"/>
        </w:rPr>
        <w:t>mesa</w:t>
      </w:r>
      <w:r w:rsidRPr="003E72C9">
        <w:rPr>
          <w:rFonts w:ascii="Arial" w:hAnsi="Arial" w:cs="Arial"/>
          <w:sz w:val="22"/>
          <w:szCs w:val="22"/>
          <w:lang w:val="es-MX"/>
        </w:rPr>
        <w:t>.</w:t>
      </w:r>
    </w:p>
    <w:p w:rsidR="003E72C9" w:rsidRPr="003E72C9" w:rsidRDefault="003E72C9" w:rsidP="006C259B">
      <w:pPr>
        <w:widowControl/>
        <w:autoSpaceDE/>
        <w:autoSpaceDN/>
        <w:jc w:val="both"/>
        <w:rPr>
          <w:rFonts w:ascii="Arial" w:hAnsi="Arial" w:cs="Arial"/>
          <w:sz w:val="22"/>
          <w:szCs w:val="22"/>
          <w:lang w:val="es-MX"/>
        </w:rPr>
      </w:pPr>
    </w:p>
    <w:p w:rsidR="006078D6"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Consejera Electoral, Mtra. Beatriz Claudia Zavala Pérez.- </w:t>
      </w:r>
      <w:r w:rsidR="005918FE">
        <w:rPr>
          <w:rFonts w:ascii="Arial" w:hAnsi="Arial" w:cs="Arial"/>
          <w:sz w:val="22"/>
          <w:szCs w:val="22"/>
          <w:lang w:val="es-MX"/>
        </w:rPr>
        <w:t>Señaló que e</w:t>
      </w:r>
      <w:r w:rsidRPr="003E72C9">
        <w:rPr>
          <w:rFonts w:ascii="Arial" w:hAnsi="Arial" w:cs="Arial"/>
          <w:sz w:val="22"/>
          <w:szCs w:val="22"/>
          <w:lang w:val="es-MX"/>
        </w:rPr>
        <w:t>n la página 31</w:t>
      </w:r>
      <w:r w:rsidR="005918FE">
        <w:rPr>
          <w:rFonts w:ascii="Arial" w:hAnsi="Arial" w:cs="Arial"/>
          <w:sz w:val="22"/>
          <w:szCs w:val="22"/>
          <w:lang w:val="es-MX"/>
        </w:rPr>
        <w:t xml:space="preserve"> </w:t>
      </w:r>
      <w:r w:rsidR="00C23E85">
        <w:rPr>
          <w:rFonts w:ascii="Arial" w:hAnsi="Arial" w:cs="Arial"/>
          <w:sz w:val="22"/>
          <w:szCs w:val="22"/>
          <w:lang w:val="es-MX"/>
        </w:rPr>
        <w:t xml:space="preserve">del documento </w:t>
      </w:r>
      <w:r w:rsidR="00935F54">
        <w:rPr>
          <w:rFonts w:ascii="Arial" w:hAnsi="Arial" w:cs="Arial"/>
          <w:sz w:val="22"/>
          <w:szCs w:val="22"/>
          <w:lang w:val="es-MX"/>
        </w:rPr>
        <w:t xml:space="preserve">se </w:t>
      </w:r>
      <w:r w:rsidR="005918FE">
        <w:rPr>
          <w:rFonts w:ascii="Arial" w:hAnsi="Arial" w:cs="Arial"/>
          <w:sz w:val="22"/>
          <w:szCs w:val="22"/>
          <w:lang w:val="es-MX"/>
        </w:rPr>
        <w:t>afirma</w:t>
      </w:r>
      <w:r w:rsidRPr="003E72C9">
        <w:rPr>
          <w:rFonts w:ascii="Arial" w:hAnsi="Arial" w:cs="Arial"/>
          <w:sz w:val="22"/>
          <w:szCs w:val="22"/>
          <w:lang w:val="es-MX"/>
        </w:rPr>
        <w:t xml:space="preserve"> que la solución de</w:t>
      </w:r>
      <w:r w:rsidR="001B4B72">
        <w:rPr>
          <w:rFonts w:ascii="Arial" w:hAnsi="Arial" w:cs="Arial"/>
          <w:sz w:val="22"/>
          <w:szCs w:val="22"/>
          <w:lang w:val="es-MX"/>
        </w:rPr>
        <w:t>l</w:t>
      </w:r>
      <w:r w:rsidRPr="003E72C9">
        <w:rPr>
          <w:rFonts w:ascii="Arial" w:hAnsi="Arial" w:cs="Arial"/>
          <w:sz w:val="22"/>
          <w:szCs w:val="22"/>
          <w:lang w:val="es-MX"/>
        </w:rPr>
        <w:t xml:space="preserve"> voto electrónico por </w:t>
      </w:r>
      <w:r w:rsidR="00C23E85">
        <w:rPr>
          <w:rFonts w:ascii="Arial" w:hAnsi="Arial" w:cs="Arial"/>
          <w:sz w:val="22"/>
          <w:szCs w:val="22"/>
          <w:lang w:val="es-MX"/>
        </w:rPr>
        <w:t>i</w:t>
      </w:r>
      <w:r w:rsidRPr="003E72C9">
        <w:rPr>
          <w:rFonts w:ascii="Arial" w:hAnsi="Arial" w:cs="Arial"/>
          <w:sz w:val="22"/>
          <w:szCs w:val="22"/>
          <w:lang w:val="es-MX"/>
        </w:rPr>
        <w:t>nternet del</w:t>
      </w:r>
      <w:r w:rsidR="00C23E85">
        <w:rPr>
          <w:rFonts w:ascii="Arial" w:hAnsi="Arial" w:cs="Arial"/>
          <w:sz w:val="22"/>
          <w:szCs w:val="22"/>
          <w:lang w:val="es-MX"/>
        </w:rPr>
        <w:t xml:space="preserve"> OPL </w:t>
      </w:r>
      <w:r w:rsidRPr="003E72C9">
        <w:rPr>
          <w:rFonts w:ascii="Arial" w:hAnsi="Arial" w:cs="Arial"/>
          <w:sz w:val="22"/>
          <w:szCs w:val="22"/>
          <w:lang w:val="es-MX"/>
        </w:rPr>
        <w:t>de la Ciudad de México</w:t>
      </w:r>
      <w:r w:rsidR="001B4B72">
        <w:rPr>
          <w:rFonts w:ascii="Arial" w:hAnsi="Arial" w:cs="Arial"/>
          <w:sz w:val="22"/>
          <w:szCs w:val="22"/>
          <w:lang w:val="es-MX"/>
        </w:rPr>
        <w:t>,</w:t>
      </w:r>
      <w:r w:rsidRPr="003E72C9">
        <w:rPr>
          <w:rFonts w:ascii="Arial" w:hAnsi="Arial" w:cs="Arial"/>
          <w:sz w:val="22"/>
          <w:szCs w:val="22"/>
          <w:lang w:val="es-MX"/>
        </w:rPr>
        <w:t xml:space="preserve"> es </w:t>
      </w:r>
      <w:r w:rsidR="005918FE">
        <w:rPr>
          <w:rFonts w:ascii="Arial" w:hAnsi="Arial" w:cs="Arial"/>
          <w:sz w:val="22"/>
          <w:szCs w:val="22"/>
          <w:lang w:val="es-MX"/>
        </w:rPr>
        <w:t>la</w:t>
      </w:r>
      <w:r w:rsidRPr="003E72C9">
        <w:rPr>
          <w:rFonts w:ascii="Arial" w:hAnsi="Arial" w:cs="Arial"/>
          <w:sz w:val="22"/>
          <w:szCs w:val="22"/>
          <w:lang w:val="es-MX"/>
        </w:rPr>
        <w:t xml:space="preserve"> que fue utilizada por el </w:t>
      </w:r>
      <w:r w:rsidR="00C23E85">
        <w:rPr>
          <w:rFonts w:ascii="Arial" w:hAnsi="Arial" w:cs="Arial"/>
          <w:sz w:val="22"/>
          <w:szCs w:val="22"/>
          <w:lang w:val="es-MX"/>
        </w:rPr>
        <w:t>otrora</w:t>
      </w:r>
      <w:r w:rsidRPr="003E72C9">
        <w:rPr>
          <w:rFonts w:ascii="Arial" w:hAnsi="Arial" w:cs="Arial"/>
          <w:sz w:val="22"/>
          <w:szCs w:val="22"/>
          <w:lang w:val="es-MX"/>
        </w:rPr>
        <w:t xml:space="preserve"> </w:t>
      </w:r>
      <w:r w:rsidR="005918FE">
        <w:rPr>
          <w:rFonts w:ascii="Arial" w:hAnsi="Arial" w:cs="Arial"/>
          <w:sz w:val="22"/>
          <w:szCs w:val="22"/>
          <w:lang w:val="es-MX"/>
        </w:rPr>
        <w:t>Instituto Electoral de</w:t>
      </w:r>
      <w:r w:rsidR="006078D6">
        <w:rPr>
          <w:rFonts w:ascii="Arial" w:hAnsi="Arial" w:cs="Arial"/>
          <w:sz w:val="22"/>
          <w:szCs w:val="22"/>
          <w:lang w:val="es-MX"/>
        </w:rPr>
        <w:t>l</w:t>
      </w:r>
      <w:r w:rsidR="005918FE">
        <w:rPr>
          <w:rFonts w:ascii="Arial" w:hAnsi="Arial" w:cs="Arial"/>
          <w:sz w:val="22"/>
          <w:szCs w:val="22"/>
          <w:lang w:val="es-MX"/>
        </w:rPr>
        <w:t xml:space="preserve"> D</w:t>
      </w:r>
      <w:r w:rsidR="006078D6">
        <w:rPr>
          <w:rFonts w:ascii="Arial" w:hAnsi="Arial" w:cs="Arial"/>
          <w:sz w:val="22"/>
          <w:szCs w:val="22"/>
          <w:lang w:val="es-MX"/>
        </w:rPr>
        <w:t>i</w:t>
      </w:r>
      <w:r w:rsidR="005918FE">
        <w:rPr>
          <w:rFonts w:ascii="Arial" w:hAnsi="Arial" w:cs="Arial"/>
          <w:sz w:val="22"/>
          <w:szCs w:val="22"/>
          <w:lang w:val="es-MX"/>
        </w:rPr>
        <w:t>strito Federal (</w:t>
      </w:r>
      <w:r w:rsidRPr="003E72C9">
        <w:rPr>
          <w:rFonts w:ascii="Arial" w:hAnsi="Arial" w:cs="Arial"/>
          <w:sz w:val="22"/>
          <w:szCs w:val="22"/>
          <w:lang w:val="es-MX"/>
        </w:rPr>
        <w:t>IEDF</w:t>
      </w:r>
      <w:r w:rsidR="005918FE">
        <w:rPr>
          <w:rFonts w:ascii="Arial" w:hAnsi="Arial" w:cs="Arial"/>
          <w:sz w:val="22"/>
          <w:szCs w:val="22"/>
          <w:lang w:val="es-MX"/>
        </w:rPr>
        <w:t>)</w:t>
      </w:r>
      <w:r w:rsidR="00C23E85">
        <w:rPr>
          <w:rFonts w:ascii="Arial" w:hAnsi="Arial" w:cs="Arial"/>
          <w:sz w:val="22"/>
          <w:szCs w:val="22"/>
          <w:lang w:val="es-MX"/>
        </w:rPr>
        <w:t>;</w:t>
      </w:r>
      <w:r w:rsidRPr="003E72C9">
        <w:rPr>
          <w:rFonts w:ascii="Arial" w:hAnsi="Arial" w:cs="Arial"/>
          <w:sz w:val="22"/>
          <w:szCs w:val="22"/>
          <w:lang w:val="es-MX"/>
        </w:rPr>
        <w:t xml:space="preserve"> </w:t>
      </w:r>
      <w:r w:rsidR="00935F54">
        <w:rPr>
          <w:rFonts w:ascii="Arial" w:hAnsi="Arial" w:cs="Arial"/>
          <w:sz w:val="22"/>
          <w:szCs w:val="22"/>
          <w:lang w:val="es-MX"/>
        </w:rPr>
        <w:t xml:space="preserve">pero aclaró </w:t>
      </w:r>
      <w:r w:rsidR="00F621CD">
        <w:rPr>
          <w:rFonts w:ascii="Arial" w:hAnsi="Arial" w:cs="Arial"/>
          <w:sz w:val="22"/>
          <w:szCs w:val="22"/>
          <w:lang w:val="es-MX"/>
        </w:rPr>
        <w:t xml:space="preserve">que </w:t>
      </w:r>
      <w:r w:rsidRPr="003E72C9">
        <w:rPr>
          <w:rFonts w:ascii="Arial" w:hAnsi="Arial" w:cs="Arial"/>
          <w:sz w:val="22"/>
          <w:szCs w:val="22"/>
          <w:lang w:val="es-MX"/>
        </w:rPr>
        <w:t>no es así</w:t>
      </w:r>
      <w:r w:rsidR="00C23E85">
        <w:rPr>
          <w:rFonts w:ascii="Arial" w:hAnsi="Arial" w:cs="Arial"/>
          <w:sz w:val="22"/>
          <w:szCs w:val="22"/>
          <w:lang w:val="es-MX"/>
        </w:rPr>
        <w:t>,</w:t>
      </w:r>
      <w:r w:rsidRPr="003E72C9">
        <w:rPr>
          <w:rFonts w:ascii="Arial" w:hAnsi="Arial" w:cs="Arial"/>
          <w:sz w:val="22"/>
          <w:szCs w:val="22"/>
          <w:lang w:val="es-MX"/>
        </w:rPr>
        <w:t xml:space="preserve"> </w:t>
      </w:r>
      <w:r w:rsidR="005918FE">
        <w:rPr>
          <w:rFonts w:ascii="Arial" w:hAnsi="Arial" w:cs="Arial"/>
          <w:sz w:val="22"/>
          <w:szCs w:val="22"/>
          <w:lang w:val="es-MX"/>
        </w:rPr>
        <w:t xml:space="preserve">que </w:t>
      </w:r>
      <w:r w:rsidRPr="003E72C9">
        <w:rPr>
          <w:rFonts w:ascii="Arial" w:hAnsi="Arial" w:cs="Arial"/>
          <w:sz w:val="22"/>
          <w:szCs w:val="22"/>
          <w:lang w:val="es-MX"/>
        </w:rPr>
        <w:t xml:space="preserve">se utilizó un modelo, se tuvo una adquisición, no un desarrollo, y el que ahora usa </w:t>
      </w:r>
      <w:r w:rsidR="00C23E85">
        <w:rPr>
          <w:rFonts w:ascii="Arial" w:hAnsi="Arial" w:cs="Arial"/>
          <w:sz w:val="22"/>
          <w:szCs w:val="22"/>
          <w:lang w:val="es-MX"/>
        </w:rPr>
        <w:t xml:space="preserve">el OPL de </w:t>
      </w:r>
      <w:r w:rsidRPr="003E72C9">
        <w:rPr>
          <w:rFonts w:ascii="Arial" w:hAnsi="Arial" w:cs="Arial"/>
          <w:sz w:val="22"/>
          <w:szCs w:val="22"/>
          <w:lang w:val="es-MX"/>
        </w:rPr>
        <w:t>la Ciudad de México es un desarrollo interno</w:t>
      </w:r>
      <w:r w:rsidR="006078D6">
        <w:rPr>
          <w:rFonts w:ascii="Arial" w:hAnsi="Arial" w:cs="Arial"/>
          <w:sz w:val="22"/>
          <w:szCs w:val="22"/>
          <w:lang w:val="es-MX"/>
        </w:rPr>
        <w:t>, por lo que considera que tendrían que remitirse</w:t>
      </w:r>
      <w:r w:rsidRPr="003E72C9">
        <w:rPr>
          <w:rFonts w:ascii="Arial" w:hAnsi="Arial" w:cs="Arial"/>
          <w:sz w:val="22"/>
          <w:szCs w:val="22"/>
          <w:lang w:val="es-MX"/>
        </w:rPr>
        <w:t xml:space="preserve"> a esa información, porque el</w:t>
      </w:r>
      <w:r w:rsidR="00F621CD">
        <w:rPr>
          <w:rFonts w:ascii="Arial" w:hAnsi="Arial" w:cs="Arial"/>
          <w:sz w:val="22"/>
          <w:szCs w:val="22"/>
          <w:lang w:val="es-MX"/>
        </w:rPr>
        <w:t xml:space="preserve"> </w:t>
      </w:r>
      <w:r w:rsidR="00C23E85">
        <w:rPr>
          <w:rFonts w:ascii="Arial" w:hAnsi="Arial" w:cs="Arial"/>
          <w:sz w:val="22"/>
          <w:szCs w:val="22"/>
          <w:lang w:val="es-MX"/>
        </w:rPr>
        <w:t xml:space="preserve">utilizado en la elección de </w:t>
      </w:r>
      <w:r w:rsidRPr="003E72C9">
        <w:rPr>
          <w:rFonts w:ascii="Arial" w:hAnsi="Arial" w:cs="Arial"/>
          <w:sz w:val="22"/>
          <w:szCs w:val="22"/>
          <w:lang w:val="es-MX"/>
        </w:rPr>
        <w:t xml:space="preserve">2012 fue adquisición, </w:t>
      </w:r>
      <w:r w:rsidR="00D86266">
        <w:rPr>
          <w:rFonts w:ascii="Arial" w:hAnsi="Arial" w:cs="Arial"/>
          <w:sz w:val="22"/>
          <w:szCs w:val="22"/>
          <w:lang w:val="es-MX"/>
        </w:rPr>
        <w:t xml:space="preserve">precisamente </w:t>
      </w:r>
      <w:r w:rsidRPr="003E72C9">
        <w:rPr>
          <w:rFonts w:ascii="Arial" w:hAnsi="Arial" w:cs="Arial"/>
          <w:sz w:val="22"/>
          <w:szCs w:val="22"/>
          <w:lang w:val="es-MX"/>
        </w:rPr>
        <w:t>porque hay muchas cosas que analizar</w:t>
      </w:r>
      <w:r w:rsidR="006078D6">
        <w:rPr>
          <w:rFonts w:ascii="Arial" w:hAnsi="Arial" w:cs="Arial"/>
          <w:sz w:val="22"/>
          <w:szCs w:val="22"/>
          <w:lang w:val="es-MX"/>
        </w:rPr>
        <w:t>.</w:t>
      </w:r>
    </w:p>
    <w:p w:rsidR="006078D6" w:rsidRDefault="006078D6" w:rsidP="006C259B">
      <w:pPr>
        <w:widowControl/>
        <w:autoSpaceDE/>
        <w:autoSpaceDN/>
        <w:jc w:val="both"/>
        <w:rPr>
          <w:rFonts w:ascii="Arial" w:hAnsi="Arial" w:cs="Arial"/>
          <w:sz w:val="22"/>
          <w:szCs w:val="22"/>
          <w:lang w:val="es-MX"/>
        </w:rPr>
      </w:pPr>
    </w:p>
    <w:p w:rsidR="002F1179" w:rsidRPr="00703DE7" w:rsidRDefault="00935F54" w:rsidP="006C259B">
      <w:pPr>
        <w:widowControl/>
        <w:autoSpaceDE/>
        <w:autoSpaceDN/>
        <w:jc w:val="both"/>
        <w:rPr>
          <w:rFonts w:ascii="Arial" w:hAnsi="Arial" w:cs="Arial"/>
          <w:sz w:val="22"/>
          <w:szCs w:val="22"/>
          <w:lang w:val="es-MX"/>
        </w:rPr>
      </w:pPr>
      <w:r>
        <w:rPr>
          <w:rFonts w:ascii="Arial" w:hAnsi="Arial" w:cs="Arial"/>
          <w:sz w:val="22"/>
          <w:szCs w:val="22"/>
          <w:lang w:val="es-MX"/>
        </w:rPr>
        <w:t>Agregó que no se</w:t>
      </w:r>
      <w:r w:rsidR="00F621CD">
        <w:rPr>
          <w:rFonts w:ascii="Arial" w:hAnsi="Arial" w:cs="Arial"/>
          <w:sz w:val="22"/>
          <w:szCs w:val="22"/>
          <w:lang w:val="es-MX"/>
        </w:rPr>
        <w:t xml:space="preserve"> cuenta con </w:t>
      </w:r>
      <w:r w:rsidR="006078D6">
        <w:rPr>
          <w:rFonts w:ascii="Arial" w:hAnsi="Arial" w:cs="Arial"/>
          <w:sz w:val="22"/>
          <w:szCs w:val="22"/>
          <w:lang w:val="es-MX"/>
        </w:rPr>
        <w:t>el</w:t>
      </w:r>
      <w:r w:rsidR="003E72C9" w:rsidRPr="003E72C9">
        <w:rPr>
          <w:rFonts w:ascii="Arial" w:hAnsi="Arial" w:cs="Arial"/>
          <w:sz w:val="22"/>
          <w:szCs w:val="22"/>
          <w:lang w:val="es-MX"/>
        </w:rPr>
        <w:t xml:space="preserve"> anexo del reporte de análisis del </w:t>
      </w:r>
      <w:r w:rsidR="00C23E85">
        <w:rPr>
          <w:rFonts w:ascii="Arial" w:hAnsi="Arial" w:cs="Arial"/>
          <w:sz w:val="22"/>
          <w:szCs w:val="22"/>
          <w:lang w:val="es-MX"/>
        </w:rPr>
        <w:t>VeMRE</w:t>
      </w:r>
      <w:r w:rsidR="003E72C9" w:rsidRPr="003E72C9">
        <w:rPr>
          <w:rFonts w:ascii="Arial" w:hAnsi="Arial" w:cs="Arial"/>
          <w:sz w:val="22"/>
          <w:szCs w:val="22"/>
          <w:lang w:val="es-MX"/>
        </w:rPr>
        <w:t>, y</w:t>
      </w:r>
      <w:r w:rsidR="00A7265C">
        <w:rPr>
          <w:rFonts w:ascii="Arial" w:hAnsi="Arial" w:cs="Arial"/>
          <w:sz w:val="22"/>
          <w:szCs w:val="22"/>
          <w:lang w:val="es-MX"/>
        </w:rPr>
        <w:t xml:space="preserve"> que</w:t>
      </w:r>
      <w:r w:rsidR="003E72C9" w:rsidRPr="003E72C9">
        <w:rPr>
          <w:rFonts w:ascii="Arial" w:hAnsi="Arial" w:cs="Arial"/>
          <w:sz w:val="22"/>
          <w:szCs w:val="22"/>
          <w:lang w:val="es-MX"/>
        </w:rPr>
        <w:t xml:space="preserve"> valdría la pena que </w:t>
      </w:r>
      <w:r>
        <w:rPr>
          <w:rFonts w:ascii="Arial" w:hAnsi="Arial" w:cs="Arial"/>
          <w:sz w:val="22"/>
          <w:szCs w:val="22"/>
          <w:lang w:val="es-MX"/>
        </w:rPr>
        <w:t xml:space="preserve">fuera recuperado </w:t>
      </w:r>
      <w:r w:rsidR="00D86266">
        <w:rPr>
          <w:rFonts w:ascii="Arial" w:hAnsi="Arial" w:cs="Arial"/>
          <w:sz w:val="22"/>
          <w:szCs w:val="22"/>
          <w:lang w:val="es-MX"/>
        </w:rPr>
        <w:t>el</w:t>
      </w:r>
      <w:r w:rsidR="003E72C9" w:rsidRPr="003E72C9">
        <w:rPr>
          <w:rFonts w:ascii="Arial" w:hAnsi="Arial" w:cs="Arial"/>
          <w:sz w:val="22"/>
          <w:szCs w:val="22"/>
          <w:lang w:val="es-MX"/>
        </w:rPr>
        <w:t xml:space="preserve"> de 2012, </w:t>
      </w:r>
      <w:r w:rsidR="00F621CD">
        <w:rPr>
          <w:rFonts w:ascii="Arial" w:hAnsi="Arial" w:cs="Arial"/>
          <w:sz w:val="22"/>
          <w:szCs w:val="22"/>
          <w:lang w:val="es-MX"/>
        </w:rPr>
        <w:t xml:space="preserve">y </w:t>
      </w:r>
      <w:r w:rsidR="003E72C9" w:rsidRPr="003E72C9">
        <w:rPr>
          <w:rFonts w:ascii="Arial" w:hAnsi="Arial" w:cs="Arial"/>
          <w:sz w:val="22"/>
          <w:szCs w:val="22"/>
          <w:lang w:val="es-MX"/>
        </w:rPr>
        <w:t xml:space="preserve">ver los diferentes modelos, </w:t>
      </w:r>
      <w:r w:rsidR="00F621CD">
        <w:rPr>
          <w:rFonts w:ascii="Arial" w:hAnsi="Arial" w:cs="Arial"/>
          <w:sz w:val="22"/>
          <w:szCs w:val="22"/>
          <w:lang w:val="es-MX"/>
        </w:rPr>
        <w:t xml:space="preserve">pero que </w:t>
      </w:r>
      <w:r w:rsidR="003E72C9" w:rsidRPr="003E72C9">
        <w:rPr>
          <w:rFonts w:ascii="Arial" w:hAnsi="Arial" w:cs="Arial"/>
          <w:sz w:val="22"/>
          <w:szCs w:val="22"/>
          <w:lang w:val="es-MX"/>
        </w:rPr>
        <w:t xml:space="preserve">el que tiene </w:t>
      </w:r>
      <w:r w:rsidR="00F621CD">
        <w:rPr>
          <w:rFonts w:ascii="Arial" w:hAnsi="Arial" w:cs="Arial"/>
          <w:sz w:val="22"/>
          <w:szCs w:val="22"/>
          <w:lang w:val="es-MX"/>
        </w:rPr>
        <w:t>actualmente</w:t>
      </w:r>
      <w:r w:rsidR="00F621CD" w:rsidRPr="003E72C9">
        <w:rPr>
          <w:rFonts w:ascii="Arial" w:hAnsi="Arial" w:cs="Arial"/>
          <w:sz w:val="22"/>
          <w:szCs w:val="22"/>
          <w:lang w:val="es-MX"/>
        </w:rPr>
        <w:t xml:space="preserve"> </w:t>
      </w:r>
      <w:r w:rsidR="003E72C9" w:rsidRPr="003E72C9">
        <w:rPr>
          <w:rFonts w:ascii="Arial" w:hAnsi="Arial" w:cs="Arial"/>
          <w:sz w:val="22"/>
          <w:szCs w:val="22"/>
          <w:lang w:val="es-MX"/>
        </w:rPr>
        <w:t xml:space="preserve">la Ciudad de México no es el que </w:t>
      </w:r>
      <w:r w:rsidR="003E72C9" w:rsidRPr="001B4B72">
        <w:rPr>
          <w:rFonts w:ascii="Arial" w:hAnsi="Arial" w:cs="Arial"/>
          <w:sz w:val="22"/>
          <w:szCs w:val="22"/>
          <w:lang w:val="es-MX"/>
        </w:rPr>
        <w:t xml:space="preserve">se aplicó en el 2012, </w:t>
      </w:r>
      <w:r w:rsidR="00A7265C" w:rsidRPr="001B4B72">
        <w:rPr>
          <w:rFonts w:ascii="Arial" w:hAnsi="Arial" w:cs="Arial"/>
          <w:sz w:val="22"/>
          <w:szCs w:val="22"/>
          <w:lang w:val="es-MX"/>
        </w:rPr>
        <w:t>de</w:t>
      </w:r>
      <w:r w:rsidR="00F621CD" w:rsidRPr="001B4B72">
        <w:rPr>
          <w:rFonts w:ascii="Arial" w:hAnsi="Arial" w:cs="Arial"/>
          <w:sz w:val="22"/>
          <w:szCs w:val="22"/>
          <w:lang w:val="es-MX"/>
        </w:rPr>
        <w:t xml:space="preserve"> lo cual</w:t>
      </w:r>
      <w:r w:rsidR="003E72C9" w:rsidRPr="005F5869">
        <w:rPr>
          <w:rFonts w:ascii="Arial" w:hAnsi="Arial" w:cs="Arial"/>
          <w:sz w:val="22"/>
          <w:szCs w:val="22"/>
          <w:lang w:val="es-MX"/>
        </w:rPr>
        <w:t xml:space="preserve"> t</w:t>
      </w:r>
      <w:r w:rsidR="00A7265C" w:rsidRPr="005F5869">
        <w:rPr>
          <w:rFonts w:ascii="Arial" w:hAnsi="Arial" w:cs="Arial"/>
          <w:sz w:val="22"/>
          <w:szCs w:val="22"/>
          <w:lang w:val="es-MX"/>
        </w:rPr>
        <w:t>iene</w:t>
      </w:r>
      <w:r w:rsidR="003E72C9" w:rsidRPr="005F5869">
        <w:rPr>
          <w:rFonts w:ascii="Arial" w:hAnsi="Arial" w:cs="Arial"/>
          <w:sz w:val="22"/>
          <w:szCs w:val="22"/>
          <w:lang w:val="es-MX"/>
        </w:rPr>
        <w:t xml:space="preserve"> absoluta certeza</w:t>
      </w:r>
      <w:r w:rsidR="00F4433D">
        <w:rPr>
          <w:rFonts w:ascii="Arial" w:hAnsi="Arial" w:cs="Arial"/>
          <w:sz w:val="22"/>
          <w:szCs w:val="22"/>
          <w:lang w:val="es-MX"/>
        </w:rPr>
        <w:t>.</w:t>
      </w:r>
    </w:p>
    <w:p w:rsidR="002F1179" w:rsidRPr="00703DE7" w:rsidRDefault="002F1179" w:rsidP="006C259B">
      <w:pPr>
        <w:widowControl/>
        <w:autoSpaceDE/>
        <w:autoSpaceDN/>
        <w:jc w:val="both"/>
        <w:rPr>
          <w:rFonts w:ascii="Arial" w:hAnsi="Arial" w:cs="Arial"/>
          <w:sz w:val="22"/>
          <w:szCs w:val="22"/>
          <w:lang w:val="es-MX"/>
        </w:rPr>
      </w:pPr>
    </w:p>
    <w:p w:rsidR="003E72C9" w:rsidRPr="003E72C9" w:rsidRDefault="001B4B72" w:rsidP="006C259B">
      <w:pPr>
        <w:widowControl/>
        <w:autoSpaceDE/>
        <w:autoSpaceDN/>
        <w:jc w:val="both"/>
        <w:rPr>
          <w:rFonts w:ascii="Arial" w:hAnsi="Arial" w:cs="Arial"/>
          <w:sz w:val="22"/>
          <w:szCs w:val="22"/>
          <w:lang w:val="es-MX"/>
        </w:rPr>
      </w:pPr>
      <w:r w:rsidRPr="00703DE7">
        <w:rPr>
          <w:rFonts w:ascii="Arial" w:hAnsi="Arial" w:cs="Arial"/>
          <w:sz w:val="22"/>
          <w:szCs w:val="22"/>
          <w:lang w:val="es-MX"/>
        </w:rPr>
        <w:t xml:space="preserve">Finalmente, </w:t>
      </w:r>
      <w:r w:rsidR="001C02F9">
        <w:rPr>
          <w:rFonts w:ascii="Arial" w:hAnsi="Arial" w:cs="Arial"/>
          <w:sz w:val="22"/>
          <w:szCs w:val="22"/>
          <w:lang w:val="es-MX"/>
        </w:rPr>
        <w:t>pidió</w:t>
      </w:r>
      <w:r w:rsidR="001C02F9" w:rsidRPr="005F5869">
        <w:rPr>
          <w:rFonts w:ascii="Arial" w:hAnsi="Arial" w:cs="Arial"/>
          <w:sz w:val="22"/>
          <w:szCs w:val="22"/>
          <w:lang w:val="es-MX"/>
        </w:rPr>
        <w:t xml:space="preserve"> tener cuidado en </w:t>
      </w:r>
      <w:r w:rsidR="001C02F9">
        <w:rPr>
          <w:rFonts w:ascii="Arial" w:hAnsi="Arial" w:cs="Arial"/>
          <w:sz w:val="22"/>
          <w:szCs w:val="22"/>
          <w:lang w:val="es-MX"/>
        </w:rPr>
        <w:t>el</w:t>
      </w:r>
      <w:r w:rsidR="001C02F9" w:rsidRPr="005F5869">
        <w:rPr>
          <w:rFonts w:ascii="Arial" w:hAnsi="Arial" w:cs="Arial"/>
          <w:sz w:val="22"/>
          <w:szCs w:val="22"/>
          <w:lang w:val="es-MX"/>
        </w:rPr>
        <w:t xml:space="preserve"> punto</w:t>
      </w:r>
      <w:r w:rsidR="001C02F9" w:rsidRPr="00703DE7">
        <w:rPr>
          <w:rFonts w:ascii="Arial" w:hAnsi="Arial" w:cs="Arial"/>
          <w:sz w:val="22"/>
          <w:szCs w:val="22"/>
          <w:lang w:val="es-MX"/>
        </w:rPr>
        <w:t xml:space="preserve"> </w:t>
      </w:r>
      <w:r w:rsidR="001C02F9">
        <w:rPr>
          <w:rFonts w:ascii="Arial" w:hAnsi="Arial" w:cs="Arial"/>
          <w:sz w:val="22"/>
          <w:szCs w:val="22"/>
          <w:lang w:val="es-MX"/>
        </w:rPr>
        <w:t xml:space="preserve">sobre a qué se está refiriendo, si al modelo que tiene ahora o </w:t>
      </w:r>
      <w:r w:rsidR="00F4433D">
        <w:rPr>
          <w:rFonts w:ascii="Arial" w:hAnsi="Arial" w:cs="Arial"/>
          <w:sz w:val="22"/>
          <w:szCs w:val="22"/>
          <w:lang w:val="es-MX"/>
        </w:rPr>
        <w:t xml:space="preserve">al </w:t>
      </w:r>
      <w:r w:rsidR="00F4433D" w:rsidRPr="005F5869">
        <w:rPr>
          <w:rFonts w:ascii="Arial" w:hAnsi="Arial" w:cs="Arial"/>
          <w:sz w:val="22"/>
          <w:szCs w:val="22"/>
          <w:lang w:val="es-MX"/>
        </w:rPr>
        <w:t>utilizado</w:t>
      </w:r>
      <w:r w:rsidR="003E72C9" w:rsidRPr="005F5869">
        <w:rPr>
          <w:rFonts w:ascii="Arial" w:hAnsi="Arial" w:cs="Arial"/>
          <w:sz w:val="22"/>
          <w:szCs w:val="22"/>
          <w:lang w:val="es-MX"/>
        </w:rPr>
        <w:t xml:space="preserve"> en ejercicios de participación ciudadana o </w:t>
      </w:r>
      <w:r w:rsidR="001C02F9">
        <w:rPr>
          <w:rFonts w:ascii="Arial" w:hAnsi="Arial" w:cs="Arial"/>
          <w:sz w:val="22"/>
          <w:szCs w:val="22"/>
          <w:lang w:val="es-MX"/>
        </w:rPr>
        <w:t>al</w:t>
      </w:r>
      <w:r w:rsidR="001C02F9" w:rsidRPr="005F5869">
        <w:rPr>
          <w:rFonts w:ascii="Arial" w:hAnsi="Arial" w:cs="Arial"/>
          <w:sz w:val="22"/>
          <w:szCs w:val="22"/>
          <w:lang w:val="es-MX"/>
        </w:rPr>
        <w:t xml:space="preserve"> </w:t>
      </w:r>
      <w:r w:rsidR="003E72C9" w:rsidRPr="005F5869">
        <w:rPr>
          <w:rFonts w:ascii="Arial" w:hAnsi="Arial" w:cs="Arial"/>
          <w:sz w:val="22"/>
          <w:szCs w:val="22"/>
          <w:lang w:val="es-MX"/>
        </w:rPr>
        <w:t xml:space="preserve">modelo que se usó para la </w:t>
      </w:r>
      <w:r w:rsidR="001C02F9">
        <w:rPr>
          <w:rFonts w:ascii="Arial" w:hAnsi="Arial" w:cs="Arial"/>
          <w:sz w:val="22"/>
          <w:szCs w:val="22"/>
          <w:lang w:val="es-MX"/>
        </w:rPr>
        <w:t>e</w:t>
      </w:r>
      <w:r w:rsidR="003E72C9" w:rsidRPr="005F5869">
        <w:rPr>
          <w:rFonts w:ascii="Arial" w:hAnsi="Arial" w:cs="Arial"/>
          <w:sz w:val="22"/>
          <w:szCs w:val="22"/>
          <w:lang w:val="es-MX"/>
        </w:rPr>
        <w:t xml:space="preserve">lección de 2012 en la Jefatura de Gobierno </w:t>
      </w:r>
      <w:r w:rsidR="00C23E85">
        <w:rPr>
          <w:rFonts w:ascii="Arial" w:hAnsi="Arial" w:cs="Arial"/>
          <w:sz w:val="22"/>
          <w:szCs w:val="22"/>
          <w:lang w:val="es-MX"/>
        </w:rPr>
        <w:t xml:space="preserve">de la Ciudad de México </w:t>
      </w:r>
      <w:r w:rsidR="003E72C9" w:rsidRPr="005F5869">
        <w:rPr>
          <w:rFonts w:ascii="Arial" w:hAnsi="Arial" w:cs="Arial"/>
          <w:sz w:val="22"/>
          <w:szCs w:val="22"/>
          <w:lang w:val="es-MX"/>
        </w:rPr>
        <w:t xml:space="preserve">y, en su caso, sus respectivos anexos, porque no </w:t>
      </w:r>
      <w:r w:rsidR="001C02F9">
        <w:rPr>
          <w:rFonts w:ascii="Arial" w:hAnsi="Arial" w:cs="Arial"/>
          <w:sz w:val="22"/>
          <w:szCs w:val="22"/>
          <w:lang w:val="es-MX"/>
        </w:rPr>
        <w:t>se adjunta el anexo mencionado.</w:t>
      </w:r>
    </w:p>
    <w:p w:rsidR="003E72C9" w:rsidRPr="003E72C9" w:rsidRDefault="003E72C9" w:rsidP="006C259B">
      <w:pPr>
        <w:widowControl/>
        <w:autoSpaceDE/>
        <w:autoSpaceDN/>
        <w:jc w:val="both"/>
        <w:rPr>
          <w:rFonts w:ascii="Arial" w:hAnsi="Arial" w:cs="Arial"/>
          <w:sz w:val="22"/>
          <w:szCs w:val="22"/>
          <w:lang w:val="es-MX"/>
        </w:rPr>
      </w:pPr>
    </w:p>
    <w:p w:rsidR="00D77C5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Ing. Jorge Humberto Torres Antuñano, </w:t>
      </w:r>
      <w:r w:rsidRPr="003E72C9">
        <w:rPr>
          <w:rFonts w:ascii="Arial" w:hAnsi="Arial" w:cs="Arial"/>
          <w:b/>
          <w:i/>
          <w:sz w:val="22"/>
          <w:szCs w:val="22"/>
          <w:lang w:val="es-MX"/>
        </w:rPr>
        <w:t xml:space="preserve">Coordinador General de la </w:t>
      </w:r>
      <w:r w:rsidR="00C23E85">
        <w:rPr>
          <w:rFonts w:ascii="Arial" w:hAnsi="Arial" w:cs="Arial"/>
          <w:b/>
          <w:i/>
          <w:sz w:val="22"/>
          <w:szCs w:val="22"/>
          <w:lang w:val="es-MX"/>
        </w:rPr>
        <w:t>UNICOM</w:t>
      </w:r>
      <w:r w:rsidRPr="003E72C9">
        <w:rPr>
          <w:rFonts w:ascii="Arial" w:hAnsi="Arial" w:cs="Arial"/>
          <w:b/>
          <w:sz w:val="22"/>
          <w:szCs w:val="22"/>
          <w:lang w:val="es-MX"/>
        </w:rPr>
        <w:t>.-</w:t>
      </w:r>
      <w:r w:rsidRPr="003E72C9">
        <w:rPr>
          <w:rFonts w:ascii="Arial" w:hAnsi="Arial" w:cs="Arial"/>
          <w:sz w:val="22"/>
          <w:szCs w:val="22"/>
          <w:lang w:val="es-MX"/>
        </w:rPr>
        <w:t xml:space="preserve"> </w:t>
      </w:r>
      <w:r w:rsidR="005F5869">
        <w:rPr>
          <w:rFonts w:ascii="Arial" w:hAnsi="Arial" w:cs="Arial"/>
          <w:sz w:val="22"/>
          <w:szCs w:val="22"/>
          <w:lang w:val="es-MX"/>
        </w:rPr>
        <w:t xml:space="preserve">De manera general, consideró que </w:t>
      </w:r>
      <w:r w:rsidRPr="003E72C9">
        <w:rPr>
          <w:rFonts w:ascii="Arial" w:hAnsi="Arial" w:cs="Arial"/>
          <w:sz w:val="22"/>
          <w:szCs w:val="22"/>
          <w:lang w:val="es-MX"/>
        </w:rPr>
        <w:t xml:space="preserve">todos los comentarios </w:t>
      </w:r>
      <w:r w:rsidR="00B6787B">
        <w:rPr>
          <w:rFonts w:ascii="Arial" w:hAnsi="Arial" w:cs="Arial"/>
          <w:sz w:val="22"/>
          <w:szCs w:val="22"/>
          <w:lang w:val="es-MX"/>
        </w:rPr>
        <w:t>refuerzan</w:t>
      </w:r>
      <w:r w:rsidRPr="003E72C9">
        <w:rPr>
          <w:rFonts w:ascii="Arial" w:hAnsi="Arial" w:cs="Arial"/>
          <w:sz w:val="22"/>
          <w:szCs w:val="22"/>
          <w:lang w:val="es-MX"/>
        </w:rPr>
        <w:t xml:space="preserve"> el plan de trabajo</w:t>
      </w:r>
      <w:r w:rsidR="00D77C59">
        <w:rPr>
          <w:rFonts w:ascii="Arial" w:hAnsi="Arial" w:cs="Arial"/>
          <w:sz w:val="22"/>
          <w:szCs w:val="22"/>
          <w:lang w:val="es-MX"/>
        </w:rPr>
        <w:t>.</w:t>
      </w:r>
      <w:r w:rsidRPr="003E72C9">
        <w:rPr>
          <w:rFonts w:ascii="Arial" w:hAnsi="Arial" w:cs="Arial"/>
          <w:sz w:val="22"/>
          <w:szCs w:val="22"/>
          <w:lang w:val="es-MX"/>
        </w:rPr>
        <w:t xml:space="preserve"> </w:t>
      </w:r>
      <w:r w:rsidR="00D77C59">
        <w:rPr>
          <w:rFonts w:ascii="Arial" w:hAnsi="Arial" w:cs="Arial"/>
          <w:sz w:val="22"/>
          <w:szCs w:val="22"/>
          <w:lang w:val="es-MX"/>
        </w:rPr>
        <w:t xml:space="preserve">Coincide con </w:t>
      </w:r>
      <w:r w:rsidRPr="003E72C9">
        <w:rPr>
          <w:rFonts w:ascii="Arial" w:hAnsi="Arial" w:cs="Arial"/>
          <w:sz w:val="22"/>
          <w:szCs w:val="22"/>
          <w:lang w:val="es-MX"/>
        </w:rPr>
        <w:t xml:space="preserve">los comentarios que </w:t>
      </w:r>
      <w:r w:rsidR="005F5869">
        <w:rPr>
          <w:rFonts w:ascii="Arial" w:hAnsi="Arial" w:cs="Arial"/>
          <w:sz w:val="22"/>
          <w:szCs w:val="22"/>
          <w:lang w:val="es-MX"/>
        </w:rPr>
        <w:t xml:space="preserve">se </w:t>
      </w:r>
      <w:r w:rsidR="003237E1">
        <w:rPr>
          <w:rFonts w:ascii="Arial" w:hAnsi="Arial" w:cs="Arial"/>
          <w:sz w:val="22"/>
          <w:szCs w:val="22"/>
          <w:lang w:val="es-MX"/>
        </w:rPr>
        <w:t>vertieron</w:t>
      </w:r>
      <w:r w:rsidRPr="003E72C9">
        <w:rPr>
          <w:rFonts w:ascii="Arial" w:hAnsi="Arial" w:cs="Arial"/>
          <w:sz w:val="22"/>
          <w:szCs w:val="22"/>
          <w:lang w:val="es-MX"/>
        </w:rPr>
        <w:t xml:space="preserve"> y</w:t>
      </w:r>
      <w:r w:rsidR="00D77C59">
        <w:rPr>
          <w:rFonts w:ascii="Arial" w:hAnsi="Arial" w:cs="Arial"/>
          <w:sz w:val="22"/>
          <w:szCs w:val="22"/>
          <w:lang w:val="es-MX"/>
        </w:rPr>
        <w:t xml:space="preserve"> </w:t>
      </w:r>
      <w:r w:rsidR="00B6787B">
        <w:rPr>
          <w:rFonts w:ascii="Arial" w:hAnsi="Arial" w:cs="Arial"/>
          <w:sz w:val="22"/>
          <w:szCs w:val="22"/>
          <w:lang w:val="es-MX"/>
        </w:rPr>
        <w:t xml:space="preserve">expresó </w:t>
      </w:r>
      <w:r w:rsidR="00D77C59">
        <w:rPr>
          <w:rFonts w:ascii="Arial" w:hAnsi="Arial" w:cs="Arial"/>
          <w:sz w:val="22"/>
          <w:szCs w:val="22"/>
          <w:lang w:val="es-MX"/>
        </w:rPr>
        <w:t>que</w:t>
      </w:r>
      <w:r w:rsidRPr="003E72C9">
        <w:rPr>
          <w:rFonts w:ascii="Arial" w:hAnsi="Arial" w:cs="Arial"/>
          <w:sz w:val="22"/>
          <w:szCs w:val="22"/>
          <w:lang w:val="es-MX"/>
        </w:rPr>
        <w:t xml:space="preserve"> los </w:t>
      </w:r>
      <w:r w:rsidR="00D77C59">
        <w:rPr>
          <w:rFonts w:ascii="Arial" w:hAnsi="Arial" w:cs="Arial"/>
          <w:sz w:val="22"/>
          <w:szCs w:val="22"/>
          <w:lang w:val="es-MX"/>
        </w:rPr>
        <w:t>pueden</w:t>
      </w:r>
      <w:r w:rsidR="00D77C59" w:rsidRPr="003E72C9">
        <w:rPr>
          <w:rFonts w:ascii="Arial" w:hAnsi="Arial" w:cs="Arial"/>
          <w:sz w:val="22"/>
          <w:szCs w:val="22"/>
          <w:lang w:val="es-MX"/>
        </w:rPr>
        <w:t xml:space="preserve"> </w:t>
      </w:r>
      <w:r w:rsidRPr="003E72C9">
        <w:rPr>
          <w:rFonts w:ascii="Arial" w:hAnsi="Arial" w:cs="Arial"/>
          <w:sz w:val="22"/>
          <w:szCs w:val="22"/>
          <w:lang w:val="es-MX"/>
        </w:rPr>
        <w:t>atender sin ningún problema.</w:t>
      </w:r>
      <w:r w:rsidR="00C23E85">
        <w:rPr>
          <w:rFonts w:ascii="Arial" w:hAnsi="Arial" w:cs="Arial"/>
          <w:sz w:val="22"/>
          <w:szCs w:val="22"/>
          <w:lang w:val="es-MX"/>
        </w:rPr>
        <w:t xml:space="preserve"> </w:t>
      </w:r>
      <w:r w:rsidRPr="003E72C9">
        <w:rPr>
          <w:rFonts w:ascii="Arial" w:hAnsi="Arial" w:cs="Arial"/>
          <w:sz w:val="22"/>
          <w:szCs w:val="22"/>
          <w:lang w:val="es-MX"/>
        </w:rPr>
        <w:t xml:space="preserve">En ese mismo sentido, </w:t>
      </w:r>
      <w:r w:rsidR="00D77C59">
        <w:rPr>
          <w:rFonts w:ascii="Arial" w:hAnsi="Arial" w:cs="Arial"/>
          <w:sz w:val="22"/>
          <w:szCs w:val="22"/>
          <w:lang w:val="es-MX"/>
        </w:rPr>
        <w:t xml:space="preserve">opinó que </w:t>
      </w:r>
      <w:r w:rsidRPr="003E72C9">
        <w:rPr>
          <w:rFonts w:ascii="Arial" w:hAnsi="Arial" w:cs="Arial"/>
          <w:sz w:val="22"/>
          <w:szCs w:val="22"/>
          <w:lang w:val="es-MX"/>
        </w:rPr>
        <w:t xml:space="preserve">las precisiones que </w:t>
      </w:r>
      <w:r w:rsidR="00D77C59">
        <w:rPr>
          <w:rFonts w:ascii="Arial" w:hAnsi="Arial" w:cs="Arial"/>
          <w:sz w:val="22"/>
          <w:szCs w:val="22"/>
          <w:lang w:val="es-MX"/>
        </w:rPr>
        <w:t>fueron</w:t>
      </w:r>
      <w:r w:rsidR="00D77C59" w:rsidRPr="003E72C9">
        <w:rPr>
          <w:rFonts w:ascii="Arial" w:hAnsi="Arial" w:cs="Arial"/>
          <w:sz w:val="22"/>
          <w:szCs w:val="22"/>
          <w:lang w:val="es-MX"/>
        </w:rPr>
        <w:t xml:space="preserve"> </w:t>
      </w:r>
      <w:r w:rsidRPr="003E72C9">
        <w:rPr>
          <w:rFonts w:ascii="Arial" w:hAnsi="Arial" w:cs="Arial"/>
          <w:sz w:val="22"/>
          <w:szCs w:val="22"/>
          <w:lang w:val="es-MX"/>
        </w:rPr>
        <w:t>solicita</w:t>
      </w:r>
      <w:r w:rsidR="00D77C59">
        <w:rPr>
          <w:rFonts w:ascii="Arial" w:hAnsi="Arial" w:cs="Arial"/>
          <w:sz w:val="22"/>
          <w:szCs w:val="22"/>
          <w:lang w:val="es-MX"/>
        </w:rPr>
        <w:t>das</w:t>
      </w:r>
      <w:r w:rsidRPr="003E72C9">
        <w:rPr>
          <w:rFonts w:ascii="Arial" w:hAnsi="Arial" w:cs="Arial"/>
          <w:sz w:val="22"/>
          <w:szCs w:val="22"/>
          <w:lang w:val="es-MX"/>
        </w:rPr>
        <w:t xml:space="preserve"> son pertinentes para que se dé claridad</w:t>
      </w:r>
      <w:r w:rsidR="00D77C59">
        <w:rPr>
          <w:rFonts w:ascii="Arial" w:hAnsi="Arial" w:cs="Arial"/>
          <w:sz w:val="22"/>
          <w:szCs w:val="22"/>
          <w:lang w:val="es-MX"/>
        </w:rPr>
        <w:t>.</w:t>
      </w:r>
    </w:p>
    <w:p w:rsidR="00D77C59" w:rsidRDefault="00D77C59" w:rsidP="006C259B">
      <w:pPr>
        <w:widowControl/>
        <w:autoSpaceDE/>
        <w:autoSpaceDN/>
        <w:jc w:val="both"/>
        <w:rPr>
          <w:rFonts w:ascii="Arial" w:hAnsi="Arial" w:cs="Arial"/>
          <w:sz w:val="22"/>
          <w:szCs w:val="22"/>
          <w:lang w:val="es-MX"/>
        </w:rPr>
      </w:pPr>
    </w:p>
    <w:p w:rsidR="003E72C9" w:rsidRPr="003E72C9" w:rsidRDefault="00C23E85" w:rsidP="006C259B">
      <w:pPr>
        <w:widowControl/>
        <w:autoSpaceDE/>
        <w:autoSpaceDN/>
        <w:jc w:val="both"/>
        <w:rPr>
          <w:rFonts w:ascii="Arial" w:hAnsi="Arial" w:cs="Arial"/>
          <w:sz w:val="22"/>
          <w:szCs w:val="22"/>
          <w:lang w:val="es-MX"/>
        </w:rPr>
      </w:pPr>
      <w:r>
        <w:rPr>
          <w:rFonts w:ascii="Arial" w:hAnsi="Arial" w:cs="Arial"/>
          <w:sz w:val="22"/>
          <w:szCs w:val="22"/>
          <w:lang w:val="es-MX"/>
        </w:rPr>
        <w:t>Mencionó</w:t>
      </w:r>
      <w:r w:rsidR="00D77C59">
        <w:rPr>
          <w:rFonts w:ascii="Arial" w:hAnsi="Arial" w:cs="Arial"/>
          <w:sz w:val="22"/>
          <w:szCs w:val="22"/>
          <w:lang w:val="es-MX"/>
        </w:rPr>
        <w:t xml:space="preserve"> que</w:t>
      </w:r>
      <w:r>
        <w:rPr>
          <w:rFonts w:ascii="Arial" w:hAnsi="Arial" w:cs="Arial"/>
          <w:sz w:val="22"/>
          <w:szCs w:val="22"/>
          <w:lang w:val="es-MX"/>
        </w:rPr>
        <w:t>,</w:t>
      </w:r>
      <w:r w:rsidR="00D77C59">
        <w:rPr>
          <w:rFonts w:ascii="Arial" w:hAnsi="Arial" w:cs="Arial"/>
          <w:sz w:val="22"/>
          <w:szCs w:val="22"/>
          <w:lang w:val="es-MX"/>
        </w:rPr>
        <w:t xml:space="preserve"> </w:t>
      </w:r>
      <w:r w:rsidR="003E72C9" w:rsidRPr="003E72C9">
        <w:rPr>
          <w:rFonts w:ascii="Arial" w:hAnsi="Arial" w:cs="Arial"/>
          <w:sz w:val="22"/>
          <w:szCs w:val="22"/>
          <w:lang w:val="es-MX"/>
        </w:rPr>
        <w:t xml:space="preserve">del último comentario </w:t>
      </w:r>
      <w:r w:rsidR="00B6787B">
        <w:rPr>
          <w:rFonts w:ascii="Arial" w:hAnsi="Arial" w:cs="Arial"/>
          <w:sz w:val="22"/>
          <w:szCs w:val="22"/>
          <w:lang w:val="es-MX"/>
        </w:rPr>
        <w:t>realizado por</w:t>
      </w:r>
      <w:r w:rsidR="00D77C59">
        <w:rPr>
          <w:rFonts w:ascii="Arial" w:hAnsi="Arial" w:cs="Arial"/>
          <w:sz w:val="22"/>
          <w:szCs w:val="22"/>
          <w:lang w:val="es-MX"/>
        </w:rPr>
        <w:t xml:space="preserve"> </w:t>
      </w:r>
      <w:r w:rsidR="003E72C9" w:rsidRPr="003E72C9">
        <w:rPr>
          <w:rFonts w:ascii="Arial" w:hAnsi="Arial" w:cs="Arial"/>
          <w:sz w:val="22"/>
          <w:szCs w:val="22"/>
          <w:lang w:val="es-MX"/>
        </w:rPr>
        <w:t>la Consejera</w:t>
      </w:r>
      <w:r w:rsidR="00D77C59">
        <w:rPr>
          <w:rFonts w:ascii="Arial" w:hAnsi="Arial" w:cs="Arial"/>
          <w:sz w:val="22"/>
          <w:szCs w:val="22"/>
          <w:lang w:val="es-MX"/>
        </w:rPr>
        <w:t xml:space="preserve"> </w:t>
      </w:r>
      <w:r>
        <w:rPr>
          <w:rFonts w:ascii="Arial" w:hAnsi="Arial" w:cs="Arial"/>
          <w:sz w:val="22"/>
          <w:szCs w:val="22"/>
          <w:lang w:val="es-MX"/>
        </w:rPr>
        <w:t xml:space="preserve">Electoral, Mtra. Beatriz </w:t>
      </w:r>
      <w:r w:rsidR="003E72C9" w:rsidRPr="003E72C9">
        <w:rPr>
          <w:rFonts w:ascii="Arial" w:hAnsi="Arial" w:cs="Arial"/>
          <w:sz w:val="22"/>
          <w:szCs w:val="22"/>
          <w:lang w:val="es-MX"/>
        </w:rPr>
        <w:t>Claudia Zavala</w:t>
      </w:r>
      <w:r>
        <w:rPr>
          <w:rFonts w:ascii="Arial" w:hAnsi="Arial" w:cs="Arial"/>
          <w:sz w:val="22"/>
          <w:szCs w:val="22"/>
          <w:lang w:val="es-MX"/>
        </w:rPr>
        <w:t xml:space="preserve"> Pérez</w:t>
      </w:r>
      <w:r w:rsidR="00D77C59">
        <w:rPr>
          <w:rFonts w:ascii="Arial" w:hAnsi="Arial" w:cs="Arial"/>
          <w:sz w:val="22"/>
          <w:szCs w:val="22"/>
          <w:lang w:val="es-MX"/>
        </w:rPr>
        <w:t xml:space="preserve">, relativo a </w:t>
      </w:r>
      <w:r w:rsidR="003E72C9" w:rsidRPr="003E72C9">
        <w:rPr>
          <w:rFonts w:ascii="Arial" w:hAnsi="Arial" w:cs="Arial"/>
          <w:sz w:val="22"/>
          <w:szCs w:val="22"/>
          <w:lang w:val="es-MX"/>
        </w:rPr>
        <w:t xml:space="preserve">precisar </w:t>
      </w:r>
      <w:r>
        <w:rPr>
          <w:rFonts w:ascii="Arial" w:hAnsi="Arial" w:cs="Arial"/>
          <w:sz w:val="22"/>
          <w:szCs w:val="22"/>
          <w:lang w:val="es-MX"/>
        </w:rPr>
        <w:t xml:space="preserve">cuál </w:t>
      </w:r>
      <w:r w:rsidR="003E72C9" w:rsidRPr="003E72C9">
        <w:rPr>
          <w:rFonts w:ascii="Arial" w:hAnsi="Arial" w:cs="Arial"/>
          <w:sz w:val="22"/>
          <w:szCs w:val="22"/>
          <w:lang w:val="es-MX"/>
        </w:rPr>
        <w:t xml:space="preserve">modelo es el que se está utilizando, </w:t>
      </w:r>
      <w:r w:rsidR="00D77C59">
        <w:rPr>
          <w:rFonts w:ascii="Arial" w:hAnsi="Arial" w:cs="Arial"/>
          <w:sz w:val="22"/>
          <w:szCs w:val="22"/>
          <w:lang w:val="es-MX"/>
        </w:rPr>
        <w:t xml:space="preserve">manifestó que </w:t>
      </w:r>
      <w:r w:rsidR="003E72C9" w:rsidRPr="003E72C9">
        <w:rPr>
          <w:rFonts w:ascii="Arial" w:hAnsi="Arial" w:cs="Arial"/>
          <w:sz w:val="22"/>
          <w:szCs w:val="22"/>
          <w:lang w:val="es-MX"/>
        </w:rPr>
        <w:t>ya pasaron varios años y</w:t>
      </w:r>
      <w:r w:rsidR="00D77C59">
        <w:rPr>
          <w:rFonts w:ascii="Arial" w:hAnsi="Arial" w:cs="Arial"/>
          <w:sz w:val="22"/>
          <w:szCs w:val="22"/>
          <w:lang w:val="es-MX"/>
        </w:rPr>
        <w:t>,</w:t>
      </w:r>
      <w:r w:rsidR="003E72C9" w:rsidRPr="003E72C9">
        <w:rPr>
          <w:rFonts w:ascii="Arial" w:hAnsi="Arial" w:cs="Arial"/>
          <w:sz w:val="22"/>
          <w:szCs w:val="22"/>
          <w:lang w:val="es-MX"/>
        </w:rPr>
        <w:t xml:space="preserve"> en este sentido, el </w:t>
      </w:r>
      <w:r>
        <w:rPr>
          <w:rFonts w:ascii="Arial" w:hAnsi="Arial" w:cs="Arial"/>
          <w:sz w:val="22"/>
          <w:szCs w:val="22"/>
          <w:lang w:val="es-MX"/>
        </w:rPr>
        <w:t xml:space="preserve">OPL de la </w:t>
      </w:r>
      <w:r w:rsidR="00D77C59">
        <w:rPr>
          <w:rFonts w:ascii="Arial" w:hAnsi="Arial" w:cs="Arial"/>
          <w:sz w:val="22"/>
          <w:szCs w:val="22"/>
          <w:lang w:val="es-MX"/>
        </w:rPr>
        <w:t xml:space="preserve">Ciudad de México </w:t>
      </w:r>
      <w:r w:rsidR="003E72C9" w:rsidRPr="003E72C9">
        <w:rPr>
          <w:rFonts w:ascii="Arial" w:hAnsi="Arial" w:cs="Arial"/>
          <w:sz w:val="22"/>
          <w:szCs w:val="22"/>
          <w:lang w:val="es-MX"/>
        </w:rPr>
        <w:t>ha hecho algunas vari</w:t>
      </w:r>
      <w:r>
        <w:rPr>
          <w:rFonts w:ascii="Arial" w:hAnsi="Arial" w:cs="Arial"/>
          <w:sz w:val="22"/>
          <w:szCs w:val="22"/>
          <w:lang w:val="es-MX"/>
        </w:rPr>
        <w:t>aciones del sistema que se tuvo en su momento.</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C23E85" w:rsidP="006C259B">
      <w:pPr>
        <w:widowControl/>
        <w:autoSpaceDE/>
        <w:autoSpaceDN/>
        <w:jc w:val="both"/>
        <w:rPr>
          <w:rFonts w:ascii="Arial" w:hAnsi="Arial" w:cs="Arial"/>
          <w:sz w:val="22"/>
          <w:szCs w:val="22"/>
          <w:lang w:val="es-MX"/>
        </w:rPr>
      </w:pPr>
      <w:r>
        <w:rPr>
          <w:rFonts w:ascii="Arial" w:hAnsi="Arial" w:cs="Arial"/>
          <w:sz w:val="22"/>
          <w:szCs w:val="22"/>
          <w:lang w:val="es-MX"/>
        </w:rPr>
        <w:t>A</w:t>
      </w:r>
      <w:r w:rsidR="003E72C9" w:rsidRPr="003E72C9">
        <w:rPr>
          <w:rFonts w:ascii="Arial" w:hAnsi="Arial" w:cs="Arial"/>
          <w:sz w:val="22"/>
          <w:szCs w:val="22"/>
          <w:lang w:val="es-MX"/>
        </w:rPr>
        <w:t>compañ</w:t>
      </w:r>
      <w:r>
        <w:rPr>
          <w:rFonts w:ascii="Arial" w:hAnsi="Arial" w:cs="Arial"/>
          <w:sz w:val="22"/>
          <w:szCs w:val="22"/>
          <w:lang w:val="es-MX"/>
        </w:rPr>
        <w:t>ó en términos generales</w:t>
      </w:r>
      <w:r w:rsidR="003E72C9" w:rsidRPr="003E72C9">
        <w:rPr>
          <w:rFonts w:ascii="Arial" w:hAnsi="Arial" w:cs="Arial"/>
          <w:sz w:val="22"/>
          <w:szCs w:val="22"/>
          <w:lang w:val="es-MX"/>
        </w:rPr>
        <w:t xml:space="preserve"> las observaciones y </w:t>
      </w:r>
      <w:r>
        <w:rPr>
          <w:rFonts w:ascii="Arial" w:hAnsi="Arial" w:cs="Arial"/>
          <w:sz w:val="22"/>
          <w:szCs w:val="22"/>
          <w:lang w:val="es-MX"/>
        </w:rPr>
        <w:t>opinó</w:t>
      </w:r>
      <w:r w:rsidR="00D77C59" w:rsidRPr="003E72C9">
        <w:rPr>
          <w:rFonts w:ascii="Arial" w:hAnsi="Arial" w:cs="Arial"/>
          <w:sz w:val="22"/>
          <w:szCs w:val="22"/>
          <w:lang w:val="es-MX"/>
        </w:rPr>
        <w:t xml:space="preserve"> </w:t>
      </w:r>
      <w:r w:rsidR="003E72C9" w:rsidRPr="003E72C9">
        <w:rPr>
          <w:rFonts w:ascii="Arial" w:hAnsi="Arial" w:cs="Arial"/>
          <w:sz w:val="22"/>
          <w:szCs w:val="22"/>
          <w:lang w:val="es-MX"/>
        </w:rPr>
        <w:t>que</w:t>
      </w:r>
      <w:r>
        <w:rPr>
          <w:rFonts w:ascii="Arial" w:hAnsi="Arial" w:cs="Arial"/>
          <w:sz w:val="22"/>
          <w:szCs w:val="22"/>
          <w:lang w:val="es-MX"/>
        </w:rPr>
        <w:t>,</w:t>
      </w:r>
      <w:r w:rsidR="003E72C9" w:rsidRPr="003E72C9">
        <w:rPr>
          <w:rFonts w:ascii="Arial" w:hAnsi="Arial" w:cs="Arial"/>
          <w:sz w:val="22"/>
          <w:szCs w:val="22"/>
          <w:lang w:val="es-MX"/>
        </w:rPr>
        <w:t xml:space="preserve"> al igual que </w:t>
      </w:r>
      <w:r>
        <w:rPr>
          <w:rFonts w:ascii="Arial" w:hAnsi="Arial" w:cs="Arial"/>
          <w:sz w:val="22"/>
          <w:szCs w:val="22"/>
          <w:lang w:val="es-MX"/>
        </w:rPr>
        <w:t>la DERFE</w:t>
      </w:r>
      <w:r w:rsidR="00D77C59">
        <w:rPr>
          <w:rFonts w:ascii="Arial" w:hAnsi="Arial" w:cs="Arial"/>
          <w:sz w:val="22"/>
          <w:szCs w:val="22"/>
          <w:lang w:val="es-MX"/>
        </w:rPr>
        <w:t>,</w:t>
      </w:r>
      <w:r w:rsidR="003E72C9" w:rsidRPr="003E72C9">
        <w:rPr>
          <w:rFonts w:ascii="Arial" w:hAnsi="Arial" w:cs="Arial"/>
          <w:sz w:val="22"/>
          <w:szCs w:val="22"/>
          <w:lang w:val="es-MX"/>
        </w:rPr>
        <w:t xml:space="preserve"> </w:t>
      </w:r>
      <w:r w:rsidR="00D77C59">
        <w:rPr>
          <w:rFonts w:ascii="Arial" w:hAnsi="Arial" w:cs="Arial"/>
          <w:sz w:val="22"/>
          <w:szCs w:val="22"/>
          <w:lang w:val="es-MX"/>
        </w:rPr>
        <w:t>quien</w:t>
      </w:r>
      <w:r w:rsidR="00D77C59" w:rsidRPr="003E72C9">
        <w:rPr>
          <w:rFonts w:ascii="Arial" w:hAnsi="Arial" w:cs="Arial"/>
          <w:sz w:val="22"/>
          <w:szCs w:val="22"/>
          <w:lang w:val="es-MX"/>
        </w:rPr>
        <w:t xml:space="preserve"> </w:t>
      </w:r>
      <w:r w:rsidR="003E72C9" w:rsidRPr="003E72C9">
        <w:rPr>
          <w:rFonts w:ascii="Arial" w:hAnsi="Arial" w:cs="Arial"/>
          <w:sz w:val="22"/>
          <w:szCs w:val="22"/>
          <w:lang w:val="es-MX"/>
        </w:rPr>
        <w:t>también acompañó la integración de</w:t>
      </w:r>
      <w:r w:rsidR="00D77C59">
        <w:rPr>
          <w:rFonts w:ascii="Arial" w:hAnsi="Arial" w:cs="Arial"/>
          <w:sz w:val="22"/>
          <w:szCs w:val="22"/>
          <w:lang w:val="es-MX"/>
        </w:rPr>
        <w:t>l</w:t>
      </w:r>
      <w:r w:rsidR="003E72C9" w:rsidRPr="003E72C9">
        <w:rPr>
          <w:rFonts w:ascii="Arial" w:hAnsi="Arial" w:cs="Arial"/>
          <w:sz w:val="22"/>
          <w:szCs w:val="22"/>
          <w:lang w:val="es-MX"/>
        </w:rPr>
        <w:t xml:space="preserve"> </w:t>
      </w:r>
      <w:r>
        <w:rPr>
          <w:rFonts w:ascii="Arial" w:hAnsi="Arial" w:cs="Arial"/>
          <w:sz w:val="22"/>
          <w:szCs w:val="22"/>
          <w:lang w:val="es-MX"/>
        </w:rPr>
        <w:t>p</w:t>
      </w:r>
      <w:r w:rsidR="003E72C9" w:rsidRPr="003E72C9">
        <w:rPr>
          <w:rFonts w:ascii="Arial" w:hAnsi="Arial" w:cs="Arial"/>
          <w:sz w:val="22"/>
          <w:szCs w:val="22"/>
          <w:lang w:val="es-MX"/>
        </w:rPr>
        <w:t xml:space="preserve">lan de </w:t>
      </w:r>
      <w:r>
        <w:rPr>
          <w:rFonts w:ascii="Arial" w:hAnsi="Arial" w:cs="Arial"/>
          <w:sz w:val="22"/>
          <w:szCs w:val="22"/>
          <w:lang w:val="es-MX"/>
        </w:rPr>
        <w:t>t</w:t>
      </w:r>
      <w:r w:rsidR="003E72C9" w:rsidRPr="003E72C9">
        <w:rPr>
          <w:rFonts w:ascii="Arial" w:hAnsi="Arial" w:cs="Arial"/>
          <w:sz w:val="22"/>
          <w:szCs w:val="22"/>
          <w:lang w:val="es-MX"/>
        </w:rPr>
        <w:t xml:space="preserve">rabajo, </w:t>
      </w:r>
      <w:r w:rsidR="00D77C59">
        <w:rPr>
          <w:rFonts w:ascii="Arial" w:hAnsi="Arial" w:cs="Arial"/>
          <w:sz w:val="22"/>
          <w:szCs w:val="22"/>
          <w:lang w:val="es-MX"/>
        </w:rPr>
        <w:t>pueden</w:t>
      </w:r>
      <w:r w:rsidR="00D77C59" w:rsidRPr="003E72C9">
        <w:rPr>
          <w:rFonts w:ascii="Arial" w:hAnsi="Arial" w:cs="Arial"/>
          <w:sz w:val="22"/>
          <w:szCs w:val="22"/>
          <w:lang w:val="es-MX"/>
        </w:rPr>
        <w:t xml:space="preserve"> </w:t>
      </w:r>
      <w:r w:rsidR="003E72C9" w:rsidRPr="003E72C9">
        <w:rPr>
          <w:rFonts w:ascii="Arial" w:hAnsi="Arial" w:cs="Arial"/>
          <w:sz w:val="22"/>
          <w:szCs w:val="22"/>
          <w:lang w:val="es-MX"/>
        </w:rPr>
        <w:t>atender sin mayor problema los comentarios.</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Ing. César Ledesma Ugalde, </w:t>
      </w:r>
      <w:r w:rsidRPr="003E72C9">
        <w:rPr>
          <w:rFonts w:ascii="Arial" w:hAnsi="Arial" w:cs="Arial"/>
          <w:b/>
          <w:i/>
          <w:sz w:val="22"/>
          <w:szCs w:val="22"/>
          <w:lang w:val="es-MX"/>
        </w:rPr>
        <w:t>Secretario Técnico en funciones.-</w:t>
      </w:r>
      <w:r w:rsidRPr="003E72C9">
        <w:rPr>
          <w:rFonts w:ascii="Arial" w:hAnsi="Arial" w:cs="Arial"/>
          <w:sz w:val="22"/>
          <w:szCs w:val="22"/>
          <w:lang w:val="es-MX"/>
        </w:rPr>
        <w:t xml:space="preserve"> </w:t>
      </w:r>
      <w:r w:rsidR="00D77C59">
        <w:rPr>
          <w:rFonts w:ascii="Arial" w:hAnsi="Arial" w:cs="Arial"/>
          <w:sz w:val="22"/>
          <w:szCs w:val="22"/>
          <w:lang w:val="es-MX"/>
        </w:rPr>
        <w:t>De los comentarios ver</w:t>
      </w:r>
      <w:r w:rsidR="00EF0C08">
        <w:rPr>
          <w:rFonts w:ascii="Arial" w:hAnsi="Arial" w:cs="Arial"/>
          <w:sz w:val="22"/>
          <w:szCs w:val="22"/>
          <w:lang w:val="es-MX"/>
        </w:rPr>
        <w:t>t</w:t>
      </w:r>
      <w:r w:rsidR="00D77C59">
        <w:rPr>
          <w:rFonts w:ascii="Arial" w:hAnsi="Arial" w:cs="Arial"/>
          <w:sz w:val="22"/>
          <w:szCs w:val="22"/>
          <w:lang w:val="es-MX"/>
        </w:rPr>
        <w:t>idos en la mesa, estim</w:t>
      </w:r>
      <w:r w:rsidR="00B6787B">
        <w:rPr>
          <w:rFonts w:ascii="Arial" w:hAnsi="Arial" w:cs="Arial"/>
          <w:sz w:val="22"/>
          <w:szCs w:val="22"/>
          <w:lang w:val="es-MX"/>
        </w:rPr>
        <w:t>ó</w:t>
      </w:r>
      <w:r w:rsidRPr="003E72C9">
        <w:rPr>
          <w:rFonts w:ascii="Arial" w:hAnsi="Arial" w:cs="Arial"/>
          <w:sz w:val="22"/>
          <w:szCs w:val="22"/>
          <w:lang w:val="es-MX"/>
        </w:rPr>
        <w:t xml:space="preserve"> que </w:t>
      </w:r>
      <w:r w:rsidR="00B6787B">
        <w:rPr>
          <w:rFonts w:ascii="Arial" w:hAnsi="Arial" w:cs="Arial"/>
          <w:sz w:val="22"/>
          <w:szCs w:val="22"/>
          <w:lang w:val="es-MX"/>
        </w:rPr>
        <w:t>se podría</w:t>
      </w:r>
      <w:r w:rsidR="00D77C59">
        <w:rPr>
          <w:rFonts w:ascii="Arial" w:hAnsi="Arial" w:cs="Arial"/>
          <w:sz w:val="22"/>
          <w:szCs w:val="22"/>
          <w:lang w:val="es-MX"/>
        </w:rPr>
        <w:t xml:space="preserve"> </w:t>
      </w:r>
      <w:r w:rsidRPr="003E72C9">
        <w:rPr>
          <w:rFonts w:ascii="Arial" w:hAnsi="Arial" w:cs="Arial"/>
          <w:sz w:val="22"/>
          <w:szCs w:val="22"/>
          <w:lang w:val="es-MX"/>
        </w:rPr>
        <w:t xml:space="preserve">fortalecer el documento, </w:t>
      </w:r>
      <w:r w:rsidR="00C23E85">
        <w:rPr>
          <w:rFonts w:ascii="Arial" w:hAnsi="Arial" w:cs="Arial"/>
          <w:sz w:val="22"/>
          <w:szCs w:val="22"/>
          <w:lang w:val="es-MX"/>
        </w:rPr>
        <w:t xml:space="preserve">sin que haya identificado </w:t>
      </w:r>
      <w:r w:rsidRPr="003E72C9">
        <w:rPr>
          <w:rFonts w:ascii="Arial" w:hAnsi="Arial" w:cs="Arial"/>
          <w:sz w:val="22"/>
          <w:szCs w:val="22"/>
          <w:lang w:val="es-MX"/>
        </w:rPr>
        <w:t xml:space="preserve">alguna situación que no </w:t>
      </w:r>
      <w:r w:rsidR="00B6787B">
        <w:rPr>
          <w:rFonts w:ascii="Arial" w:hAnsi="Arial" w:cs="Arial"/>
          <w:sz w:val="22"/>
          <w:szCs w:val="22"/>
          <w:lang w:val="es-MX"/>
        </w:rPr>
        <w:t>fuera posible</w:t>
      </w:r>
      <w:r w:rsidRPr="003E72C9">
        <w:rPr>
          <w:rFonts w:ascii="Arial" w:hAnsi="Arial" w:cs="Arial"/>
          <w:sz w:val="22"/>
          <w:szCs w:val="22"/>
          <w:lang w:val="es-MX"/>
        </w:rPr>
        <w:t xml:space="preserve"> atender, </w:t>
      </w:r>
      <w:r w:rsidR="00EF0C08">
        <w:rPr>
          <w:rFonts w:ascii="Arial" w:hAnsi="Arial" w:cs="Arial"/>
          <w:sz w:val="22"/>
          <w:szCs w:val="22"/>
          <w:lang w:val="es-MX"/>
        </w:rPr>
        <w:t xml:space="preserve">lo cual </w:t>
      </w:r>
      <w:r w:rsidR="00B6787B">
        <w:rPr>
          <w:rFonts w:ascii="Arial" w:hAnsi="Arial" w:cs="Arial"/>
          <w:sz w:val="22"/>
          <w:szCs w:val="22"/>
          <w:lang w:val="es-MX"/>
        </w:rPr>
        <w:t>se plasmaría</w:t>
      </w:r>
      <w:r w:rsidRPr="003E72C9">
        <w:rPr>
          <w:rFonts w:ascii="Arial" w:hAnsi="Arial" w:cs="Arial"/>
          <w:sz w:val="22"/>
          <w:szCs w:val="22"/>
          <w:lang w:val="es-MX"/>
        </w:rPr>
        <w:t xml:space="preserve"> en el documento que se </w:t>
      </w:r>
      <w:r w:rsidR="00B6787B">
        <w:rPr>
          <w:rFonts w:ascii="Arial" w:hAnsi="Arial" w:cs="Arial"/>
          <w:sz w:val="22"/>
          <w:szCs w:val="22"/>
          <w:lang w:val="es-MX"/>
        </w:rPr>
        <w:t>ponga a consideración</w:t>
      </w:r>
      <w:r w:rsidR="00B6787B" w:rsidRPr="003E72C9">
        <w:rPr>
          <w:rFonts w:ascii="Arial" w:hAnsi="Arial" w:cs="Arial"/>
          <w:sz w:val="22"/>
          <w:szCs w:val="22"/>
          <w:lang w:val="es-MX"/>
        </w:rPr>
        <w:t xml:space="preserve"> </w:t>
      </w:r>
      <w:r w:rsidRPr="003E72C9">
        <w:rPr>
          <w:rFonts w:ascii="Arial" w:hAnsi="Arial" w:cs="Arial"/>
          <w:sz w:val="22"/>
          <w:szCs w:val="22"/>
          <w:lang w:val="es-MX"/>
        </w:rPr>
        <w:t>en la sesión del Consejo General, si así lo considera</w:t>
      </w:r>
      <w:r w:rsidR="00EF0C08">
        <w:rPr>
          <w:rFonts w:ascii="Arial" w:hAnsi="Arial" w:cs="Arial"/>
          <w:sz w:val="22"/>
          <w:szCs w:val="22"/>
          <w:lang w:val="es-MX"/>
        </w:rPr>
        <w:t xml:space="preserve"> el</w:t>
      </w:r>
      <w:r w:rsidRPr="003E72C9">
        <w:rPr>
          <w:rFonts w:ascii="Arial" w:hAnsi="Arial" w:cs="Arial"/>
          <w:sz w:val="22"/>
          <w:szCs w:val="22"/>
          <w:lang w:val="es-MX"/>
        </w:rPr>
        <w:t xml:space="preserve"> Presidente</w:t>
      </w:r>
      <w:r w:rsidR="00C23E85">
        <w:rPr>
          <w:rFonts w:ascii="Arial" w:hAnsi="Arial" w:cs="Arial"/>
          <w:sz w:val="22"/>
          <w:szCs w:val="22"/>
          <w:lang w:val="es-MX"/>
        </w:rPr>
        <w:t xml:space="preserve"> de la CVME</w:t>
      </w:r>
      <w:r w:rsidRPr="003E72C9">
        <w:rPr>
          <w:rFonts w:ascii="Arial" w:hAnsi="Arial" w:cs="Arial"/>
          <w:sz w:val="22"/>
          <w:szCs w:val="22"/>
          <w:lang w:val="es-MX"/>
        </w:rPr>
        <w:t>.</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Consejero Electoral, Lic. Enrique Andrade González, </w:t>
      </w:r>
      <w:r w:rsidRPr="003E72C9">
        <w:rPr>
          <w:rFonts w:ascii="Arial" w:hAnsi="Arial" w:cs="Arial"/>
          <w:b/>
          <w:i/>
          <w:sz w:val="22"/>
          <w:szCs w:val="22"/>
          <w:lang w:val="es-MX"/>
        </w:rPr>
        <w:t xml:space="preserve">Presidente de la </w:t>
      </w:r>
      <w:r w:rsidR="00C23E85">
        <w:rPr>
          <w:rFonts w:ascii="Arial" w:hAnsi="Arial" w:cs="Arial"/>
          <w:b/>
          <w:i/>
          <w:sz w:val="22"/>
          <w:szCs w:val="22"/>
          <w:lang w:val="es-MX"/>
        </w:rPr>
        <w:t>CVME</w:t>
      </w:r>
      <w:r w:rsidRPr="003E72C9">
        <w:rPr>
          <w:rFonts w:ascii="Arial" w:hAnsi="Arial" w:cs="Arial"/>
          <w:b/>
          <w:i/>
          <w:sz w:val="22"/>
          <w:szCs w:val="22"/>
          <w:lang w:val="es-MX"/>
        </w:rPr>
        <w:t>.-</w:t>
      </w:r>
      <w:r w:rsidRPr="003E72C9">
        <w:rPr>
          <w:rFonts w:ascii="Arial" w:hAnsi="Arial" w:cs="Arial"/>
          <w:sz w:val="22"/>
          <w:szCs w:val="22"/>
          <w:lang w:val="es-MX"/>
        </w:rPr>
        <w:t xml:space="preserve"> </w:t>
      </w:r>
      <w:r w:rsidR="00EF0C08">
        <w:rPr>
          <w:rFonts w:ascii="Arial" w:hAnsi="Arial" w:cs="Arial"/>
          <w:sz w:val="22"/>
          <w:szCs w:val="22"/>
          <w:lang w:val="es-MX"/>
        </w:rPr>
        <w:t>Solicitó</w:t>
      </w:r>
      <w:r w:rsidRPr="003E72C9">
        <w:rPr>
          <w:rFonts w:ascii="Arial" w:hAnsi="Arial" w:cs="Arial"/>
          <w:sz w:val="22"/>
          <w:szCs w:val="22"/>
          <w:lang w:val="es-MX"/>
        </w:rPr>
        <w:t xml:space="preserve"> que antes de </w:t>
      </w:r>
      <w:r w:rsidR="00EF0C08">
        <w:rPr>
          <w:rFonts w:ascii="Arial" w:hAnsi="Arial" w:cs="Arial"/>
          <w:sz w:val="22"/>
          <w:szCs w:val="22"/>
          <w:lang w:val="es-MX"/>
        </w:rPr>
        <w:t xml:space="preserve">presentarlo en </w:t>
      </w:r>
      <w:r w:rsidRPr="003E72C9">
        <w:rPr>
          <w:rFonts w:ascii="Arial" w:hAnsi="Arial" w:cs="Arial"/>
          <w:sz w:val="22"/>
          <w:szCs w:val="22"/>
          <w:lang w:val="es-MX"/>
        </w:rPr>
        <w:t xml:space="preserve">la </w:t>
      </w:r>
      <w:r w:rsidR="00C23E85">
        <w:rPr>
          <w:rFonts w:ascii="Arial" w:hAnsi="Arial" w:cs="Arial"/>
          <w:sz w:val="22"/>
          <w:szCs w:val="22"/>
          <w:lang w:val="es-MX"/>
        </w:rPr>
        <w:t xml:space="preserve">próxima </w:t>
      </w:r>
      <w:r w:rsidRPr="003E72C9">
        <w:rPr>
          <w:rFonts w:ascii="Arial" w:hAnsi="Arial" w:cs="Arial"/>
          <w:sz w:val="22"/>
          <w:szCs w:val="22"/>
          <w:lang w:val="es-MX"/>
        </w:rPr>
        <w:t>sesión del Consejo</w:t>
      </w:r>
      <w:r w:rsidR="00EF0C08">
        <w:rPr>
          <w:rFonts w:ascii="Arial" w:hAnsi="Arial" w:cs="Arial"/>
          <w:sz w:val="22"/>
          <w:szCs w:val="22"/>
          <w:lang w:val="es-MX"/>
        </w:rPr>
        <w:t xml:space="preserve"> General,</w:t>
      </w:r>
      <w:r w:rsidRPr="003E72C9">
        <w:rPr>
          <w:rFonts w:ascii="Arial" w:hAnsi="Arial" w:cs="Arial"/>
          <w:sz w:val="22"/>
          <w:szCs w:val="22"/>
          <w:lang w:val="es-MX"/>
        </w:rPr>
        <w:t xml:space="preserve"> </w:t>
      </w:r>
      <w:r w:rsidR="00B6787B">
        <w:rPr>
          <w:rFonts w:ascii="Arial" w:hAnsi="Arial" w:cs="Arial"/>
          <w:sz w:val="22"/>
          <w:szCs w:val="22"/>
          <w:lang w:val="es-MX"/>
        </w:rPr>
        <w:t>se pudiera revisar</w:t>
      </w:r>
      <w:r w:rsidRPr="003E72C9">
        <w:rPr>
          <w:rFonts w:ascii="Arial" w:hAnsi="Arial" w:cs="Arial"/>
          <w:sz w:val="22"/>
          <w:szCs w:val="22"/>
          <w:lang w:val="es-MX"/>
        </w:rPr>
        <w:t xml:space="preserve"> cómo quedarían </w:t>
      </w:r>
      <w:r w:rsidR="00B6787B">
        <w:rPr>
          <w:rFonts w:ascii="Arial" w:hAnsi="Arial" w:cs="Arial"/>
          <w:sz w:val="22"/>
          <w:szCs w:val="22"/>
          <w:lang w:val="es-MX"/>
        </w:rPr>
        <w:t>plasmadas</w:t>
      </w:r>
      <w:r w:rsidR="00B6787B" w:rsidRPr="003E72C9">
        <w:rPr>
          <w:rFonts w:ascii="Arial" w:hAnsi="Arial" w:cs="Arial"/>
          <w:sz w:val="22"/>
          <w:szCs w:val="22"/>
          <w:lang w:val="es-MX"/>
        </w:rPr>
        <w:t xml:space="preserve"> </w:t>
      </w:r>
      <w:r w:rsidRPr="003E72C9">
        <w:rPr>
          <w:rFonts w:ascii="Arial" w:hAnsi="Arial" w:cs="Arial"/>
          <w:sz w:val="22"/>
          <w:szCs w:val="22"/>
          <w:lang w:val="es-MX"/>
        </w:rPr>
        <w:t xml:space="preserve">las observaciones </w:t>
      </w:r>
      <w:r w:rsidR="00B6787B">
        <w:rPr>
          <w:rFonts w:ascii="Arial" w:hAnsi="Arial" w:cs="Arial"/>
          <w:sz w:val="22"/>
          <w:szCs w:val="22"/>
          <w:lang w:val="es-MX"/>
        </w:rPr>
        <w:t>planteadas</w:t>
      </w:r>
      <w:r w:rsidRPr="003E72C9">
        <w:rPr>
          <w:rFonts w:ascii="Arial" w:hAnsi="Arial" w:cs="Arial"/>
          <w:sz w:val="22"/>
          <w:szCs w:val="22"/>
          <w:lang w:val="es-MX"/>
        </w:rPr>
        <w:t xml:space="preserve">, para poder tener un documento que retome todas </w:t>
      </w:r>
      <w:r w:rsidR="00EF0C08">
        <w:rPr>
          <w:rFonts w:ascii="Arial" w:hAnsi="Arial" w:cs="Arial"/>
          <w:sz w:val="22"/>
          <w:szCs w:val="22"/>
          <w:lang w:val="es-MX"/>
        </w:rPr>
        <w:t>las</w:t>
      </w:r>
      <w:r w:rsidR="00EF0C08" w:rsidRPr="003E72C9">
        <w:rPr>
          <w:rFonts w:ascii="Arial" w:hAnsi="Arial" w:cs="Arial"/>
          <w:sz w:val="22"/>
          <w:szCs w:val="22"/>
          <w:lang w:val="es-MX"/>
        </w:rPr>
        <w:t xml:space="preserve"> </w:t>
      </w:r>
      <w:r w:rsidRPr="003E72C9">
        <w:rPr>
          <w:rFonts w:ascii="Arial" w:hAnsi="Arial" w:cs="Arial"/>
          <w:sz w:val="22"/>
          <w:szCs w:val="22"/>
          <w:lang w:val="es-MX"/>
        </w:rPr>
        <w:t>consideraciones</w:t>
      </w:r>
      <w:r w:rsidR="00EF0C08">
        <w:rPr>
          <w:rFonts w:ascii="Arial" w:hAnsi="Arial" w:cs="Arial"/>
          <w:sz w:val="22"/>
          <w:szCs w:val="22"/>
          <w:lang w:val="es-MX"/>
        </w:rPr>
        <w:t>,</w:t>
      </w:r>
      <w:r w:rsidRPr="003E72C9">
        <w:rPr>
          <w:rFonts w:ascii="Arial" w:hAnsi="Arial" w:cs="Arial"/>
          <w:sz w:val="22"/>
          <w:szCs w:val="22"/>
          <w:lang w:val="es-MX"/>
        </w:rPr>
        <w:t xml:space="preserve"> para </w:t>
      </w:r>
      <w:r w:rsidR="007A5FB5">
        <w:rPr>
          <w:rFonts w:ascii="Arial" w:hAnsi="Arial" w:cs="Arial"/>
          <w:sz w:val="22"/>
          <w:szCs w:val="22"/>
          <w:lang w:val="es-MX"/>
        </w:rPr>
        <w:t>su aprobación</w:t>
      </w:r>
      <w:r w:rsidR="007A5FB5" w:rsidRPr="003E72C9">
        <w:rPr>
          <w:rFonts w:ascii="Arial" w:hAnsi="Arial" w:cs="Arial"/>
          <w:sz w:val="22"/>
          <w:szCs w:val="22"/>
          <w:lang w:val="es-MX"/>
        </w:rPr>
        <w:t xml:space="preserve"> </w:t>
      </w:r>
      <w:r w:rsidRPr="003E72C9">
        <w:rPr>
          <w:rFonts w:ascii="Arial" w:hAnsi="Arial" w:cs="Arial"/>
          <w:sz w:val="22"/>
          <w:szCs w:val="22"/>
          <w:lang w:val="es-MX"/>
        </w:rPr>
        <w:t>en el Consejo</w:t>
      </w:r>
      <w:r w:rsidR="00EF0C08">
        <w:rPr>
          <w:rFonts w:ascii="Arial" w:hAnsi="Arial" w:cs="Arial"/>
          <w:sz w:val="22"/>
          <w:szCs w:val="22"/>
          <w:lang w:val="es-MX"/>
        </w:rPr>
        <w:t xml:space="preserve"> General</w:t>
      </w:r>
      <w:r w:rsidRPr="003E72C9">
        <w:rPr>
          <w:rFonts w:ascii="Arial" w:hAnsi="Arial" w:cs="Arial"/>
          <w:sz w:val="22"/>
          <w:szCs w:val="22"/>
          <w:lang w:val="es-MX"/>
        </w:rPr>
        <w:t>, en su caso.</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Consejero Electoral, Dr. José Roberto Ruiz Saldaña.-</w:t>
      </w:r>
      <w:r w:rsidRPr="003E72C9">
        <w:rPr>
          <w:rFonts w:ascii="Arial" w:hAnsi="Arial" w:cs="Arial"/>
          <w:sz w:val="22"/>
          <w:szCs w:val="22"/>
          <w:lang w:val="es-MX"/>
        </w:rPr>
        <w:t xml:space="preserve"> </w:t>
      </w:r>
      <w:r w:rsidR="00C23E85">
        <w:rPr>
          <w:rFonts w:ascii="Arial" w:hAnsi="Arial" w:cs="Arial"/>
          <w:sz w:val="22"/>
          <w:szCs w:val="22"/>
          <w:lang w:val="es-MX"/>
        </w:rPr>
        <w:t xml:space="preserve">Aclaró que </w:t>
      </w:r>
      <w:r w:rsidRPr="003E72C9">
        <w:rPr>
          <w:rFonts w:ascii="Arial" w:hAnsi="Arial" w:cs="Arial"/>
          <w:sz w:val="22"/>
          <w:szCs w:val="22"/>
          <w:lang w:val="es-MX"/>
        </w:rPr>
        <w:t>el punto del orden del día dice</w:t>
      </w:r>
      <w:r w:rsidR="00AF0703">
        <w:rPr>
          <w:rFonts w:ascii="Arial" w:hAnsi="Arial" w:cs="Arial"/>
          <w:sz w:val="22"/>
          <w:szCs w:val="22"/>
          <w:lang w:val="es-MX"/>
        </w:rPr>
        <w:t xml:space="preserve"> textualmente</w:t>
      </w:r>
      <w:r w:rsidRPr="003E72C9">
        <w:rPr>
          <w:rFonts w:ascii="Arial" w:hAnsi="Arial" w:cs="Arial"/>
          <w:sz w:val="22"/>
          <w:szCs w:val="22"/>
          <w:lang w:val="es-MX"/>
        </w:rPr>
        <w:t xml:space="preserve"> “Presentación del Plan de Trabajo”, y </w:t>
      </w:r>
      <w:r w:rsidR="009B48BD">
        <w:rPr>
          <w:rFonts w:ascii="Arial" w:hAnsi="Arial" w:cs="Arial"/>
          <w:sz w:val="22"/>
          <w:szCs w:val="22"/>
          <w:lang w:val="es-MX"/>
        </w:rPr>
        <w:t xml:space="preserve">que </w:t>
      </w:r>
      <w:r w:rsidR="00E2717C">
        <w:rPr>
          <w:rFonts w:ascii="Arial" w:hAnsi="Arial" w:cs="Arial"/>
          <w:sz w:val="22"/>
          <w:szCs w:val="22"/>
          <w:lang w:val="es-MX"/>
        </w:rPr>
        <w:t xml:space="preserve">el Presidente de la </w:t>
      </w:r>
      <w:r w:rsidR="00AF0703">
        <w:rPr>
          <w:rFonts w:ascii="Arial" w:hAnsi="Arial" w:cs="Arial"/>
          <w:sz w:val="22"/>
          <w:szCs w:val="22"/>
          <w:lang w:val="es-MX"/>
        </w:rPr>
        <w:t xml:space="preserve">CVME refirió </w:t>
      </w:r>
      <w:r w:rsidRPr="003E72C9">
        <w:rPr>
          <w:rFonts w:ascii="Arial" w:hAnsi="Arial" w:cs="Arial"/>
          <w:sz w:val="22"/>
          <w:szCs w:val="22"/>
          <w:lang w:val="es-MX"/>
        </w:rPr>
        <w:t>la posibilidad de subir</w:t>
      </w:r>
      <w:r w:rsidR="007A5FB5">
        <w:rPr>
          <w:rFonts w:ascii="Arial" w:hAnsi="Arial" w:cs="Arial"/>
          <w:sz w:val="22"/>
          <w:szCs w:val="22"/>
          <w:lang w:val="es-MX"/>
        </w:rPr>
        <w:t>lo</w:t>
      </w:r>
      <w:r w:rsidRPr="003E72C9">
        <w:rPr>
          <w:rFonts w:ascii="Arial" w:hAnsi="Arial" w:cs="Arial"/>
          <w:sz w:val="22"/>
          <w:szCs w:val="22"/>
          <w:lang w:val="es-MX"/>
        </w:rPr>
        <w:t xml:space="preserve"> a Consejo</w:t>
      </w:r>
      <w:r w:rsidR="007A5FB5">
        <w:rPr>
          <w:rFonts w:ascii="Arial" w:hAnsi="Arial" w:cs="Arial"/>
          <w:sz w:val="22"/>
          <w:szCs w:val="22"/>
          <w:lang w:val="es-MX"/>
        </w:rPr>
        <w:t xml:space="preserve"> General</w:t>
      </w:r>
      <w:r w:rsidRPr="003E72C9">
        <w:rPr>
          <w:rFonts w:ascii="Arial" w:hAnsi="Arial" w:cs="Arial"/>
          <w:sz w:val="22"/>
          <w:szCs w:val="22"/>
          <w:lang w:val="es-MX"/>
        </w:rPr>
        <w:t xml:space="preserve">; </w:t>
      </w:r>
      <w:r w:rsidR="00AF0703">
        <w:rPr>
          <w:rFonts w:ascii="Arial" w:hAnsi="Arial" w:cs="Arial"/>
          <w:sz w:val="22"/>
          <w:szCs w:val="22"/>
          <w:lang w:val="es-MX"/>
        </w:rPr>
        <w:t>sin embargo,</w:t>
      </w:r>
      <w:r w:rsidR="0093695B">
        <w:rPr>
          <w:rFonts w:ascii="Arial" w:hAnsi="Arial" w:cs="Arial"/>
          <w:sz w:val="22"/>
          <w:szCs w:val="22"/>
          <w:lang w:val="es-MX"/>
        </w:rPr>
        <w:t xml:space="preserve"> </w:t>
      </w:r>
      <w:r w:rsidR="00AF0703">
        <w:rPr>
          <w:rFonts w:ascii="Arial" w:hAnsi="Arial" w:cs="Arial"/>
          <w:sz w:val="22"/>
          <w:szCs w:val="22"/>
          <w:lang w:val="es-MX"/>
        </w:rPr>
        <w:t>planteó</w:t>
      </w:r>
      <w:r w:rsidR="0093695B">
        <w:rPr>
          <w:rFonts w:ascii="Arial" w:hAnsi="Arial" w:cs="Arial"/>
          <w:sz w:val="22"/>
          <w:szCs w:val="22"/>
          <w:lang w:val="es-MX"/>
        </w:rPr>
        <w:t xml:space="preserve"> que no sería una ruta</w:t>
      </w:r>
      <w:r w:rsidR="00AF0703">
        <w:rPr>
          <w:rFonts w:ascii="Arial" w:hAnsi="Arial" w:cs="Arial"/>
          <w:sz w:val="22"/>
          <w:szCs w:val="22"/>
          <w:lang w:val="es-MX"/>
        </w:rPr>
        <w:t xml:space="preserve"> adecuada</w:t>
      </w:r>
      <w:r w:rsidR="0093695B">
        <w:rPr>
          <w:rFonts w:ascii="Arial" w:hAnsi="Arial" w:cs="Arial"/>
          <w:sz w:val="22"/>
          <w:szCs w:val="22"/>
          <w:lang w:val="es-MX"/>
        </w:rPr>
        <w:t>, ya</w:t>
      </w:r>
      <w:r w:rsidR="00E2717C">
        <w:rPr>
          <w:rFonts w:ascii="Arial" w:hAnsi="Arial" w:cs="Arial"/>
          <w:sz w:val="22"/>
          <w:szCs w:val="22"/>
          <w:lang w:val="es-MX"/>
        </w:rPr>
        <w:t xml:space="preserve"> que </w:t>
      </w:r>
      <w:r w:rsidR="0093695B">
        <w:rPr>
          <w:rFonts w:ascii="Arial" w:hAnsi="Arial" w:cs="Arial"/>
          <w:sz w:val="22"/>
          <w:szCs w:val="22"/>
          <w:lang w:val="es-MX"/>
        </w:rPr>
        <w:t>considerando que</w:t>
      </w:r>
      <w:r w:rsidRPr="003E72C9">
        <w:rPr>
          <w:rFonts w:ascii="Arial" w:hAnsi="Arial" w:cs="Arial"/>
          <w:sz w:val="22"/>
          <w:szCs w:val="22"/>
          <w:lang w:val="es-MX"/>
        </w:rPr>
        <w:t xml:space="preserve"> hay calendarios, </w:t>
      </w:r>
      <w:r w:rsidR="007A5FB5">
        <w:rPr>
          <w:rFonts w:ascii="Arial" w:hAnsi="Arial" w:cs="Arial"/>
          <w:sz w:val="22"/>
          <w:szCs w:val="22"/>
          <w:lang w:val="es-MX"/>
        </w:rPr>
        <w:t>se podrían ver muy apretados</w:t>
      </w:r>
      <w:r w:rsidR="00E2717C">
        <w:rPr>
          <w:rFonts w:ascii="Arial" w:hAnsi="Arial" w:cs="Arial"/>
          <w:sz w:val="22"/>
          <w:szCs w:val="22"/>
          <w:lang w:val="es-MX"/>
        </w:rPr>
        <w:t>, por lo que</w:t>
      </w:r>
      <w:r w:rsidRPr="003E72C9">
        <w:rPr>
          <w:rFonts w:ascii="Arial" w:hAnsi="Arial" w:cs="Arial"/>
          <w:sz w:val="22"/>
          <w:szCs w:val="22"/>
          <w:lang w:val="es-MX"/>
        </w:rPr>
        <w:t xml:space="preserve"> </w:t>
      </w:r>
      <w:r w:rsidR="0093695B">
        <w:rPr>
          <w:rFonts w:ascii="Arial" w:hAnsi="Arial" w:cs="Arial"/>
          <w:sz w:val="22"/>
          <w:szCs w:val="22"/>
          <w:lang w:val="es-MX"/>
        </w:rPr>
        <w:t xml:space="preserve">sugirió </w:t>
      </w:r>
      <w:r w:rsidR="00AF0703">
        <w:rPr>
          <w:rFonts w:ascii="Arial" w:hAnsi="Arial" w:cs="Arial"/>
          <w:sz w:val="22"/>
          <w:szCs w:val="22"/>
          <w:lang w:val="es-MX"/>
        </w:rPr>
        <w:t xml:space="preserve">que </w:t>
      </w:r>
      <w:r w:rsidR="0093695B">
        <w:rPr>
          <w:rFonts w:ascii="Arial" w:hAnsi="Arial" w:cs="Arial"/>
          <w:sz w:val="22"/>
          <w:szCs w:val="22"/>
          <w:lang w:val="es-MX"/>
        </w:rPr>
        <w:t xml:space="preserve">subiera </w:t>
      </w:r>
      <w:r w:rsidR="00AF0703">
        <w:rPr>
          <w:rFonts w:ascii="Arial" w:hAnsi="Arial" w:cs="Arial"/>
          <w:sz w:val="22"/>
          <w:szCs w:val="22"/>
          <w:lang w:val="es-MX"/>
        </w:rPr>
        <w:t xml:space="preserve">únicamente al Consejo General </w:t>
      </w:r>
      <w:r w:rsidR="0093695B">
        <w:rPr>
          <w:rFonts w:ascii="Arial" w:hAnsi="Arial" w:cs="Arial"/>
          <w:sz w:val="22"/>
          <w:szCs w:val="22"/>
          <w:lang w:val="es-MX"/>
        </w:rPr>
        <w:t>a</w:t>
      </w:r>
      <w:r w:rsidRPr="003E72C9">
        <w:rPr>
          <w:rFonts w:ascii="Arial" w:hAnsi="Arial" w:cs="Arial"/>
          <w:sz w:val="22"/>
          <w:szCs w:val="22"/>
          <w:lang w:val="es-MX"/>
        </w:rPr>
        <w:t xml:space="preserve"> manera de informe.</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3E72C9" w:rsidP="006C259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Consejero Electoral, Lic. Enrique Andrade González, </w:t>
      </w:r>
      <w:r w:rsidRPr="003E72C9">
        <w:rPr>
          <w:rFonts w:ascii="Arial" w:hAnsi="Arial" w:cs="Arial"/>
          <w:b/>
          <w:i/>
          <w:sz w:val="22"/>
          <w:szCs w:val="22"/>
          <w:lang w:val="es-MX"/>
        </w:rPr>
        <w:t xml:space="preserve">Presidente de la </w:t>
      </w:r>
      <w:r w:rsidR="00AF0703">
        <w:rPr>
          <w:rFonts w:ascii="Arial" w:hAnsi="Arial" w:cs="Arial"/>
          <w:b/>
          <w:i/>
          <w:sz w:val="22"/>
          <w:szCs w:val="22"/>
          <w:lang w:val="es-MX"/>
        </w:rPr>
        <w:t>CVME</w:t>
      </w:r>
      <w:r w:rsidRPr="003E72C9">
        <w:rPr>
          <w:rFonts w:ascii="Arial" w:hAnsi="Arial" w:cs="Arial"/>
          <w:b/>
          <w:i/>
          <w:sz w:val="22"/>
          <w:szCs w:val="22"/>
          <w:lang w:val="es-MX"/>
        </w:rPr>
        <w:t>.-</w:t>
      </w:r>
      <w:r w:rsidRPr="003E72C9">
        <w:rPr>
          <w:rFonts w:ascii="Arial" w:hAnsi="Arial" w:cs="Arial"/>
          <w:sz w:val="22"/>
          <w:szCs w:val="22"/>
          <w:lang w:val="es-MX"/>
        </w:rPr>
        <w:t xml:space="preserve"> </w:t>
      </w:r>
      <w:r w:rsidR="0093695B">
        <w:rPr>
          <w:rFonts w:ascii="Arial" w:hAnsi="Arial" w:cs="Arial"/>
          <w:sz w:val="22"/>
          <w:szCs w:val="22"/>
          <w:lang w:val="es-MX"/>
        </w:rPr>
        <w:t xml:space="preserve">Coincidió con </w:t>
      </w:r>
      <w:r w:rsidR="00E2717C">
        <w:rPr>
          <w:rFonts w:ascii="Arial" w:hAnsi="Arial" w:cs="Arial"/>
          <w:sz w:val="22"/>
          <w:szCs w:val="22"/>
          <w:lang w:val="es-MX"/>
        </w:rPr>
        <w:t xml:space="preserve">la observación que realizó el </w:t>
      </w:r>
      <w:r w:rsidRPr="003E72C9">
        <w:rPr>
          <w:rFonts w:ascii="Arial" w:hAnsi="Arial" w:cs="Arial"/>
          <w:sz w:val="22"/>
          <w:szCs w:val="22"/>
          <w:lang w:val="es-MX"/>
        </w:rPr>
        <w:t>Consejero</w:t>
      </w:r>
      <w:r w:rsidR="00E2717C">
        <w:rPr>
          <w:rFonts w:ascii="Arial" w:hAnsi="Arial" w:cs="Arial"/>
          <w:sz w:val="22"/>
          <w:szCs w:val="22"/>
          <w:lang w:val="es-MX"/>
        </w:rPr>
        <w:t xml:space="preserve"> </w:t>
      </w:r>
      <w:r w:rsidR="00AF0703">
        <w:rPr>
          <w:rFonts w:ascii="Arial" w:hAnsi="Arial" w:cs="Arial"/>
          <w:sz w:val="22"/>
          <w:szCs w:val="22"/>
          <w:lang w:val="es-MX"/>
        </w:rPr>
        <w:t xml:space="preserve">Electoral, Dr. José </w:t>
      </w:r>
      <w:r w:rsidR="00E2717C">
        <w:rPr>
          <w:rFonts w:ascii="Arial" w:hAnsi="Arial" w:cs="Arial"/>
          <w:sz w:val="22"/>
          <w:szCs w:val="22"/>
          <w:lang w:val="es-MX"/>
        </w:rPr>
        <w:t>Roberto Ruiz</w:t>
      </w:r>
      <w:r w:rsidR="00AF0703">
        <w:rPr>
          <w:rFonts w:ascii="Arial" w:hAnsi="Arial" w:cs="Arial"/>
          <w:sz w:val="22"/>
          <w:szCs w:val="22"/>
          <w:lang w:val="es-MX"/>
        </w:rPr>
        <w:t xml:space="preserve"> Saldaña</w:t>
      </w:r>
      <w:r w:rsidRPr="003E72C9">
        <w:rPr>
          <w:rFonts w:ascii="Arial" w:hAnsi="Arial" w:cs="Arial"/>
          <w:sz w:val="22"/>
          <w:szCs w:val="22"/>
          <w:lang w:val="es-MX"/>
        </w:rPr>
        <w:t>,</w:t>
      </w:r>
      <w:r w:rsidR="00E2717C">
        <w:rPr>
          <w:rFonts w:ascii="Arial" w:hAnsi="Arial" w:cs="Arial"/>
          <w:sz w:val="22"/>
          <w:szCs w:val="22"/>
          <w:lang w:val="es-MX"/>
        </w:rPr>
        <w:t xml:space="preserve"> señalando que </w:t>
      </w:r>
      <w:r w:rsidRPr="003E72C9">
        <w:rPr>
          <w:rFonts w:ascii="Arial" w:hAnsi="Arial" w:cs="Arial"/>
          <w:sz w:val="22"/>
          <w:szCs w:val="22"/>
          <w:lang w:val="es-MX"/>
        </w:rPr>
        <w:t xml:space="preserve">la idea </w:t>
      </w:r>
      <w:r w:rsidR="0093695B">
        <w:rPr>
          <w:rFonts w:ascii="Arial" w:hAnsi="Arial" w:cs="Arial"/>
          <w:sz w:val="22"/>
          <w:szCs w:val="22"/>
          <w:lang w:val="es-MX"/>
        </w:rPr>
        <w:t>sería</w:t>
      </w:r>
      <w:r w:rsidR="0093695B" w:rsidRPr="003E72C9">
        <w:rPr>
          <w:rFonts w:ascii="Arial" w:hAnsi="Arial" w:cs="Arial"/>
          <w:sz w:val="22"/>
          <w:szCs w:val="22"/>
          <w:lang w:val="es-MX"/>
        </w:rPr>
        <w:t xml:space="preserve"> </w:t>
      </w:r>
      <w:r w:rsidR="00E2717C">
        <w:rPr>
          <w:rFonts w:ascii="Arial" w:hAnsi="Arial" w:cs="Arial"/>
          <w:sz w:val="22"/>
          <w:szCs w:val="22"/>
          <w:lang w:val="es-MX"/>
        </w:rPr>
        <w:t>solo</w:t>
      </w:r>
      <w:r w:rsidRPr="003E72C9">
        <w:rPr>
          <w:rFonts w:ascii="Arial" w:hAnsi="Arial" w:cs="Arial"/>
          <w:sz w:val="22"/>
          <w:szCs w:val="22"/>
          <w:lang w:val="es-MX"/>
        </w:rPr>
        <w:t xml:space="preserve"> </w:t>
      </w:r>
      <w:r w:rsidR="00E2717C">
        <w:rPr>
          <w:rFonts w:ascii="Arial" w:hAnsi="Arial" w:cs="Arial"/>
          <w:sz w:val="22"/>
          <w:szCs w:val="22"/>
          <w:lang w:val="es-MX"/>
        </w:rPr>
        <w:t xml:space="preserve">hacer la </w:t>
      </w:r>
      <w:r w:rsidRPr="003E72C9">
        <w:rPr>
          <w:rFonts w:ascii="Arial" w:hAnsi="Arial" w:cs="Arial"/>
          <w:sz w:val="22"/>
          <w:szCs w:val="22"/>
          <w:lang w:val="es-MX"/>
        </w:rPr>
        <w:t xml:space="preserve">presentación del </w:t>
      </w:r>
      <w:r w:rsidR="00AF0703">
        <w:rPr>
          <w:rFonts w:ascii="Arial" w:hAnsi="Arial" w:cs="Arial"/>
          <w:sz w:val="22"/>
          <w:szCs w:val="22"/>
          <w:lang w:val="es-MX"/>
        </w:rPr>
        <w:t>p</w:t>
      </w:r>
      <w:r w:rsidRPr="003E72C9">
        <w:rPr>
          <w:rFonts w:ascii="Arial" w:hAnsi="Arial" w:cs="Arial"/>
          <w:sz w:val="22"/>
          <w:szCs w:val="22"/>
          <w:lang w:val="es-MX"/>
        </w:rPr>
        <w:t xml:space="preserve">lan de </w:t>
      </w:r>
      <w:r w:rsidR="00AF0703">
        <w:rPr>
          <w:rFonts w:ascii="Arial" w:hAnsi="Arial" w:cs="Arial"/>
          <w:sz w:val="22"/>
          <w:szCs w:val="22"/>
          <w:lang w:val="es-MX"/>
        </w:rPr>
        <w:t>t</w:t>
      </w:r>
      <w:r w:rsidRPr="003E72C9">
        <w:rPr>
          <w:rFonts w:ascii="Arial" w:hAnsi="Arial" w:cs="Arial"/>
          <w:sz w:val="22"/>
          <w:szCs w:val="22"/>
          <w:lang w:val="es-MX"/>
        </w:rPr>
        <w:t xml:space="preserve">rabajo, </w:t>
      </w:r>
      <w:r w:rsidR="0093695B">
        <w:rPr>
          <w:rFonts w:ascii="Arial" w:hAnsi="Arial" w:cs="Arial"/>
          <w:sz w:val="22"/>
          <w:szCs w:val="22"/>
          <w:lang w:val="es-MX"/>
        </w:rPr>
        <w:t xml:space="preserve">y </w:t>
      </w:r>
      <w:r w:rsidR="00E2717C">
        <w:rPr>
          <w:rFonts w:ascii="Arial" w:hAnsi="Arial" w:cs="Arial"/>
          <w:sz w:val="22"/>
          <w:szCs w:val="22"/>
          <w:lang w:val="es-MX"/>
        </w:rPr>
        <w:t>que</w:t>
      </w:r>
      <w:r w:rsidR="00E2717C" w:rsidRPr="003E72C9">
        <w:rPr>
          <w:rFonts w:ascii="Arial" w:hAnsi="Arial" w:cs="Arial"/>
          <w:sz w:val="22"/>
          <w:szCs w:val="22"/>
          <w:lang w:val="es-MX"/>
        </w:rPr>
        <w:t xml:space="preserve"> </w:t>
      </w:r>
      <w:r w:rsidRPr="003E72C9">
        <w:rPr>
          <w:rFonts w:ascii="Arial" w:hAnsi="Arial" w:cs="Arial"/>
          <w:sz w:val="22"/>
          <w:szCs w:val="22"/>
          <w:lang w:val="es-MX"/>
        </w:rPr>
        <w:t xml:space="preserve">había </w:t>
      </w:r>
      <w:r w:rsidR="00E2717C">
        <w:rPr>
          <w:rFonts w:ascii="Arial" w:hAnsi="Arial" w:cs="Arial"/>
          <w:sz w:val="22"/>
          <w:szCs w:val="22"/>
          <w:lang w:val="es-MX"/>
        </w:rPr>
        <w:t>una</w:t>
      </w:r>
      <w:r w:rsidRPr="003E72C9">
        <w:rPr>
          <w:rFonts w:ascii="Arial" w:hAnsi="Arial" w:cs="Arial"/>
          <w:sz w:val="22"/>
          <w:szCs w:val="22"/>
          <w:lang w:val="es-MX"/>
        </w:rPr>
        <w:t xml:space="preserve"> sugerencia de subir</w:t>
      </w:r>
      <w:r w:rsidR="0093695B">
        <w:rPr>
          <w:rFonts w:ascii="Arial" w:hAnsi="Arial" w:cs="Arial"/>
          <w:sz w:val="22"/>
          <w:szCs w:val="22"/>
          <w:lang w:val="es-MX"/>
        </w:rPr>
        <w:t>lo</w:t>
      </w:r>
      <w:r w:rsidRPr="003E72C9">
        <w:rPr>
          <w:rFonts w:ascii="Arial" w:hAnsi="Arial" w:cs="Arial"/>
          <w:sz w:val="22"/>
          <w:szCs w:val="22"/>
          <w:lang w:val="es-MX"/>
        </w:rPr>
        <w:t xml:space="preserve"> al Consejo</w:t>
      </w:r>
      <w:r w:rsidR="00E2717C">
        <w:rPr>
          <w:rFonts w:ascii="Arial" w:hAnsi="Arial" w:cs="Arial"/>
          <w:sz w:val="22"/>
          <w:szCs w:val="22"/>
          <w:lang w:val="es-MX"/>
        </w:rPr>
        <w:t xml:space="preserve"> General</w:t>
      </w:r>
      <w:r w:rsidRPr="003E72C9">
        <w:rPr>
          <w:rFonts w:ascii="Arial" w:hAnsi="Arial" w:cs="Arial"/>
          <w:sz w:val="22"/>
          <w:szCs w:val="22"/>
          <w:lang w:val="es-MX"/>
        </w:rPr>
        <w:t xml:space="preserve"> para su aprobación, pero coincid</w:t>
      </w:r>
      <w:r w:rsidR="00E2717C">
        <w:rPr>
          <w:rFonts w:ascii="Arial" w:hAnsi="Arial" w:cs="Arial"/>
          <w:sz w:val="22"/>
          <w:szCs w:val="22"/>
          <w:lang w:val="es-MX"/>
        </w:rPr>
        <w:t>ió</w:t>
      </w:r>
      <w:r w:rsidRPr="003E72C9">
        <w:rPr>
          <w:rFonts w:ascii="Arial" w:hAnsi="Arial" w:cs="Arial"/>
          <w:sz w:val="22"/>
          <w:szCs w:val="22"/>
          <w:lang w:val="es-MX"/>
        </w:rPr>
        <w:t xml:space="preserve"> que lo conveniente sería, por lo pronto</w:t>
      </w:r>
      <w:r w:rsidR="00E2717C">
        <w:rPr>
          <w:rFonts w:ascii="Arial" w:hAnsi="Arial" w:cs="Arial"/>
          <w:sz w:val="22"/>
          <w:szCs w:val="22"/>
          <w:lang w:val="es-MX"/>
        </w:rPr>
        <w:t>,</w:t>
      </w:r>
      <w:r w:rsidRPr="003E72C9">
        <w:rPr>
          <w:rFonts w:ascii="Arial" w:hAnsi="Arial" w:cs="Arial"/>
          <w:sz w:val="22"/>
          <w:szCs w:val="22"/>
          <w:lang w:val="es-MX"/>
        </w:rPr>
        <w:t xml:space="preserve"> darlo por presentado en </w:t>
      </w:r>
      <w:r w:rsidR="00E2717C">
        <w:rPr>
          <w:rFonts w:ascii="Arial" w:hAnsi="Arial" w:cs="Arial"/>
          <w:sz w:val="22"/>
          <w:szCs w:val="22"/>
          <w:lang w:val="es-MX"/>
        </w:rPr>
        <w:t>la</w:t>
      </w:r>
      <w:r w:rsidR="00E2717C" w:rsidRPr="003E72C9">
        <w:rPr>
          <w:rFonts w:ascii="Arial" w:hAnsi="Arial" w:cs="Arial"/>
          <w:sz w:val="22"/>
          <w:szCs w:val="22"/>
          <w:lang w:val="es-MX"/>
        </w:rPr>
        <w:t xml:space="preserve"> </w:t>
      </w:r>
      <w:r w:rsidR="00AF0703">
        <w:rPr>
          <w:rFonts w:ascii="Arial" w:hAnsi="Arial" w:cs="Arial"/>
          <w:sz w:val="22"/>
          <w:szCs w:val="22"/>
          <w:lang w:val="es-MX"/>
        </w:rPr>
        <w:t>CVME</w:t>
      </w:r>
      <w:r w:rsidRPr="003E72C9">
        <w:rPr>
          <w:rFonts w:ascii="Arial" w:hAnsi="Arial" w:cs="Arial"/>
          <w:sz w:val="22"/>
          <w:szCs w:val="22"/>
          <w:lang w:val="es-MX"/>
        </w:rPr>
        <w:t xml:space="preserve"> y darle seguimiento correspondiente con los informes </w:t>
      </w:r>
      <w:r w:rsidR="0093695B">
        <w:rPr>
          <w:rFonts w:ascii="Arial" w:hAnsi="Arial" w:cs="Arial"/>
          <w:sz w:val="22"/>
          <w:szCs w:val="22"/>
          <w:lang w:val="es-MX"/>
        </w:rPr>
        <w:t xml:space="preserve">mensuales de los avances </w:t>
      </w:r>
      <w:r w:rsidRPr="003E72C9">
        <w:rPr>
          <w:rFonts w:ascii="Arial" w:hAnsi="Arial" w:cs="Arial"/>
          <w:sz w:val="22"/>
          <w:szCs w:val="22"/>
          <w:lang w:val="es-MX"/>
        </w:rPr>
        <w:t xml:space="preserve">que </w:t>
      </w:r>
      <w:r w:rsidR="0093695B">
        <w:rPr>
          <w:rFonts w:ascii="Arial" w:hAnsi="Arial" w:cs="Arial"/>
          <w:sz w:val="22"/>
          <w:szCs w:val="22"/>
          <w:lang w:val="es-MX"/>
        </w:rPr>
        <w:t>se presentan</w:t>
      </w:r>
      <w:r w:rsidR="00E2717C" w:rsidRPr="003E72C9">
        <w:rPr>
          <w:rFonts w:ascii="Arial" w:hAnsi="Arial" w:cs="Arial"/>
          <w:sz w:val="22"/>
          <w:szCs w:val="22"/>
          <w:lang w:val="es-MX"/>
        </w:rPr>
        <w:t xml:space="preserve"> </w:t>
      </w:r>
      <w:r w:rsidRPr="003E72C9">
        <w:rPr>
          <w:rFonts w:ascii="Arial" w:hAnsi="Arial" w:cs="Arial"/>
          <w:sz w:val="22"/>
          <w:szCs w:val="22"/>
          <w:lang w:val="es-MX"/>
        </w:rPr>
        <w:t xml:space="preserve">al Consejo </w:t>
      </w:r>
      <w:r w:rsidR="0093695B">
        <w:rPr>
          <w:rFonts w:ascii="Arial" w:hAnsi="Arial" w:cs="Arial"/>
          <w:sz w:val="22"/>
          <w:szCs w:val="22"/>
          <w:lang w:val="es-MX"/>
        </w:rPr>
        <w:t>General por parte de esta</w:t>
      </w:r>
      <w:r w:rsidR="00E2717C" w:rsidRPr="003E72C9">
        <w:rPr>
          <w:rFonts w:ascii="Arial" w:hAnsi="Arial" w:cs="Arial"/>
          <w:sz w:val="22"/>
          <w:szCs w:val="22"/>
          <w:lang w:val="es-MX"/>
        </w:rPr>
        <w:t xml:space="preserve"> </w:t>
      </w:r>
      <w:r w:rsidRPr="003E72C9">
        <w:rPr>
          <w:rFonts w:ascii="Arial" w:hAnsi="Arial" w:cs="Arial"/>
          <w:sz w:val="22"/>
          <w:szCs w:val="22"/>
          <w:lang w:val="es-MX"/>
        </w:rPr>
        <w:t>Comisión</w:t>
      </w:r>
      <w:r w:rsidR="0093695B">
        <w:rPr>
          <w:rFonts w:ascii="Arial" w:hAnsi="Arial" w:cs="Arial"/>
          <w:sz w:val="22"/>
          <w:szCs w:val="22"/>
          <w:lang w:val="es-MX"/>
        </w:rPr>
        <w:t>.</w:t>
      </w:r>
      <w:r w:rsidRPr="003E72C9">
        <w:rPr>
          <w:rFonts w:ascii="Arial" w:hAnsi="Arial" w:cs="Arial"/>
          <w:sz w:val="22"/>
          <w:szCs w:val="22"/>
          <w:lang w:val="es-MX"/>
        </w:rPr>
        <w:t xml:space="preserve"> </w:t>
      </w:r>
    </w:p>
    <w:p w:rsidR="003E72C9" w:rsidRPr="003E72C9" w:rsidRDefault="003E72C9" w:rsidP="006C259B">
      <w:pPr>
        <w:widowControl/>
        <w:autoSpaceDE/>
        <w:autoSpaceDN/>
        <w:jc w:val="both"/>
        <w:rPr>
          <w:rFonts w:ascii="Arial" w:hAnsi="Arial" w:cs="Arial"/>
          <w:sz w:val="22"/>
          <w:szCs w:val="22"/>
          <w:lang w:val="es-MX"/>
        </w:rPr>
      </w:pPr>
    </w:p>
    <w:p w:rsidR="003E72C9" w:rsidRPr="003E72C9" w:rsidRDefault="0093695B" w:rsidP="006C259B">
      <w:pPr>
        <w:widowControl/>
        <w:autoSpaceDE/>
        <w:autoSpaceDN/>
        <w:jc w:val="both"/>
        <w:rPr>
          <w:rFonts w:ascii="Arial" w:hAnsi="Arial" w:cs="Arial"/>
          <w:sz w:val="22"/>
          <w:szCs w:val="22"/>
          <w:lang w:val="es-MX"/>
        </w:rPr>
      </w:pPr>
      <w:r>
        <w:rPr>
          <w:rFonts w:ascii="Arial" w:hAnsi="Arial" w:cs="Arial"/>
          <w:sz w:val="22"/>
          <w:szCs w:val="22"/>
          <w:lang w:val="es-MX"/>
        </w:rPr>
        <w:t>Finalmente, s</w:t>
      </w:r>
      <w:r w:rsidR="00312F4A">
        <w:rPr>
          <w:rFonts w:ascii="Arial" w:hAnsi="Arial" w:cs="Arial"/>
          <w:sz w:val="22"/>
          <w:szCs w:val="22"/>
          <w:lang w:val="es-MX"/>
        </w:rPr>
        <w:t>olicitó se plasm</w:t>
      </w:r>
      <w:r>
        <w:rPr>
          <w:rFonts w:ascii="Arial" w:hAnsi="Arial" w:cs="Arial"/>
          <w:sz w:val="22"/>
          <w:szCs w:val="22"/>
          <w:lang w:val="es-MX"/>
        </w:rPr>
        <w:t>ara</w:t>
      </w:r>
      <w:r w:rsidR="00312F4A">
        <w:rPr>
          <w:rFonts w:ascii="Arial" w:hAnsi="Arial" w:cs="Arial"/>
          <w:sz w:val="22"/>
          <w:szCs w:val="22"/>
          <w:lang w:val="es-MX"/>
        </w:rPr>
        <w:t xml:space="preserve">n </w:t>
      </w:r>
      <w:r w:rsidR="00312F4A" w:rsidRPr="003E72C9">
        <w:rPr>
          <w:rFonts w:ascii="Arial" w:hAnsi="Arial" w:cs="Arial"/>
          <w:sz w:val="22"/>
          <w:szCs w:val="22"/>
          <w:lang w:val="es-MX"/>
        </w:rPr>
        <w:t xml:space="preserve">las observaciones y se </w:t>
      </w:r>
      <w:r w:rsidR="00D1166D">
        <w:rPr>
          <w:rFonts w:ascii="Arial" w:hAnsi="Arial" w:cs="Arial"/>
          <w:sz w:val="22"/>
          <w:szCs w:val="22"/>
          <w:lang w:val="es-MX"/>
        </w:rPr>
        <w:t>viera</w:t>
      </w:r>
      <w:r w:rsidR="00D1166D" w:rsidRPr="003E72C9">
        <w:rPr>
          <w:rFonts w:ascii="Arial" w:hAnsi="Arial" w:cs="Arial"/>
          <w:sz w:val="22"/>
          <w:szCs w:val="22"/>
          <w:lang w:val="es-MX"/>
        </w:rPr>
        <w:t xml:space="preserve"> </w:t>
      </w:r>
      <w:r w:rsidR="00312F4A" w:rsidRPr="003E72C9">
        <w:rPr>
          <w:rFonts w:ascii="Arial" w:hAnsi="Arial" w:cs="Arial"/>
          <w:sz w:val="22"/>
          <w:szCs w:val="22"/>
          <w:lang w:val="es-MX"/>
        </w:rPr>
        <w:t>con las oficinas de los consejeros</w:t>
      </w:r>
      <w:r w:rsidR="00312F4A">
        <w:rPr>
          <w:rFonts w:ascii="Arial" w:hAnsi="Arial" w:cs="Arial"/>
          <w:sz w:val="22"/>
          <w:szCs w:val="22"/>
          <w:lang w:val="es-MX"/>
        </w:rPr>
        <w:t xml:space="preserve"> electorales </w:t>
      </w:r>
      <w:r w:rsidR="00312F4A" w:rsidRPr="003E72C9">
        <w:rPr>
          <w:rFonts w:ascii="Arial" w:hAnsi="Arial" w:cs="Arial"/>
          <w:sz w:val="22"/>
          <w:szCs w:val="22"/>
          <w:lang w:val="es-MX"/>
        </w:rPr>
        <w:t>y los representantes</w:t>
      </w:r>
      <w:r w:rsidR="00312F4A">
        <w:rPr>
          <w:rFonts w:ascii="Arial" w:hAnsi="Arial" w:cs="Arial"/>
          <w:sz w:val="22"/>
          <w:szCs w:val="22"/>
          <w:lang w:val="es-MX"/>
        </w:rPr>
        <w:t xml:space="preserve"> partidistas </w:t>
      </w:r>
      <w:r w:rsidR="00312F4A" w:rsidRPr="003E72C9">
        <w:rPr>
          <w:rFonts w:ascii="Arial" w:hAnsi="Arial" w:cs="Arial"/>
          <w:sz w:val="22"/>
          <w:szCs w:val="22"/>
          <w:lang w:val="es-MX"/>
        </w:rPr>
        <w:t>que así lo solicit</w:t>
      </w:r>
      <w:r w:rsidR="00D1166D">
        <w:rPr>
          <w:rFonts w:ascii="Arial" w:hAnsi="Arial" w:cs="Arial"/>
          <w:sz w:val="22"/>
          <w:szCs w:val="22"/>
          <w:lang w:val="es-MX"/>
        </w:rPr>
        <w:t>ara</w:t>
      </w:r>
      <w:r w:rsidR="00312F4A" w:rsidRPr="003E72C9">
        <w:rPr>
          <w:rFonts w:ascii="Arial" w:hAnsi="Arial" w:cs="Arial"/>
          <w:sz w:val="22"/>
          <w:szCs w:val="22"/>
          <w:lang w:val="es-MX"/>
        </w:rPr>
        <w:t>n.</w:t>
      </w:r>
      <w:r w:rsidR="00AF0703">
        <w:rPr>
          <w:rFonts w:ascii="Arial" w:hAnsi="Arial" w:cs="Arial"/>
          <w:sz w:val="22"/>
          <w:szCs w:val="22"/>
          <w:lang w:val="es-MX"/>
        </w:rPr>
        <w:t xml:space="preserve"> </w:t>
      </w:r>
      <w:r w:rsidR="00A17B60">
        <w:rPr>
          <w:rFonts w:ascii="Arial" w:hAnsi="Arial" w:cs="Arial"/>
          <w:sz w:val="22"/>
          <w:szCs w:val="22"/>
          <w:lang w:val="es-MX"/>
        </w:rPr>
        <w:t xml:space="preserve">Dio por </w:t>
      </w:r>
      <w:r w:rsidR="003E72C9" w:rsidRPr="003E72C9">
        <w:rPr>
          <w:rFonts w:ascii="Arial" w:hAnsi="Arial" w:cs="Arial"/>
          <w:sz w:val="22"/>
          <w:szCs w:val="22"/>
          <w:lang w:val="es-MX"/>
        </w:rPr>
        <w:t>presentado</w:t>
      </w:r>
      <w:r w:rsidR="00A17B60">
        <w:rPr>
          <w:rFonts w:ascii="Arial" w:hAnsi="Arial" w:cs="Arial"/>
          <w:sz w:val="22"/>
          <w:szCs w:val="22"/>
          <w:lang w:val="es-MX"/>
        </w:rPr>
        <w:t xml:space="preserve"> el </w:t>
      </w:r>
      <w:r w:rsidR="00AF0703">
        <w:rPr>
          <w:rFonts w:ascii="Arial" w:hAnsi="Arial" w:cs="Arial"/>
          <w:sz w:val="22"/>
          <w:szCs w:val="22"/>
          <w:lang w:val="es-MX"/>
        </w:rPr>
        <w:t>p</w:t>
      </w:r>
      <w:r w:rsidR="00A17B60">
        <w:rPr>
          <w:rFonts w:ascii="Arial" w:hAnsi="Arial" w:cs="Arial"/>
          <w:sz w:val="22"/>
          <w:szCs w:val="22"/>
          <w:lang w:val="es-MX"/>
        </w:rPr>
        <w:t xml:space="preserve">lan de </w:t>
      </w:r>
      <w:r w:rsidR="00AF0703">
        <w:rPr>
          <w:rFonts w:ascii="Arial" w:hAnsi="Arial" w:cs="Arial"/>
          <w:sz w:val="22"/>
          <w:szCs w:val="22"/>
          <w:lang w:val="es-MX"/>
        </w:rPr>
        <w:t>t</w:t>
      </w:r>
      <w:r w:rsidR="00A17B60">
        <w:rPr>
          <w:rFonts w:ascii="Arial" w:hAnsi="Arial" w:cs="Arial"/>
          <w:sz w:val="22"/>
          <w:szCs w:val="22"/>
          <w:lang w:val="es-MX"/>
        </w:rPr>
        <w:t>rabajo</w:t>
      </w:r>
      <w:r w:rsidR="003E72C9" w:rsidRPr="003E72C9">
        <w:rPr>
          <w:rFonts w:ascii="Arial" w:hAnsi="Arial" w:cs="Arial"/>
          <w:sz w:val="22"/>
          <w:szCs w:val="22"/>
          <w:lang w:val="es-MX"/>
        </w:rPr>
        <w:t xml:space="preserve"> y</w:t>
      </w:r>
      <w:r w:rsidR="00A17B60">
        <w:rPr>
          <w:rFonts w:ascii="Arial" w:hAnsi="Arial" w:cs="Arial"/>
          <w:sz w:val="22"/>
          <w:szCs w:val="22"/>
          <w:lang w:val="es-MX"/>
        </w:rPr>
        <w:t xml:space="preserve"> solicitó al Secretario Técnico</w:t>
      </w:r>
      <w:r w:rsidR="003E72C9" w:rsidRPr="003E72C9">
        <w:rPr>
          <w:rFonts w:ascii="Arial" w:hAnsi="Arial" w:cs="Arial"/>
          <w:sz w:val="22"/>
          <w:szCs w:val="22"/>
          <w:lang w:val="es-MX"/>
        </w:rPr>
        <w:t xml:space="preserve"> </w:t>
      </w:r>
      <w:r w:rsidR="00AF0703">
        <w:rPr>
          <w:rFonts w:ascii="Arial" w:hAnsi="Arial" w:cs="Arial"/>
          <w:sz w:val="22"/>
          <w:szCs w:val="22"/>
          <w:lang w:val="es-MX"/>
        </w:rPr>
        <w:t xml:space="preserve">en funciones </w:t>
      </w:r>
      <w:r w:rsidR="003E72C9" w:rsidRPr="003E72C9">
        <w:rPr>
          <w:rFonts w:ascii="Arial" w:hAnsi="Arial" w:cs="Arial"/>
          <w:sz w:val="22"/>
          <w:szCs w:val="22"/>
          <w:lang w:val="es-MX"/>
        </w:rPr>
        <w:t>continuar con el siguiente punto</w:t>
      </w:r>
      <w:r w:rsidR="00A17B60">
        <w:rPr>
          <w:rFonts w:ascii="Arial" w:hAnsi="Arial" w:cs="Arial"/>
          <w:sz w:val="22"/>
          <w:szCs w:val="22"/>
          <w:lang w:val="es-MX"/>
        </w:rPr>
        <w:t xml:space="preserve"> del orden del día</w:t>
      </w:r>
      <w:r w:rsidR="003E72C9" w:rsidRPr="003E72C9">
        <w:rPr>
          <w:rFonts w:ascii="Arial" w:hAnsi="Arial" w:cs="Arial"/>
          <w:sz w:val="22"/>
          <w:szCs w:val="22"/>
          <w:lang w:val="es-MX"/>
        </w:rPr>
        <w:t>.</w:t>
      </w:r>
    </w:p>
    <w:p w:rsidR="00D01C14" w:rsidRDefault="00D01C14" w:rsidP="006C259B">
      <w:pPr>
        <w:widowControl/>
        <w:autoSpaceDE/>
        <w:autoSpaceDN/>
        <w:jc w:val="both"/>
        <w:rPr>
          <w:rFonts w:ascii="Arial" w:hAnsi="Arial" w:cs="Arial"/>
          <w:sz w:val="20"/>
          <w:szCs w:val="20"/>
          <w:lang w:val="es-MX" w:eastAsia="es-MX"/>
        </w:rPr>
      </w:pPr>
    </w:p>
    <w:p w:rsidR="0018513C" w:rsidRPr="00441FA0" w:rsidRDefault="0018513C" w:rsidP="006C259B">
      <w:pPr>
        <w:widowControl/>
        <w:autoSpaceDE/>
        <w:autoSpaceDN/>
        <w:jc w:val="both"/>
        <w:rPr>
          <w:rFonts w:ascii="Arial" w:hAnsi="Arial" w:cs="Arial"/>
          <w:sz w:val="20"/>
          <w:szCs w:val="20"/>
          <w:lang w:val="es-MX" w:eastAsia="es-MX"/>
        </w:rPr>
      </w:pPr>
    </w:p>
    <w:p w:rsidR="005C01EC" w:rsidRPr="005C01EC" w:rsidRDefault="00AF0703" w:rsidP="00AF0703">
      <w:pPr>
        <w:jc w:val="both"/>
        <w:rPr>
          <w:rFonts w:ascii="Arial" w:hAnsi="Arial" w:cs="Arial"/>
          <w:b/>
          <w:sz w:val="22"/>
          <w:szCs w:val="22"/>
          <w:lang w:val="es-MX" w:eastAsia="es-MX"/>
        </w:rPr>
      </w:pPr>
      <w:r>
        <w:rPr>
          <w:rFonts w:ascii="Arial" w:hAnsi="Arial" w:cs="Arial"/>
          <w:b/>
          <w:sz w:val="22"/>
          <w:szCs w:val="22"/>
          <w:lang w:val="es-MX" w:eastAsia="es-MX"/>
        </w:rPr>
        <w:t xml:space="preserve">6. </w:t>
      </w:r>
      <w:r w:rsidRPr="005C01EC">
        <w:rPr>
          <w:rFonts w:ascii="Arial" w:hAnsi="Arial" w:cs="Arial"/>
          <w:b/>
          <w:sz w:val="22"/>
          <w:szCs w:val="22"/>
          <w:lang w:val="es-MX" w:eastAsia="es-MX"/>
        </w:rPr>
        <w:t>PRESENTACIÓN DEL PROYECTO DE ACUERDO DEL CONSEJO GENERAL DEL INSTITUTO NACIONAL ELECTORAL POR EL QUE SE APRUEBAN LOS LINEAMIENTOS QUE ESTABLECEN LAS CARACTERÍSTICAS GENERALES QUE DEBE CUMPLIR EL SISTEMA DEL VOTO ELECTRÓNICO POR INTERNET PARA MEXICANOS RESIDENTES EN EL EXTRANJERO DEL INSTITUTO NACIONAL ELECTORAL, A PROPUEST</w:t>
      </w:r>
      <w:r>
        <w:rPr>
          <w:rFonts w:ascii="Arial" w:hAnsi="Arial" w:cs="Arial"/>
          <w:b/>
          <w:sz w:val="22"/>
          <w:szCs w:val="22"/>
          <w:lang w:val="es-MX" w:eastAsia="es-MX"/>
        </w:rPr>
        <w:t>A DE LA JUNTA GENERAL EJECUTIVA</w:t>
      </w:r>
    </w:p>
    <w:p w:rsidR="00441FA0" w:rsidRPr="00880886" w:rsidRDefault="00441FA0" w:rsidP="006C259B">
      <w:pPr>
        <w:pStyle w:val="Prrafodelista"/>
        <w:widowControl/>
        <w:autoSpaceDE/>
        <w:autoSpaceDN/>
        <w:ind w:left="284"/>
        <w:jc w:val="both"/>
        <w:rPr>
          <w:rFonts w:ascii="Arial" w:hAnsi="Arial" w:cs="Arial"/>
          <w:b/>
          <w:sz w:val="22"/>
          <w:szCs w:val="22"/>
          <w:lang w:val="es-MX" w:eastAsia="es-MX"/>
        </w:rPr>
      </w:pPr>
    </w:p>
    <w:p w:rsidR="00AE61F5" w:rsidRPr="00AE61F5" w:rsidRDefault="00AE61F5" w:rsidP="006C259B">
      <w:pPr>
        <w:widowControl/>
        <w:autoSpaceDE/>
        <w:autoSpaceDN/>
        <w:jc w:val="both"/>
        <w:rPr>
          <w:rFonts w:ascii="Arial" w:hAnsi="Arial" w:cs="Arial"/>
          <w:sz w:val="22"/>
          <w:szCs w:val="22"/>
          <w:lang w:val="es-MX"/>
        </w:rPr>
      </w:pPr>
      <w:r w:rsidRPr="00AE61F5">
        <w:rPr>
          <w:rFonts w:ascii="Arial" w:hAnsi="Arial" w:cs="Arial"/>
          <w:b/>
          <w:sz w:val="22"/>
          <w:szCs w:val="22"/>
          <w:lang w:val="es-MX"/>
        </w:rPr>
        <w:t xml:space="preserve">Ing. César Ledesma Ugalde, </w:t>
      </w:r>
      <w:r w:rsidRPr="00AE61F5">
        <w:rPr>
          <w:rFonts w:ascii="Arial" w:hAnsi="Arial" w:cs="Arial"/>
          <w:b/>
          <w:i/>
          <w:sz w:val="22"/>
          <w:szCs w:val="22"/>
          <w:lang w:val="es-MX"/>
        </w:rPr>
        <w:t>Secretario Técnico en funciones.-</w:t>
      </w:r>
      <w:r w:rsidRPr="00AE61F5">
        <w:rPr>
          <w:rFonts w:ascii="Arial" w:hAnsi="Arial" w:cs="Arial"/>
          <w:sz w:val="22"/>
          <w:szCs w:val="22"/>
          <w:lang w:val="es-MX"/>
        </w:rPr>
        <w:t xml:space="preserve"> </w:t>
      </w:r>
      <w:r w:rsidR="00D0672B">
        <w:rPr>
          <w:rFonts w:ascii="Arial" w:hAnsi="Arial" w:cs="Arial"/>
          <w:sz w:val="22"/>
          <w:szCs w:val="22"/>
          <w:lang w:val="es-MX"/>
        </w:rPr>
        <w:t>Informó que el</w:t>
      </w:r>
      <w:r w:rsidRPr="00AE61F5">
        <w:rPr>
          <w:rFonts w:ascii="Arial" w:hAnsi="Arial" w:cs="Arial"/>
          <w:sz w:val="22"/>
          <w:szCs w:val="22"/>
          <w:lang w:val="es-MX"/>
        </w:rPr>
        <w:t xml:space="preserve"> proyecto se present</w:t>
      </w:r>
      <w:r w:rsidR="00A83872">
        <w:rPr>
          <w:rFonts w:ascii="Arial" w:hAnsi="Arial" w:cs="Arial"/>
          <w:sz w:val="22"/>
          <w:szCs w:val="22"/>
          <w:lang w:val="es-MX"/>
        </w:rPr>
        <w:t>ó</w:t>
      </w:r>
      <w:r w:rsidRPr="00AE61F5">
        <w:rPr>
          <w:rFonts w:ascii="Arial" w:hAnsi="Arial" w:cs="Arial"/>
          <w:sz w:val="22"/>
          <w:szCs w:val="22"/>
          <w:lang w:val="es-MX"/>
        </w:rPr>
        <w:t xml:space="preserve"> para conocimiento de </w:t>
      </w:r>
      <w:r w:rsidR="00163369">
        <w:rPr>
          <w:rFonts w:ascii="Arial" w:hAnsi="Arial" w:cs="Arial"/>
          <w:sz w:val="22"/>
          <w:szCs w:val="22"/>
          <w:lang w:val="es-MX"/>
        </w:rPr>
        <w:t>la</w:t>
      </w:r>
      <w:r w:rsidR="00163369" w:rsidRPr="00AE61F5">
        <w:rPr>
          <w:rFonts w:ascii="Arial" w:hAnsi="Arial" w:cs="Arial"/>
          <w:sz w:val="22"/>
          <w:szCs w:val="22"/>
          <w:lang w:val="es-MX"/>
        </w:rPr>
        <w:t xml:space="preserve"> </w:t>
      </w:r>
      <w:r w:rsidR="00A83872">
        <w:rPr>
          <w:rFonts w:ascii="Arial" w:hAnsi="Arial" w:cs="Arial"/>
          <w:sz w:val="22"/>
          <w:szCs w:val="22"/>
          <w:lang w:val="es-MX"/>
        </w:rPr>
        <w:t>CVME</w:t>
      </w:r>
      <w:r w:rsidRPr="00AE61F5">
        <w:rPr>
          <w:rFonts w:ascii="Arial" w:hAnsi="Arial" w:cs="Arial"/>
          <w:sz w:val="22"/>
          <w:szCs w:val="22"/>
          <w:lang w:val="es-MX"/>
        </w:rPr>
        <w:t xml:space="preserve">, con la precisión de que al momento de hacer la convocatoria para </w:t>
      </w:r>
      <w:r w:rsidR="00163369">
        <w:rPr>
          <w:rFonts w:ascii="Arial" w:hAnsi="Arial" w:cs="Arial"/>
          <w:sz w:val="22"/>
          <w:szCs w:val="22"/>
          <w:lang w:val="es-MX"/>
        </w:rPr>
        <w:t>la</w:t>
      </w:r>
      <w:r w:rsidR="00163369" w:rsidRPr="00AE61F5">
        <w:rPr>
          <w:rFonts w:ascii="Arial" w:hAnsi="Arial" w:cs="Arial"/>
          <w:sz w:val="22"/>
          <w:szCs w:val="22"/>
          <w:lang w:val="es-MX"/>
        </w:rPr>
        <w:t xml:space="preserve"> </w:t>
      </w:r>
      <w:r w:rsidRPr="00AE61F5">
        <w:rPr>
          <w:rFonts w:ascii="Arial" w:hAnsi="Arial" w:cs="Arial"/>
          <w:sz w:val="22"/>
          <w:szCs w:val="22"/>
          <w:lang w:val="es-MX"/>
        </w:rPr>
        <w:t xml:space="preserve">sesión se envió una versión </w:t>
      </w:r>
      <w:r w:rsidR="00A83872">
        <w:rPr>
          <w:rFonts w:ascii="Arial" w:hAnsi="Arial" w:cs="Arial"/>
          <w:sz w:val="22"/>
          <w:szCs w:val="22"/>
          <w:lang w:val="es-MX"/>
        </w:rPr>
        <w:t xml:space="preserve">similar </w:t>
      </w:r>
      <w:r w:rsidRPr="00AE61F5">
        <w:rPr>
          <w:rFonts w:ascii="Arial" w:hAnsi="Arial" w:cs="Arial"/>
          <w:sz w:val="22"/>
          <w:szCs w:val="22"/>
          <w:lang w:val="es-MX"/>
        </w:rPr>
        <w:t xml:space="preserve">del proyecto a la </w:t>
      </w:r>
      <w:r w:rsidR="00A83872">
        <w:rPr>
          <w:rFonts w:ascii="Arial" w:hAnsi="Arial" w:cs="Arial"/>
          <w:sz w:val="22"/>
          <w:szCs w:val="22"/>
          <w:lang w:val="es-MX"/>
        </w:rPr>
        <w:t xml:space="preserve">Junta General Ejecutiva (JGE), para la sesión que celebra el </w:t>
      </w:r>
      <w:r w:rsidRPr="00AE61F5">
        <w:rPr>
          <w:rFonts w:ascii="Arial" w:hAnsi="Arial" w:cs="Arial"/>
          <w:sz w:val="22"/>
          <w:szCs w:val="22"/>
          <w:lang w:val="es-MX"/>
        </w:rPr>
        <w:t>7 de mayo</w:t>
      </w:r>
      <w:r w:rsidR="00A83872">
        <w:rPr>
          <w:rFonts w:ascii="Arial" w:hAnsi="Arial" w:cs="Arial"/>
          <w:sz w:val="22"/>
          <w:szCs w:val="22"/>
          <w:lang w:val="es-MX"/>
        </w:rPr>
        <w:t xml:space="preserve"> de este año</w:t>
      </w:r>
      <w:r w:rsidR="00163369">
        <w:rPr>
          <w:rFonts w:ascii="Arial" w:hAnsi="Arial" w:cs="Arial"/>
          <w:sz w:val="22"/>
          <w:szCs w:val="22"/>
          <w:lang w:val="es-MX"/>
        </w:rPr>
        <w:t>, y que f</w:t>
      </w:r>
      <w:r w:rsidRPr="00AE61F5">
        <w:rPr>
          <w:rFonts w:ascii="Arial" w:hAnsi="Arial" w:cs="Arial"/>
          <w:sz w:val="22"/>
          <w:szCs w:val="22"/>
          <w:lang w:val="es-MX"/>
        </w:rPr>
        <w:t>inalmente e</w:t>
      </w:r>
      <w:r w:rsidR="00A83872">
        <w:rPr>
          <w:rFonts w:ascii="Arial" w:hAnsi="Arial" w:cs="Arial"/>
          <w:sz w:val="22"/>
          <w:szCs w:val="22"/>
          <w:lang w:val="es-MX"/>
        </w:rPr>
        <w:t xml:space="preserve">se </w:t>
      </w:r>
      <w:r w:rsidRPr="00AE61F5">
        <w:rPr>
          <w:rFonts w:ascii="Arial" w:hAnsi="Arial" w:cs="Arial"/>
          <w:sz w:val="22"/>
          <w:szCs w:val="22"/>
          <w:lang w:val="es-MX"/>
        </w:rPr>
        <w:t xml:space="preserve">órgano ejecutivo central del </w:t>
      </w:r>
      <w:r w:rsidR="00A83872">
        <w:rPr>
          <w:rFonts w:ascii="Arial" w:hAnsi="Arial" w:cs="Arial"/>
          <w:sz w:val="22"/>
          <w:szCs w:val="22"/>
          <w:lang w:val="es-MX"/>
        </w:rPr>
        <w:t xml:space="preserve">INE </w:t>
      </w:r>
      <w:r w:rsidRPr="00AE61F5">
        <w:rPr>
          <w:rFonts w:ascii="Arial" w:hAnsi="Arial" w:cs="Arial"/>
          <w:sz w:val="22"/>
          <w:szCs w:val="22"/>
          <w:lang w:val="es-MX"/>
        </w:rPr>
        <w:t xml:space="preserve">someterá a la consideración del Consejo General los referidos lineamientos en la </w:t>
      </w:r>
      <w:r w:rsidR="00A83872">
        <w:rPr>
          <w:rFonts w:ascii="Arial" w:hAnsi="Arial" w:cs="Arial"/>
          <w:sz w:val="22"/>
          <w:szCs w:val="22"/>
          <w:lang w:val="es-MX"/>
        </w:rPr>
        <w:t>s</w:t>
      </w:r>
      <w:r w:rsidRPr="00AE61F5">
        <w:rPr>
          <w:rFonts w:ascii="Arial" w:hAnsi="Arial" w:cs="Arial"/>
          <w:sz w:val="22"/>
          <w:szCs w:val="22"/>
          <w:lang w:val="es-MX"/>
        </w:rPr>
        <w:t xml:space="preserve">esión </w:t>
      </w:r>
      <w:r w:rsidR="00A83872">
        <w:rPr>
          <w:rFonts w:ascii="Arial" w:hAnsi="Arial" w:cs="Arial"/>
          <w:sz w:val="22"/>
          <w:szCs w:val="22"/>
          <w:lang w:val="es-MX"/>
        </w:rPr>
        <w:t>e</w:t>
      </w:r>
      <w:r w:rsidRPr="00AE61F5">
        <w:rPr>
          <w:rFonts w:ascii="Arial" w:hAnsi="Arial" w:cs="Arial"/>
          <w:sz w:val="22"/>
          <w:szCs w:val="22"/>
          <w:lang w:val="es-MX"/>
        </w:rPr>
        <w:t>xtraordinaria del próximo 8 de mayo.</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AE61F5" w:rsidP="006C259B">
      <w:pPr>
        <w:widowControl/>
        <w:autoSpaceDE/>
        <w:autoSpaceDN/>
        <w:jc w:val="both"/>
        <w:rPr>
          <w:rFonts w:ascii="Arial" w:hAnsi="Arial" w:cs="Arial"/>
          <w:sz w:val="22"/>
          <w:szCs w:val="22"/>
          <w:lang w:val="es-MX"/>
        </w:rPr>
      </w:pPr>
      <w:r w:rsidRPr="00AE61F5">
        <w:rPr>
          <w:rFonts w:ascii="Arial" w:hAnsi="Arial" w:cs="Arial"/>
          <w:sz w:val="22"/>
          <w:szCs w:val="22"/>
          <w:lang w:val="es-MX"/>
        </w:rPr>
        <w:t>Con ese fin,</w:t>
      </w:r>
      <w:r w:rsidR="00163369">
        <w:rPr>
          <w:rFonts w:ascii="Arial" w:hAnsi="Arial" w:cs="Arial"/>
          <w:sz w:val="22"/>
          <w:szCs w:val="22"/>
          <w:lang w:val="es-MX"/>
        </w:rPr>
        <w:t xml:space="preserve"> </w:t>
      </w:r>
      <w:r w:rsidR="00A83872">
        <w:rPr>
          <w:rFonts w:ascii="Arial" w:hAnsi="Arial" w:cs="Arial"/>
          <w:sz w:val="22"/>
          <w:szCs w:val="22"/>
          <w:lang w:val="es-MX"/>
        </w:rPr>
        <w:t>señaló</w:t>
      </w:r>
      <w:r w:rsidR="00920E99">
        <w:rPr>
          <w:rFonts w:ascii="Arial" w:hAnsi="Arial" w:cs="Arial"/>
          <w:sz w:val="22"/>
          <w:szCs w:val="22"/>
          <w:lang w:val="es-MX"/>
        </w:rPr>
        <w:t xml:space="preserve"> que</w:t>
      </w:r>
      <w:r w:rsidR="00163369">
        <w:rPr>
          <w:rFonts w:ascii="Arial" w:hAnsi="Arial" w:cs="Arial"/>
          <w:sz w:val="22"/>
          <w:szCs w:val="22"/>
          <w:lang w:val="es-MX"/>
        </w:rPr>
        <w:t xml:space="preserve"> </w:t>
      </w:r>
      <w:r w:rsidRPr="00AE61F5">
        <w:rPr>
          <w:rFonts w:ascii="Arial" w:hAnsi="Arial" w:cs="Arial"/>
          <w:sz w:val="22"/>
          <w:szCs w:val="22"/>
          <w:lang w:val="es-MX"/>
        </w:rPr>
        <w:t xml:space="preserve">la </w:t>
      </w:r>
      <w:r w:rsidR="00A83872">
        <w:rPr>
          <w:rFonts w:ascii="Arial" w:hAnsi="Arial" w:cs="Arial"/>
          <w:sz w:val="22"/>
          <w:szCs w:val="22"/>
          <w:lang w:val="es-MX"/>
        </w:rPr>
        <w:t>UNICOM</w:t>
      </w:r>
      <w:r w:rsidRPr="00AE61F5">
        <w:rPr>
          <w:rFonts w:ascii="Arial" w:hAnsi="Arial" w:cs="Arial"/>
          <w:sz w:val="22"/>
          <w:szCs w:val="22"/>
          <w:lang w:val="es-MX"/>
        </w:rPr>
        <w:t xml:space="preserve"> con apoyo de la </w:t>
      </w:r>
      <w:r w:rsidR="00A83872">
        <w:rPr>
          <w:rFonts w:ascii="Arial" w:hAnsi="Arial" w:cs="Arial"/>
          <w:sz w:val="22"/>
          <w:szCs w:val="22"/>
          <w:lang w:val="es-MX"/>
        </w:rPr>
        <w:t>DERFE</w:t>
      </w:r>
      <w:r w:rsidRPr="00AE61F5">
        <w:rPr>
          <w:rFonts w:ascii="Arial" w:hAnsi="Arial" w:cs="Arial"/>
          <w:sz w:val="22"/>
          <w:szCs w:val="22"/>
          <w:lang w:val="es-MX"/>
        </w:rPr>
        <w:t xml:space="preserve"> realizó una serie de reuniones de trabajo con las oficinas de l</w:t>
      </w:r>
      <w:r w:rsidR="00163369">
        <w:rPr>
          <w:rFonts w:ascii="Arial" w:hAnsi="Arial" w:cs="Arial"/>
          <w:sz w:val="22"/>
          <w:szCs w:val="22"/>
          <w:lang w:val="es-MX"/>
        </w:rPr>
        <w:t>a</w:t>
      </w:r>
      <w:r w:rsidRPr="00AE61F5">
        <w:rPr>
          <w:rFonts w:ascii="Arial" w:hAnsi="Arial" w:cs="Arial"/>
          <w:sz w:val="22"/>
          <w:szCs w:val="22"/>
          <w:lang w:val="es-MX"/>
        </w:rPr>
        <w:t xml:space="preserve">s </w:t>
      </w:r>
      <w:r w:rsidR="00A83872">
        <w:rPr>
          <w:rFonts w:ascii="Arial" w:hAnsi="Arial" w:cs="Arial"/>
          <w:sz w:val="22"/>
          <w:szCs w:val="22"/>
          <w:lang w:val="es-MX"/>
        </w:rPr>
        <w:t>C</w:t>
      </w:r>
      <w:r w:rsidRPr="00AE61F5">
        <w:rPr>
          <w:rFonts w:ascii="Arial" w:hAnsi="Arial" w:cs="Arial"/>
          <w:sz w:val="22"/>
          <w:szCs w:val="22"/>
          <w:lang w:val="es-MX"/>
        </w:rPr>
        <w:t xml:space="preserve">onsejeras y </w:t>
      </w:r>
      <w:r w:rsidR="00A83872">
        <w:rPr>
          <w:rFonts w:ascii="Arial" w:hAnsi="Arial" w:cs="Arial"/>
          <w:sz w:val="22"/>
          <w:szCs w:val="22"/>
          <w:lang w:val="es-MX"/>
        </w:rPr>
        <w:t>los C</w:t>
      </w:r>
      <w:r w:rsidRPr="00AE61F5">
        <w:rPr>
          <w:rFonts w:ascii="Arial" w:hAnsi="Arial" w:cs="Arial"/>
          <w:sz w:val="22"/>
          <w:szCs w:val="22"/>
          <w:lang w:val="es-MX"/>
        </w:rPr>
        <w:t xml:space="preserve">onsejeros </w:t>
      </w:r>
      <w:r w:rsidR="00A83872">
        <w:rPr>
          <w:rFonts w:ascii="Arial" w:hAnsi="Arial" w:cs="Arial"/>
          <w:sz w:val="22"/>
          <w:szCs w:val="22"/>
          <w:lang w:val="es-MX"/>
        </w:rPr>
        <w:t>E</w:t>
      </w:r>
      <w:r w:rsidRPr="00AE61F5">
        <w:rPr>
          <w:rFonts w:ascii="Arial" w:hAnsi="Arial" w:cs="Arial"/>
          <w:sz w:val="22"/>
          <w:szCs w:val="22"/>
          <w:lang w:val="es-MX"/>
        </w:rPr>
        <w:t xml:space="preserve">lectorales, así como con las representaciones de los </w:t>
      </w:r>
      <w:r w:rsidR="00A83872">
        <w:rPr>
          <w:rFonts w:ascii="Arial" w:hAnsi="Arial" w:cs="Arial"/>
          <w:sz w:val="22"/>
          <w:szCs w:val="22"/>
          <w:lang w:val="es-MX"/>
        </w:rPr>
        <w:t>P</w:t>
      </w:r>
      <w:r w:rsidRPr="00AE61F5">
        <w:rPr>
          <w:rFonts w:ascii="Arial" w:hAnsi="Arial" w:cs="Arial"/>
          <w:sz w:val="22"/>
          <w:szCs w:val="22"/>
          <w:lang w:val="es-MX"/>
        </w:rPr>
        <w:t xml:space="preserve">artidos </w:t>
      </w:r>
      <w:r w:rsidR="00A83872">
        <w:rPr>
          <w:rFonts w:ascii="Arial" w:hAnsi="Arial" w:cs="Arial"/>
          <w:sz w:val="22"/>
          <w:szCs w:val="22"/>
          <w:lang w:val="es-MX"/>
        </w:rPr>
        <w:t>P</w:t>
      </w:r>
      <w:r w:rsidRPr="00AE61F5">
        <w:rPr>
          <w:rFonts w:ascii="Arial" w:hAnsi="Arial" w:cs="Arial"/>
          <w:sz w:val="22"/>
          <w:szCs w:val="22"/>
          <w:lang w:val="es-MX"/>
        </w:rPr>
        <w:t xml:space="preserve">olíticos y </w:t>
      </w:r>
      <w:r w:rsidR="00A83872">
        <w:rPr>
          <w:rFonts w:ascii="Arial" w:hAnsi="Arial" w:cs="Arial"/>
          <w:sz w:val="22"/>
          <w:szCs w:val="22"/>
          <w:lang w:val="es-MX"/>
        </w:rPr>
        <w:t xml:space="preserve">Consejeros </w:t>
      </w:r>
      <w:r w:rsidRPr="00AE61F5">
        <w:rPr>
          <w:rFonts w:ascii="Arial" w:hAnsi="Arial" w:cs="Arial"/>
          <w:sz w:val="22"/>
          <w:szCs w:val="22"/>
          <w:lang w:val="es-MX"/>
        </w:rPr>
        <w:t xml:space="preserve">del Poder Legislativo, a efecto de socializar las adecuaciones realizadas a los lineamientos, cuyo proyecto abroga la norma aprobada en el </w:t>
      </w:r>
      <w:r w:rsidR="00A83872">
        <w:rPr>
          <w:rFonts w:ascii="Arial" w:hAnsi="Arial" w:cs="Arial"/>
          <w:sz w:val="22"/>
          <w:szCs w:val="22"/>
          <w:lang w:val="es-MX"/>
        </w:rPr>
        <w:t>A</w:t>
      </w:r>
      <w:r w:rsidRPr="00AE61F5">
        <w:rPr>
          <w:rFonts w:ascii="Arial" w:hAnsi="Arial" w:cs="Arial"/>
          <w:sz w:val="22"/>
          <w:szCs w:val="22"/>
          <w:lang w:val="es-MX"/>
        </w:rPr>
        <w:t>cuerdo INE</w:t>
      </w:r>
      <w:r w:rsidR="00920E99">
        <w:rPr>
          <w:rFonts w:ascii="Arial" w:hAnsi="Arial" w:cs="Arial"/>
          <w:sz w:val="22"/>
          <w:szCs w:val="22"/>
          <w:lang w:val="es-MX"/>
        </w:rPr>
        <w:t>/</w:t>
      </w:r>
      <w:r w:rsidRPr="00AE61F5">
        <w:rPr>
          <w:rFonts w:ascii="Arial" w:hAnsi="Arial" w:cs="Arial"/>
          <w:sz w:val="22"/>
          <w:szCs w:val="22"/>
          <w:lang w:val="es-MX"/>
        </w:rPr>
        <w:t>CG770</w:t>
      </w:r>
      <w:r w:rsidR="00920E99">
        <w:rPr>
          <w:rFonts w:ascii="Arial" w:hAnsi="Arial" w:cs="Arial"/>
          <w:sz w:val="22"/>
          <w:szCs w:val="22"/>
          <w:lang w:val="es-MX"/>
        </w:rPr>
        <w:t>/</w:t>
      </w:r>
      <w:r w:rsidRPr="00AE61F5">
        <w:rPr>
          <w:rFonts w:ascii="Arial" w:hAnsi="Arial" w:cs="Arial"/>
          <w:sz w:val="22"/>
          <w:szCs w:val="22"/>
          <w:lang w:val="es-MX"/>
        </w:rPr>
        <w:t xml:space="preserve">2016, a fin de dar bandera verde al proyecto de votación extraterritorial bajo la modalidad electrónica por </w:t>
      </w:r>
      <w:r w:rsidR="00A83872">
        <w:rPr>
          <w:rFonts w:ascii="Arial" w:hAnsi="Arial" w:cs="Arial"/>
          <w:sz w:val="22"/>
          <w:szCs w:val="22"/>
          <w:lang w:val="es-MX"/>
        </w:rPr>
        <w:t>i</w:t>
      </w:r>
      <w:r w:rsidRPr="00AE61F5">
        <w:rPr>
          <w:rFonts w:ascii="Arial" w:hAnsi="Arial" w:cs="Arial"/>
          <w:sz w:val="22"/>
          <w:szCs w:val="22"/>
          <w:lang w:val="es-MX"/>
        </w:rPr>
        <w:t xml:space="preserve">nternet. </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AE61F5" w:rsidP="006C259B">
      <w:pPr>
        <w:widowControl/>
        <w:autoSpaceDE/>
        <w:autoSpaceDN/>
        <w:jc w:val="both"/>
        <w:rPr>
          <w:rFonts w:ascii="Arial" w:hAnsi="Arial" w:cs="Arial"/>
          <w:sz w:val="22"/>
          <w:szCs w:val="22"/>
          <w:lang w:val="es-MX"/>
        </w:rPr>
      </w:pPr>
      <w:r w:rsidRPr="00AE61F5">
        <w:rPr>
          <w:rFonts w:ascii="Arial" w:hAnsi="Arial" w:cs="Arial"/>
          <w:b/>
          <w:sz w:val="22"/>
          <w:szCs w:val="22"/>
          <w:lang w:val="es-MX"/>
        </w:rPr>
        <w:t xml:space="preserve">Consejero Electoral, Lic. Enrique Andrade González, </w:t>
      </w:r>
      <w:r w:rsidRPr="00AE61F5">
        <w:rPr>
          <w:rFonts w:ascii="Arial" w:hAnsi="Arial" w:cs="Arial"/>
          <w:b/>
          <w:i/>
          <w:sz w:val="22"/>
          <w:szCs w:val="22"/>
          <w:lang w:val="es-MX"/>
        </w:rPr>
        <w:t xml:space="preserve">Presidente de la </w:t>
      </w:r>
      <w:r w:rsidR="00A83872">
        <w:rPr>
          <w:rFonts w:ascii="Arial" w:hAnsi="Arial" w:cs="Arial"/>
          <w:b/>
          <w:i/>
          <w:sz w:val="22"/>
          <w:szCs w:val="22"/>
          <w:lang w:val="es-MX"/>
        </w:rPr>
        <w:t>CVME</w:t>
      </w:r>
      <w:r w:rsidRPr="00AE61F5">
        <w:rPr>
          <w:rFonts w:ascii="Arial" w:hAnsi="Arial" w:cs="Arial"/>
          <w:b/>
          <w:i/>
          <w:sz w:val="22"/>
          <w:szCs w:val="22"/>
          <w:lang w:val="es-MX"/>
        </w:rPr>
        <w:t>.-</w:t>
      </w:r>
      <w:r w:rsidRPr="00AE61F5">
        <w:rPr>
          <w:rFonts w:ascii="Arial" w:hAnsi="Arial" w:cs="Arial"/>
          <w:sz w:val="22"/>
          <w:szCs w:val="22"/>
          <w:lang w:val="es-MX"/>
        </w:rPr>
        <w:t xml:space="preserve"> </w:t>
      </w:r>
      <w:r w:rsidR="00A83872">
        <w:rPr>
          <w:rFonts w:ascii="Arial" w:hAnsi="Arial" w:cs="Arial"/>
          <w:sz w:val="22"/>
          <w:szCs w:val="22"/>
          <w:lang w:val="es-MX"/>
        </w:rPr>
        <w:t>S</w:t>
      </w:r>
      <w:r w:rsidR="00B87E47">
        <w:rPr>
          <w:rFonts w:ascii="Arial" w:hAnsi="Arial" w:cs="Arial"/>
          <w:sz w:val="22"/>
          <w:szCs w:val="22"/>
          <w:lang w:val="es-MX"/>
        </w:rPr>
        <w:t>eñaló que los</w:t>
      </w:r>
      <w:r w:rsidRPr="00AE61F5">
        <w:rPr>
          <w:rFonts w:ascii="Arial" w:hAnsi="Arial" w:cs="Arial"/>
          <w:sz w:val="22"/>
          <w:szCs w:val="22"/>
          <w:lang w:val="es-MX"/>
        </w:rPr>
        <w:t xml:space="preserve"> lineamientos </w:t>
      </w:r>
      <w:r w:rsidR="00A83872">
        <w:rPr>
          <w:rFonts w:ascii="Arial" w:hAnsi="Arial" w:cs="Arial"/>
          <w:sz w:val="22"/>
          <w:szCs w:val="22"/>
          <w:lang w:val="es-MX"/>
        </w:rPr>
        <w:t xml:space="preserve">que se ponen a consideración </w:t>
      </w:r>
      <w:r w:rsidRPr="00AE61F5">
        <w:rPr>
          <w:rFonts w:ascii="Arial" w:hAnsi="Arial" w:cs="Arial"/>
          <w:sz w:val="22"/>
          <w:szCs w:val="22"/>
          <w:lang w:val="es-MX"/>
        </w:rPr>
        <w:t xml:space="preserve">tienen por objeto establecer las características generales que tendría el Sistema de </w:t>
      </w:r>
      <w:r w:rsidR="00A83872">
        <w:rPr>
          <w:rFonts w:ascii="Arial" w:hAnsi="Arial" w:cs="Arial"/>
          <w:sz w:val="22"/>
          <w:szCs w:val="22"/>
          <w:lang w:val="es-MX"/>
        </w:rPr>
        <w:t xml:space="preserve">VeMRE del INE </w:t>
      </w:r>
      <w:r w:rsidRPr="00AE61F5">
        <w:rPr>
          <w:rFonts w:ascii="Arial" w:hAnsi="Arial" w:cs="Arial"/>
          <w:sz w:val="22"/>
          <w:szCs w:val="22"/>
          <w:lang w:val="es-MX"/>
        </w:rPr>
        <w:t>y</w:t>
      </w:r>
      <w:r w:rsidR="00A83872">
        <w:rPr>
          <w:rFonts w:ascii="Arial" w:hAnsi="Arial" w:cs="Arial"/>
          <w:sz w:val="22"/>
          <w:szCs w:val="22"/>
          <w:lang w:val="es-MX"/>
        </w:rPr>
        <w:t>,</w:t>
      </w:r>
      <w:r w:rsidRPr="00AE61F5">
        <w:rPr>
          <w:rFonts w:ascii="Arial" w:hAnsi="Arial" w:cs="Arial"/>
          <w:sz w:val="22"/>
          <w:szCs w:val="22"/>
          <w:lang w:val="es-MX"/>
        </w:rPr>
        <w:t xml:space="preserve"> una vez </w:t>
      </w:r>
      <w:r w:rsidR="00B87E47">
        <w:rPr>
          <w:rFonts w:ascii="Arial" w:hAnsi="Arial" w:cs="Arial"/>
          <w:sz w:val="22"/>
          <w:szCs w:val="22"/>
          <w:lang w:val="es-MX"/>
        </w:rPr>
        <w:t>desarrollados</w:t>
      </w:r>
      <w:r w:rsidRPr="00AE61F5">
        <w:rPr>
          <w:rFonts w:ascii="Arial" w:hAnsi="Arial" w:cs="Arial"/>
          <w:sz w:val="22"/>
          <w:szCs w:val="22"/>
          <w:lang w:val="es-MX"/>
        </w:rPr>
        <w:t xml:space="preserve">, </w:t>
      </w:r>
      <w:r w:rsidR="00B87E47">
        <w:rPr>
          <w:rFonts w:ascii="Arial" w:hAnsi="Arial" w:cs="Arial"/>
          <w:sz w:val="22"/>
          <w:szCs w:val="22"/>
          <w:lang w:val="es-MX"/>
        </w:rPr>
        <w:t>pasar</w:t>
      </w:r>
      <w:r w:rsidR="00B87E47" w:rsidRPr="00AE61F5">
        <w:rPr>
          <w:rFonts w:ascii="Arial" w:hAnsi="Arial" w:cs="Arial"/>
          <w:sz w:val="22"/>
          <w:szCs w:val="22"/>
          <w:lang w:val="es-MX"/>
        </w:rPr>
        <w:t xml:space="preserve"> </w:t>
      </w:r>
      <w:r w:rsidRPr="00AE61F5">
        <w:rPr>
          <w:rFonts w:ascii="Arial" w:hAnsi="Arial" w:cs="Arial"/>
          <w:sz w:val="22"/>
          <w:szCs w:val="22"/>
          <w:lang w:val="es-MX"/>
        </w:rPr>
        <w:t>a las etapas que están en el plan de trabajo</w:t>
      </w:r>
      <w:r w:rsidR="00A83872">
        <w:rPr>
          <w:rFonts w:ascii="Arial" w:hAnsi="Arial" w:cs="Arial"/>
          <w:sz w:val="22"/>
          <w:szCs w:val="22"/>
          <w:lang w:val="es-MX"/>
        </w:rPr>
        <w:t xml:space="preserve"> visto en el punto anterior</w:t>
      </w:r>
      <w:r w:rsidR="00B87E47">
        <w:rPr>
          <w:rFonts w:ascii="Arial" w:hAnsi="Arial" w:cs="Arial"/>
          <w:sz w:val="22"/>
          <w:szCs w:val="22"/>
          <w:lang w:val="es-MX"/>
        </w:rPr>
        <w:t>, el cual</w:t>
      </w:r>
      <w:r w:rsidRPr="00AE61F5">
        <w:rPr>
          <w:rFonts w:ascii="Arial" w:hAnsi="Arial" w:cs="Arial"/>
          <w:sz w:val="22"/>
          <w:szCs w:val="22"/>
          <w:lang w:val="es-MX"/>
        </w:rPr>
        <w:t xml:space="preserve"> ya fue sometido a la consideración de </w:t>
      </w:r>
      <w:r w:rsidR="00A83872">
        <w:rPr>
          <w:rFonts w:ascii="Arial" w:hAnsi="Arial" w:cs="Arial"/>
          <w:sz w:val="22"/>
          <w:szCs w:val="22"/>
          <w:lang w:val="es-MX"/>
        </w:rPr>
        <w:t>est</w:t>
      </w:r>
      <w:r w:rsidR="00B87E47">
        <w:rPr>
          <w:rFonts w:ascii="Arial" w:hAnsi="Arial" w:cs="Arial"/>
          <w:sz w:val="22"/>
          <w:szCs w:val="22"/>
          <w:lang w:val="es-MX"/>
        </w:rPr>
        <w:t>a</w:t>
      </w:r>
      <w:r w:rsidR="00B87E47" w:rsidRPr="00AE61F5">
        <w:rPr>
          <w:rFonts w:ascii="Arial" w:hAnsi="Arial" w:cs="Arial"/>
          <w:sz w:val="22"/>
          <w:szCs w:val="22"/>
          <w:lang w:val="es-MX"/>
        </w:rPr>
        <w:t xml:space="preserve"> </w:t>
      </w:r>
      <w:r w:rsidRPr="00AE61F5">
        <w:rPr>
          <w:rFonts w:ascii="Arial" w:hAnsi="Arial" w:cs="Arial"/>
          <w:sz w:val="22"/>
          <w:szCs w:val="22"/>
          <w:lang w:val="es-MX"/>
        </w:rPr>
        <w:t xml:space="preserve">Comisión. </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A83872" w:rsidP="006C259B">
      <w:pPr>
        <w:widowControl/>
        <w:autoSpaceDE/>
        <w:autoSpaceDN/>
        <w:jc w:val="both"/>
        <w:rPr>
          <w:rFonts w:ascii="Arial" w:hAnsi="Arial" w:cs="Arial"/>
          <w:sz w:val="22"/>
          <w:szCs w:val="22"/>
          <w:lang w:val="es-MX"/>
        </w:rPr>
      </w:pPr>
      <w:r>
        <w:rPr>
          <w:rFonts w:ascii="Arial" w:hAnsi="Arial" w:cs="Arial"/>
          <w:sz w:val="22"/>
          <w:szCs w:val="22"/>
          <w:lang w:val="es-MX"/>
        </w:rPr>
        <w:t>C</w:t>
      </w:r>
      <w:r w:rsidR="00B87E47">
        <w:rPr>
          <w:rFonts w:ascii="Arial" w:hAnsi="Arial" w:cs="Arial"/>
          <w:sz w:val="22"/>
          <w:szCs w:val="22"/>
          <w:lang w:val="es-MX"/>
        </w:rPr>
        <w:t>omentó que</w:t>
      </w:r>
      <w:r>
        <w:rPr>
          <w:rFonts w:ascii="Arial" w:hAnsi="Arial" w:cs="Arial"/>
          <w:sz w:val="22"/>
          <w:szCs w:val="22"/>
          <w:lang w:val="es-MX"/>
        </w:rPr>
        <w:t>,</w:t>
      </w:r>
      <w:r w:rsidR="00B87E47">
        <w:rPr>
          <w:rFonts w:ascii="Arial" w:hAnsi="Arial" w:cs="Arial"/>
          <w:sz w:val="22"/>
          <w:szCs w:val="22"/>
          <w:lang w:val="es-MX"/>
        </w:rPr>
        <w:t xml:space="preserve"> </w:t>
      </w:r>
      <w:r w:rsidR="00AE61F5" w:rsidRPr="00AE61F5">
        <w:rPr>
          <w:rFonts w:ascii="Arial" w:hAnsi="Arial" w:cs="Arial"/>
          <w:sz w:val="22"/>
          <w:szCs w:val="22"/>
          <w:lang w:val="es-MX"/>
        </w:rPr>
        <w:t>en un segundo momento, el Consejo General se pronunciar</w:t>
      </w:r>
      <w:r w:rsidR="00B87E47">
        <w:rPr>
          <w:rFonts w:ascii="Arial" w:hAnsi="Arial" w:cs="Arial"/>
          <w:sz w:val="22"/>
          <w:szCs w:val="22"/>
          <w:lang w:val="es-MX"/>
        </w:rPr>
        <w:t>á</w:t>
      </w:r>
      <w:r w:rsidR="00AE61F5" w:rsidRPr="00AE61F5">
        <w:rPr>
          <w:rFonts w:ascii="Arial" w:hAnsi="Arial" w:cs="Arial"/>
          <w:sz w:val="22"/>
          <w:szCs w:val="22"/>
          <w:lang w:val="es-MX"/>
        </w:rPr>
        <w:t xml:space="preserve"> para determinar si es o no necesario utilizar el </w:t>
      </w:r>
      <w:r>
        <w:rPr>
          <w:rFonts w:ascii="Arial" w:hAnsi="Arial" w:cs="Arial"/>
          <w:sz w:val="22"/>
          <w:szCs w:val="22"/>
          <w:lang w:val="es-MX"/>
        </w:rPr>
        <w:t>S</w:t>
      </w:r>
      <w:r w:rsidR="00AE61F5" w:rsidRPr="00AE61F5">
        <w:rPr>
          <w:rFonts w:ascii="Arial" w:hAnsi="Arial" w:cs="Arial"/>
          <w:sz w:val="22"/>
          <w:szCs w:val="22"/>
          <w:lang w:val="es-MX"/>
        </w:rPr>
        <w:t xml:space="preserve">istema y de qué forma se podría utilizar para las votaciones que </w:t>
      </w:r>
      <w:r w:rsidR="00B87E47">
        <w:rPr>
          <w:rFonts w:ascii="Arial" w:hAnsi="Arial" w:cs="Arial"/>
          <w:sz w:val="22"/>
          <w:szCs w:val="22"/>
          <w:lang w:val="es-MX"/>
        </w:rPr>
        <w:t>se tuvieran</w:t>
      </w:r>
      <w:r w:rsidR="00B87E47" w:rsidRPr="00AE61F5">
        <w:rPr>
          <w:rFonts w:ascii="Arial" w:hAnsi="Arial" w:cs="Arial"/>
          <w:sz w:val="22"/>
          <w:szCs w:val="22"/>
          <w:lang w:val="es-MX"/>
        </w:rPr>
        <w:t xml:space="preserve"> </w:t>
      </w:r>
      <w:r>
        <w:rPr>
          <w:rFonts w:ascii="Arial" w:hAnsi="Arial" w:cs="Arial"/>
          <w:sz w:val="22"/>
          <w:szCs w:val="22"/>
          <w:lang w:val="es-MX"/>
        </w:rPr>
        <w:t>a partir de</w:t>
      </w:r>
      <w:r w:rsidR="00AE61F5" w:rsidRPr="00AE61F5">
        <w:rPr>
          <w:rFonts w:ascii="Arial" w:hAnsi="Arial" w:cs="Arial"/>
          <w:sz w:val="22"/>
          <w:szCs w:val="22"/>
          <w:lang w:val="es-MX"/>
        </w:rPr>
        <w:t xml:space="preserve"> 2021, o incluso desde 2020</w:t>
      </w:r>
      <w:r w:rsidR="00B87E47">
        <w:rPr>
          <w:rFonts w:ascii="Arial" w:hAnsi="Arial" w:cs="Arial"/>
          <w:sz w:val="22"/>
          <w:szCs w:val="22"/>
          <w:lang w:val="es-MX"/>
        </w:rPr>
        <w:t>,</w:t>
      </w:r>
      <w:r w:rsidR="00AE61F5" w:rsidRPr="00AE61F5">
        <w:rPr>
          <w:rFonts w:ascii="Arial" w:hAnsi="Arial" w:cs="Arial"/>
          <w:sz w:val="22"/>
          <w:szCs w:val="22"/>
          <w:lang w:val="es-MX"/>
        </w:rPr>
        <w:t xml:space="preserve"> si fuera el caso. </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B87E47"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Aclaró que </w:t>
      </w:r>
      <w:r w:rsidR="00AE61F5" w:rsidRPr="00AE61F5">
        <w:rPr>
          <w:rFonts w:ascii="Arial" w:hAnsi="Arial" w:cs="Arial"/>
          <w:sz w:val="22"/>
          <w:szCs w:val="22"/>
          <w:lang w:val="es-MX"/>
        </w:rPr>
        <w:t xml:space="preserve">la idea de </w:t>
      </w:r>
      <w:r>
        <w:rPr>
          <w:rFonts w:ascii="Arial" w:hAnsi="Arial" w:cs="Arial"/>
          <w:sz w:val="22"/>
          <w:szCs w:val="22"/>
          <w:lang w:val="es-MX"/>
        </w:rPr>
        <w:t>los</w:t>
      </w:r>
      <w:r w:rsidRPr="00AE61F5">
        <w:rPr>
          <w:rFonts w:ascii="Arial" w:hAnsi="Arial" w:cs="Arial"/>
          <w:sz w:val="22"/>
          <w:szCs w:val="22"/>
          <w:lang w:val="es-MX"/>
        </w:rPr>
        <w:t xml:space="preserve"> </w:t>
      </w:r>
      <w:r w:rsidR="00AE61F5" w:rsidRPr="00AE61F5">
        <w:rPr>
          <w:rFonts w:ascii="Arial" w:hAnsi="Arial" w:cs="Arial"/>
          <w:sz w:val="22"/>
          <w:szCs w:val="22"/>
          <w:lang w:val="es-MX"/>
        </w:rPr>
        <w:t xml:space="preserve">lineamientos es establecer </w:t>
      </w:r>
      <w:r>
        <w:rPr>
          <w:rFonts w:ascii="Arial" w:hAnsi="Arial" w:cs="Arial"/>
          <w:sz w:val="22"/>
          <w:szCs w:val="22"/>
          <w:lang w:val="es-MX"/>
        </w:rPr>
        <w:t>los</w:t>
      </w:r>
      <w:r w:rsidRPr="00AE61F5">
        <w:rPr>
          <w:rFonts w:ascii="Arial" w:hAnsi="Arial" w:cs="Arial"/>
          <w:sz w:val="22"/>
          <w:szCs w:val="22"/>
          <w:lang w:val="es-MX"/>
        </w:rPr>
        <w:t xml:space="preserve"> </w:t>
      </w:r>
      <w:r w:rsidR="00AE61F5" w:rsidRPr="00AE61F5">
        <w:rPr>
          <w:rFonts w:ascii="Arial" w:hAnsi="Arial" w:cs="Arial"/>
          <w:sz w:val="22"/>
          <w:szCs w:val="22"/>
          <w:lang w:val="es-MX"/>
        </w:rPr>
        <w:t xml:space="preserve">criterios </w:t>
      </w:r>
      <w:r>
        <w:rPr>
          <w:rFonts w:ascii="Arial" w:hAnsi="Arial" w:cs="Arial"/>
          <w:sz w:val="22"/>
          <w:szCs w:val="22"/>
          <w:lang w:val="es-MX"/>
        </w:rPr>
        <w:t xml:space="preserve">y </w:t>
      </w:r>
      <w:r w:rsidR="00AE61F5" w:rsidRPr="00AE61F5">
        <w:rPr>
          <w:rFonts w:ascii="Arial" w:hAnsi="Arial" w:cs="Arial"/>
          <w:sz w:val="22"/>
          <w:szCs w:val="22"/>
          <w:lang w:val="es-MX"/>
        </w:rPr>
        <w:t xml:space="preserve">no necesariamente para determinar cómo sería el </w:t>
      </w:r>
      <w:r w:rsidR="00A83872">
        <w:rPr>
          <w:rFonts w:ascii="Arial" w:hAnsi="Arial" w:cs="Arial"/>
          <w:sz w:val="22"/>
          <w:szCs w:val="22"/>
          <w:lang w:val="es-MX"/>
        </w:rPr>
        <w:t>VeMRE</w:t>
      </w:r>
      <w:r w:rsidR="00C07305">
        <w:rPr>
          <w:rFonts w:ascii="Arial" w:hAnsi="Arial" w:cs="Arial"/>
          <w:sz w:val="22"/>
          <w:szCs w:val="22"/>
          <w:lang w:val="es-MX"/>
        </w:rPr>
        <w:t>.</w:t>
      </w:r>
      <w:bookmarkStart w:id="0" w:name="_GoBack"/>
      <w:bookmarkEnd w:id="0"/>
      <w:r w:rsidR="00AE61F5" w:rsidRPr="00AE61F5">
        <w:rPr>
          <w:rFonts w:ascii="Arial" w:hAnsi="Arial" w:cs="Arial"/>
          <w:sz w:val="22"/>
          <w:szCs w:val="22"/>
          <w:lang w:val="es-MX"/>
        </w:rPr>
        <w:t xml:space="preserve"> </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AE61F5" w:rsidP="006C259B">
      <w:pPr>
        <w:widowControl/>
        <w:autoSpaceDE/>
        <w:autoSpaceDN/>
        <w:jc w:val="both"/>
        <w:rPr>
          <w:rFonts w:ascii="Arial" w:hAnsi="Arial" w:cs="Arial"/>
          <w:sz w:val="22"/>
          <w:szCs w:val="22"/>
          <w:lang w:val="es-MX"/>
        </w:rPr>
      </w:pPr>
      <w:r w:rsidRPr="00AE61F5">
        <w:rPr>
          <w:rFonts w:ascii="Arial" w:hAnsi="Arial" w:cs="Arial"/>
          <w:b/>
          <w:sz w:val="22"/>
          <w:szCs w:val="22"/>
          <w:lang w:val="es-MX"/>
        </w:rPr>
        <w:t xml:space="preserve">Lic. Jesús Justo López Domínguez, </w:t>
      </w:r>
      <w:r w:rsidRPr="00AE61F5">
        <w:rPr>
          <w:rFonts w:ascii="Arial" w:hAnsi="Arial" w:cs="Arial"/>
          <w:b/>
          <w:i/>
          <w:sz w:val="22"/>
          <w:szCs w:val="22"/>
          <w:lang w:val="es-MX"/>
        </w:rPr>
        <w:t xml:space="preserve">representante del </w:t>
      </w:r>
      <w:r w:rsidR="0054265E">
        <w:rPr>
          <w:rFonts w:ascii="Arial" w:hAnsi="Arial" w:cs="Arial"/>
          <w:b/>
          <w:i/>
          <w:sz w:val="22"/>
          <w:szCs w:val="22"/>
          <w:lang w:val="es-MX"/>
        </w:rPr>
        <w:t>PRI</w:t>
      </w:r>
      <w:r w:rsidRPr="00AE61F5">
        <w:rPr>
          <w:rFonts w:ascii="Arial" w:hAnsi="Arial" w:cs="Arial"/>
          <w:b/>
          <w:i/>
          <w:sz w:val="22"/>
          <w:szCs w:val="22"/>
          <w:lang w:val="es-MX"/>
        </w:rPr>
        <w:t>.-</w:t>
      </w:r>
      <w:r w:rsidRPr="00AE61F5">
        <w:rPr>
          <w:rFonts w:ascii="Arial" w:hAnsi="Arial" w:cs="Arial"/>
          <w:sz w:val="22"/>
          <w:szCs w:val="22"/>
          <w:lang w:val="es-MX"/>
        </w:rPr>
        <w:t xml:space="preserve"> </w:t>
      </w:r>
      <w:r w:rsidR="00B87E47">
        <w:rPr>
          <w:rFonts w:ascii="Arial" w:hAnsi="Arial" w:cs="Arial"/>
          <w:sz w:val="22"/>
          <w:szCs w:val="22"/>
          <w:lang w:val="es-MX"/>
        </w:rPr>
        <w:t xml:space="preserve">Señaló tener algunas </w:t>
      </w:r>
      <w:r w:rsidRPr="00AE61F5">
        <w:rPr>
          <w:rFonts w:ascii="Arial" w:hAnsi="Arial" w:cs="Arial"/>
          <w:sz w:val="22"/>
          <w:szCs w:val="22"/>
          <w:lang w:val="es-MX"/>
        </w:rPr>
        <w:t xml:space="preserve">observaciones a los lineamientos. </w:t>
      </w:r>
      <w:r w:rsidR="00B87E47">
        <w:rPr>
          <w:rFonts w:ascii="Arial" w:hAnsi="Arial" w:cs="Arial"/>
          <w:sz w:val="22"/>
          <w:szCs w:val="22"/>
          <w:lang w:val="es-MX"/>
        </w:rPr>
        <w:t>La primera, referente al</w:t>
      </w:r>
      <w:r w:rsidRPr="00AE61F5">
        <w:rPr>
          <w:rFonts w:ascii="Arial" w:hAnsi="Arial" w:cs="Arial"/>
          <w:sz w:val="22"/>
          <w:szCs w:val="22"/>
          <w:lang w:val="es-MX"/>
        </w:rPr>
        <w:t xml:space="preserve"> numeral 21, </w:t>
      </w:r>
      <w:r w:rsidR="00B87E47">
        <w:rPr>
          <w:rFonts w:ascii="Arial" w:hAnsi="Arial" w:cs="Arial"/>
          <w:sz w:val="22"/>
          <w:szCs w:val="22"/>
          <w:lang w:val="es-MX"/>
        </w:rPr>
        <w:t xml:space="preserve">en </w:t>
      </w:r>
      <w:r w:rsidR="00504141">
        <w:rPr>
          <w:rFonts w:ascii="Arial" w:hAnsi="Arial" w:cs="Arial"/>
          <w:sz w:val="22"/>
          <w:szCs w:val="22"/>
          <w:lang w:val="es-MX"/>
        </w:rPr>
        <w:t xml:space="preserve">cual </w:t>
      </w:r>
      <w:r w:rsidRPr="00AE61F5">
        <w:rPr>
          <w:rFonts w:ascii="Arial" w:hAnsi="Arial" w:cs="Arial"/>
          <w:sz w:val="22"/>
          <w:szCs w:val="22"/>
          <w:lang w:val="es-MX"/>
        </w:rPr>
        <w:t>se establece la obtención de un reporte inicial que permita verificar que la base de datos no contiene votos y que los contadores estén inicializados en cero</w:t>
      </w:r>
      <w:r w:rsidR="00504141">
        <w:rPr>
          <w:rFonts w:ascii="Arial" w:hAnsi="Arial" w:cs="Arial"/>
          <w:sz w:val="22"/>
          <w:szCs w:val="22"/>
          <w:lang w:val="es-MX"/>
        </w:rPr>
        <w:t>; en dicho numeral solicitó</w:t>
      </w:r>
      <w:r w:rsidRPr="00AE61F5">
        <w:rPr>
          <w:rFonts w:ascii="Arial" w:hAnsi="Arial" w:cs="Arial"/>
          <w:sz w:val="22"/>
          <w:szCs w:val="22"/>
          <w:lang w:val="es-MX"/>
        </w:rPr>
        <w:t xml:space="preserve"> que a la apertura del sistema estén presentes los representantes de partido político, a fin de verificar que la base de datos no contenga votos y esté inicializada en cero. </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54265E"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En cuanto </w:t>
      </w:r>
      <w:r w:rsidR="00AE61F5" w:rsidRPr="00AE61F5">
        <w:rPr>
          <w:rFonts w:ascii="Arial" w:hAnsi="Arial" w:cs="Arial"/>
          <w:sz w:val="22"/>
          <w:szCs w:val="22"/>
          <w:lang w:val="es-MX"/>
        </w:rPr>
        <w:t xml:space="preserve">al numeral 24, </w:t>
      </w:r>
      <w:r w:rsidR="00504141">
        <w:rPr>
          <w:rFonts w:ascii="Arial" w:hAnsi="Arial" w:cs="Arial"/>
          <w:sz w:val="22"/>
          <w:szCs w:val="22"/>
          <w:lang w:val="es-MX"/>
        </w:rPr>
        <w:t xml:space="preserve">señaló que en él </w:t>
      </w:r>
      <w:r w:rsidR="00AE61F5" w:rsidRPr="00AE61F5">
        <w:rPr>
          <w:rFonts w:ascii="Arial" w:hAnsi="Arial" w:cs="Arial"/>
          <w:sz w:val="22"/>
          <w:szCs w:val="22"/>
          <w:lang w:val="es-MX"/>
        </w:rPr>
        <w:t xml:space="preserve">se establece que el </w:t>
      </w:r>
      <w:r>
        <w:rPr>
          <w:rFonts w:ascii="Arial" w:hAnsi="Arial" w:cs="Arial"/>
          <w:sz w:val="22"/>
          <w:szCs w:val="22"/>
          <w:lang w:val="es-MX"/>
        </w:rPr>
        <w:t>S</w:t>
      </w:r>
      <w:r w:rsidR="00AE61F5" w:rsidRPr="00AE61F5">
        <w:rPr>
          <w:rFonts w:ascii="Arial" w:hAnsi="Arial" w:cs="Arial"/>
          <w:sz w:val="22"/>
          <w:szCs w:val="22"/>
          <w:lang w:val="es-MX"/>
        </w:rPr>
        <w:t>istema permitirá ingresar al votante en cualquier momento durante el periodo de votación correspondiente</w:t>
      </w:r>
      <w:r w:rsidR="00504141">
        <w:rPr>
          <w:rFonts w:ascii="Arial" w:hAnsi="Arial" w:cs="Arial"/>
          <w:sz w:val="22"/>
          <w:szCs w:val="22"/>
          <w:lang w:val="es-MX"/>
        </w:rPr>
        <w:t xml:space="preserve">, </w:t>
      </w:r>
      <w:r w:rsidR="003237E1">
        <w:rPr>
          <w:rFonts w:ascii="Arial" w:hAnsi="Arial" w:cs="Arial"/>
          <w:sz w:val="22"/>
          <w:szCs w:val="22"/>
          <w:lang w:val="es-MX"/>
        </w:rPr>
        <w:t>por lo</w:t>
      </w:r>
      <w:r w:rsidR="00504141">
        <w:rPr>
          <w:rFonts w:ascii="Arial" w:hAnsi="Arial" w:cs="Arial"/>
          <w:sz w:val="22"/>
          <w:szCs w:val="22"/>
          <w:lang w:val="es-MX"/>
        </w:rPr>
        <w:t xml:space="preserve"> que sugirió</w:t>
      </w:r>
      <w:r w:rsidR="00AE61F5" w:rsidRPr="00AE61F5">
        <w:rPr>
          <w:rFonts w:ascii="Arial" w:hAnsi="Arial" w:cs="Arial"/>
          <w:sz w:val="22"/>
          <w:szCs w:val="22"/>
          <w:lang w:val="es-MX"/>
        </w:rPr>
        <w:t xml:space="preserve"> </w:t>
      </w:r>
      <w:r w:rsidR="00504141">
        <w:rPr>
          <w:rFonts w:ascii="Arial" w:hAnsi="Arial" w:cs="Arial"/>
          <w:sz w:val="22"/>
          <w:szCs w:val="22"/>
          <w:lang w:val="es-MX"/>
        </w:rPr>
        <w:t>a</w:t>
      </w:r>
      <w:r w:rsidR="00AE61F5" w:rsidRPr="00AE61F5">
        <w:rPr>
          <w:rFonts w:ascii="Arial" w:hAnsi="Arial" w:cs="Arial"/>
          <w:sz w:val="22"/>
          <w:szCs w:val="22"/>
          <w:lang w:val="es-MX"/>
        </w:rPr>
        <w:t xml:space="preserve">gregar un </w:t>
      </w:r>
      <w:r>
        <w:rPr>
          <w:rFonts w:ascii="Arial" w:hAnsi="Arial" w:cs="Arial"/>
          <w:sz w:val="22"/>
          <w:szCs w:val="22"/>
          <w:lang w:val="es-MX"/>
        </w:rPr>
        <w:t xml:space="preserve">nuevo </w:t>
      </w:r>
      <w:r w:rsidR="00AE61F5" w:rsidRPr="00AE61F5">
        <w:rPr>
          <w:rFonts w:ascii="Arial" w:hAnsi="Arial" w:cs="Arial"/>
          <w:sz w:val="22"/>
          <w:szCs w:val="22"/>
          <w:lang w:val="es-MX"/>
        </w:rPr>
        <w:t>numeral 25</w:t>
      </w:r>
      <w:r>
        <w:rPr>
          <w:rFonts w:ascii="Arial" w:hAnsi="Arial" w:cs="Arial"/>
          <w:sz w:val="22"/>
          <w:szCs w:val="22"/>
          <w:lang w:val="es-MX"/>
        </w:rPr>
        <w:t>, en</w:t>
      </w:r>
      <w:r w:rsidR="00AE61F5" w:rsidRPr="00AE61F5">
        <w:rPr>
          <w:rFonts w:ascii="Arial" w:hAnsi="Arial" w:cs="Arial"/>
          <w:sz w:val="22"/>
          <w:szCs w:val="22"/>
          <w:lang w:val="es-MX"/>
        </w:rPr>
        <w:t xml:space="preserve"> donde se establezca que el sistema no permitirá un doble voto para la misma elección. </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AE61F5" w:rsidP="006C259B">
      <w:pPr>
        <w:widowControl/>
        <w:autoSpaceDE/>
        <w:autoSpaceDN/>
        <w:jc w:val="both"/>
        <w:rPr>
          <w:rFonts w:ascii="Arial" w:hAnsi="Arial" w:cs="Arial"/>
          <w:sz w:val="22"/>
          <w:szCs w:val="22"/>
          <w:lang w:val="es-MX"/>
        </w:rPr>
      </w:pPr>
      <w:r w:rsidRPr="00AE61F5">
        <w:rPr>
          <w:rFonts w:ascii="Arial" w:hAnsi="Arial" w:cs="Arial"/>
          <w:b/>
          <w:sz w:val="22"/>
          <w:szCs w:val="22"/>
          <w:lang w:val="es-MX"/>
        </w:rPr>
        <w:t xml:space="preserve">Lic. Nikol Carmen Rodríguez De L’Orme, </w:t>
      </w:r>
      <w:r w:rsidRPr="00AE61F5">
        <w:rPr>
          <w:rFonts w:ascii="Arial" w:hAnsi="Arial" w:cs="Arial"/>
          <w:b/>
          <w:i/>
          <w:sz w:val="22"/>
          <w:szCs w:val="22"/>
          <w:lang w:val="es-MX"/>
        </w:rPr>
        <w:t xml:space="preserve">representante de </w:t>
      </w:r>
      <w:r w:rsidR="0054265E">
        <w:rPr>
          <w:rFonts w:ascii="Arial" w:hAnsi="Arial" w:cs="Arial"/>
          <w:b/>
          <w:i/>
          <w:sz w:val="22"/>
          <w:szCs w:val="22"/>
          <w:lang w:val="es-MX"/>
        </w:rPr>
        <w:t>MC</w:t>
      </w:r>
      <w:r w:rsidRPr="00AE61F5">
        <w:rPr>
          <w:rFonts w:ascii="Arial" w:hAnsi="Arial" w:cs="Arial"/>
          <w:b/>
          <w:i/>
          <w:sz w:val="22"/>
          <w:szCs w:val="22"/>
          <w:lang w:val="es-MX"/>
        </w:rPr>
        <w:t>.-</w:t>
      </w:r>
      <w:r w:rsidRPr="00AE61F5">
        <w:rPr>
          <w:rFonts w:ascii="Arial" w:hAnsi="Arial" w:cs="Arial"/>
          <w:sz w:val="22"/>
          <w:szCs w:val="22"/>
          <w:lang w:val="es-MX"/>
        </w:rPr>
        <w:t xml:space="preserve"> </w:t>
      </w:r>
      <w:r w:rsidR="00B2103D">
        <w:rPr>
          <w:rFonts w:ascii="Arial" w:hAnsi="Arial" w:cs="Arial"/>
          <w:sz w:val="22"/>
          <w:szCs w:val="22"/>
          <w:lang w:val="es-MX"/>
        </w:rPr>
        <w:t xml:space="preserve">Manifestó que </w:t>
      </w:r>
      <w:r w:rsidR="0054265E">
        <w:rPr>
          <w:rFonts w:ascii="Arial" w:hAnsi="Arial" w:cs="Arial"/>
          <w:sz w:val="22"/>
          <w:szCs w:val="22"/>
          <w:lang w:val="es-MX"/>
        </w:rPr>
        <w:t xml:space="preserve">su representación política </w:t>
      </w:r>
      <w:r w:rsidRPr="00AE61F5">
        <w:rPr>
          <w:rFonts w:ascii="Arial" w:hAnsi="Arial" w:cs="Arial"/>
          <w:sz w:val="22"/>
          <w:szCs w:val="22"/>
          <w:lang w:val="es-MX"/>
        </w:rPr>
        <w:t xml:space="preserve">toma con buena vista </w:t>
      </w:r>
      <w:r w:rsidR="005B57B9">
        <w:rPr>
          <w:rFonts w:ascii="Arial" w:hAnsi="Arial" w:cs="Arial"/>
          <w:sz w:val="22"/>
          <w:szCs w:val="22"/>
          <w:lang w:val="es-MX"/>
        </w:rPr>
        <w:t>los</w:t>
      </w:r>
      <w:r w:rsidR="005B57B9" w:rsidRPr="00AE61F5">
        <w:rPr>
          <w:rFonts w:ascii="Arial" w:hAnsi="Arial" w:cs="Arial"/>
          <w:sz w:val="22"/>
          <w:szCs w:val="22"/>
          <w:lang w:val="es-MX"/>
        </w:rPr>
        <w:t xml:space="preserve"> </w:t>
      </w:r>
      <w:r w:rsidRPr="00AE61F5">
        <w:rPr>
          <w:rFonts w:ascii="Arial" w:hAnsi="Arial" w:cs="Arial"/>
          <w:sz w:val="22"/>
          <w:szCs w:val="22"/>
          <w:lang w:val="es-MX"/>
        </w:rPr>
        <w:t>lineamientos</w:t>
      </w:r>
      <w:r w:rsidR="005B57B9">
        <w:rPr>
          <w:rFonts w:ascii="Arial" w:hAnsi="Arial" w:cs="Arial"/>
          <w:sz w:val="22"/>
          <w:szCs w:val="22"/>
          <w:lang w:val="es-MX"/>
        </w:rPr>
        <w:t xml:space="preserve"> y que al analizarlos observaron que</w:t>
      </w:r>
      <w:r w:rsidRPr="00AE61F5">
        <w:rPr>
          <w:rFonts w:ascii="Arial" w:hAnsi="Arial" w:cs="Arial"/>
          <w:sz w:val="22"/>
          <w:szCs w:val="22"/>
          <w:lang w:val="es-MX"/>
        </w:rPr>
        <w:t xml:space="preserve"> la representación del </w:t>
      </w:r>
      <w:r w:rsidR="0054265E">
        <w:rPr>
          <w:rFonts w:ascii="Arial" w:hAnsi="Arial" w:cs="Arial"/>
          <w:sz w:val="22"/>
          <w:szCs w:val="22"/>
          <w:lang w:val="es-MX"/>
        </w:rPr>
        <w:t>PAN</w:t>
      </w:r>
      <w:r w:rsidRPr="00AE61F5">
        <w:rPr>
          <w:rFonts w:ascii="Arial" w:hAnsi="Arial" w:cs="Arial"/>
          <w:sz w:val="22"/>
          <w:szCs w:val="22"/>
          <w:lang w:val="es-MX"/>
        </w:rPr>
        <w:t xml:space="preserve"> solicitó</w:t>
      </w:r>
      <w:r w:rsidR="005B57B9">
        <w:rPr>
          <w:rFonts w:ascii="Arial" w:hAnsi="Arial" w:cs="Arial"/>
          <w:sz w:val="22"/>
          <w:szCs w:val="22"/>
          <w:lang w:val="es-MX"/>
        </w:rPr>
        <w:t>,</w:t>
      </w:r>
      <w:r w:rsidRPr="00AE61F5">
        <w:rPr>
          <w:rFonts w:ascii="Arial" w:hAnsi="Arial" w:cs="Arial"/>
          <w:sz w:val="22"/>
          <w:szCs w:val="22"/>
          <w:lang w:val="es-MX"/>
        </w:rPr>
        <w:t xml:space="preserve"> respecto al </w:t>
      </w:r>
      <w:r w:rsidR="0054265E">
        <w:rPr>
          <w:rFonts w:ascii="Arial" w:hAnsi="Arial" w:cs="Arial"/>
          <w:sz w:val="22"/>
          <w:szCs w:val="22"/>
          <w:lang w:val="es-MX"/>
        </w:rPr>
        <w:t xml:space="preserve">numeral </w:t>
      </w:r>
      <w:r w:rsidRPr="00AE61F5">
        <w:rPr>
          <w:rFonts w:ascii="Arial" w:hAnsi="Arial" w:cs="Arial"/>
          <w:sz w:val="22"/>
          <w:szCs w:val="22"/>
          <w:lang w:val="es-MX"/>
        </w:rPr>
        <w:t xml:space="preserve">20, que se considerara a los </w:t>
      </w:r>
      <w:r w:rsidR="0054265E">
        <w:rPr>
          <w:rFonts w:ascii="Arial" w:hAnsi="Arial" w:cs="Arial"/>
          <w:sz w:val="22"/>
          <w:szCs w:val="22"/>
          <w:lang w:val="es-MX"/>
        </w:rPr>
        <w:t>P</w:t>
      </w:r>
      <w:r w:rsidRPr="00AE61F5">
        <w:rPr>
          <w:rFonts w:ascii="Arial" w:hAnsi="Arial" w:cs="Arial"/>
          <w:sz w:val="22"/>
          <w:szCs w:val="22"/>
          <w:lang w:val="es-MX"/>
        </w:rPr>
        <w:t xml:space="preserve">artidos </w:t>
      </w:r>
      <w:r w:rsidR="0054265E">
        <w:rPr>
          <w:rFonts w:ascii="Arial" w:hAnsi="Arial" w:cs="Arial"/>
          <w:sz w:val="22"/>
          <w:szCs w:val="22"/>
          <w:lang w:val="es-MX"/>
        </w:rPr>
        <w:t>P</w:t>
      </w:r>
      <w:r w:rsidRPr="00AE61F5">
        <w:rPr>
          <w:rFonts w:ascii="Arial" w:hAnsi="Arial" w:cs="Arial"/>
          <w:sz w:val="22"/>
          <w:szCs w:val="22"/>
          <w:lang w:val="es-MX"/>
        </w:rPr>
        <w:t>olíticos</w:t>
      </w:r>
      <w:r w:rsidR="005B57B9">
        <w:rPr>
          <w:rFonts w:ascii="Arial" w:hAnsi="Arial" w:cs="Arial"/>
          <w:sz w:val="22"/>
          <w:szCs w:val="22"/>
          <w:lang w:val="es-MX"/>
        </w:rPr>
        <w:t xml:space="preserve">, y que tiene entendido </w:t>
      </w:r>
      <w:r w:rsidRPr="00AE61F5">
        <w:rPr>
          <w:rFonts w:ascii="Arial" w:hAnsi="Arial" w:cs="Arial"/>
          <w:sz w:val="22"/>
          <w:szCs w:val="22"/>
          <w:lang w:val="es-MX"/>
        </w:rPr>
        <w:t xml:space="preserve">que sí se iba a plasmar para que quedara la redacción de forma adecuada y no se diera una interpretación diferente. </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54265E" w:rsidP="006C259B">
      <w:pPr>
        <w:widowControl/>
        <w:autoSpaceDE/>
        <w:autoSpaceDN/>
        <w:jc w:val="both"/>
        <w:rPr>
          <w:rFonts w:ascii="Arial" w:hAnsi="Arial" w:cs="Arial"/>
          <w:sz w:val="22"/>
          <w:szCs w:val="22"/>
          <w:lang w:val="es-MX"/>
        </w:rPr>
      </w:pPr>
      <w:r>
        <w:rPr>
          <w:rFonts w:ascii="Arial" w:hAnsi="Arial" w:cs="Arial"/>
          <w:sz w:val="22"/>
          <w:szCs w:val="22"/>
          <w:lang w:val="es-MX"/>
        </w:rPr>
        <w:t>Planteó</w:t>
      </w:r>
      <w:r w:rsidR="005B57B9">
        <w:rPr>
          <w:rFonts w:ascii="Arial" w:hAnsi="Arial" w:cs="Arial"/>
          <w:sz w:val="22"/>
          <w:szCs w:val="22"/>
          <w:lang w:val="es-MX"/>
        </w:rPr>
        <w:t xml:space="preserve"> </w:t>
      </w:r>
      <w:r w:rsidR="00AE61F5" w:rsidRPr="00AE61F5">
        <w:rPr>
          <w:rFonts w:ascii="Arial" w:hAnsi="Arial" w:cs="Arial"/>
          <w:sz w:val="22"/>
          <w:szCs w:val="22"/>
          <w:lang w:val="es-MX"/>
        </w:rPr>
        <w:t xml:space="preserve">que </w:t>
      </w:r>
      <w:r w:rsidR="00920E99">
        <w:rPr>
          <w:rFonts w:ascii="Arial" w:hAnsi="Arial" w:cs="Arial"/>
          <w:sz w:val="22"/>
          <w:szCs w:val="22"/>
          <w:lang w:val="es-MX"/>
        </w:rPr>
        <w:t xml:space="preserve">no </w:t>
      </w:r>
      <w:r w:rsidR="00AE61F5" w:rsidRPr="00AE61F5">
        <w:rPr>
          <w:rFonts w:ascii="Arial" w:hAnsi="Arial" w:cs="Arial"/>
          <w:sz w:val="22"/>
          <w:szCs w:val="22"/>
          <w:lang w:val="es-MX"/>
        </w:rPr>
        <w:t>es el momento de que éstos sean aprobados por el Consejo</w:t>
      </w:r>
      <w:r w:rsidR="005B57B9">
        <w:rPr>
          <w:rFonts w:ascii="Arial" w:hAnsi="Arial" w:cs="Arial"/>
          <w:sz w:val="22"/>
          <w:szCs w:val="22"/>
          <w:lang w:val="es-MX"/>
        </w:rPr>
        <w:t xml:space="preserve"> General</w:t>
      </w:r>
      <w:r w:rsidR="00AE61F5" w:rsidRPr="00AE61F5">
        <w:rPr>
          <w:rFonts w:ascii="Arial" w:hAnsi="Arial" w:cs="Arial"/>
          <w:sz w:val="22"/>
          <w:szCs w:val="22"/>
          <w:lang w:val="es-MX"/>
        </w:rPr>
        <w:t xml:space="preserve">, </w:t>
      </w:r>
      <w:r w:rsidR="00DF7075">
        <w:rPr>
          <w:rFonts w:ascii="Arial" w:hAnsi="Arial" w:cs="Arial"/>
          <w:sz w:val="22"/>
          <w:szCs w:val="22"/>
          <w:lang w:val="es-MX"/>
        </w:rPr>
        <w:t>debido a que</w:t>
      </w:r>
      <w:r w:rsidR="00AE61F5" w:rsidRPr="00AE61F5">
        <w:rPr>
          <w:rFonts w:ascii="Arial" w:hAnsi="Arial" w:cs="Arial"/>
          <w:sz w:val="22"/>
          <w:szCs w:val="22"/>
          <w:lang w:val="es-MX"/>
        </w:rPr>
        <w:t xml:space="preserve"> aún hay un camino que recorrer</w:t>
      </w:r>
      <w:r w:rsidR="00DF7075">
        <w:rPr>
          <w:rFonts w:ascii="Arial" w:hAnsi="Arial" w:cs="Arial"/>
          <w:sz w:val="22"/>
          <w:szCs w:val="22"/>
          <w:lang w:val="es-MX"/>
        </w:rPr>
        <w:t xml:space="preserve"> y que tiene </w:t>
      </w:r>
      <w:r w:rsidR="00AE61F5" w:rsidRPr="00AE61F5">
        <w:rPr>
          <w:rFonts w:ascii="Arial" w:hAnsi="Arial" w:cs="Arial"/>
          <w:sz w:val="22"/>
          <w:szCs w:val="22"/>
          <w:lang w:val="es-MX"/>
        </w:rPr>
        <w:t xml:space="preserve">que empezar a hacerlo de alguna forma sustancial como </w:t>
      </w:r>
      <w:r w:rsidR="00DF7075">
        <w:rPr>
          <w:rFonts w:ascii="Arial" w:hAnsi="Arial" w:cs="Arial"/>
          <w:sz w:val="22"/>
          <w:szCs w:val="22"/>
          <w:lang w:val="es-MX"/>
        </w:rPr>
        <w:t>la que se está haciendo</w:t>
      </w:r>
      <w:r w:rsidR="00AE61F5" w:rsidRPr="00AE61F5">
        <w:rPr>
          <w:rFonts w:ascii="Arial" w:hAnsi="Arial" w:cs="Arial"/>
          <w:sz w:val="22"/>
          <w:szCs w:val="22"/>
          <w:lang w:val="es-MX"/>
        </w:rPr>
        <w:t>.</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54265E" w:rsidP="006C259B">
      <w:pPr>
        <w:widowControl/>
        <w:autoSpaceDE/>
        <w:autoSpaceDN/>
        <w:jc w:val="both"/>
        <w:rPr>
          <w:rFonts w:ascii="Arial" w:hAnsi="Arial" w:cs="Arial"/>
          <w:sz w:val="22"/>
          <w:szCs w:val="22"/>
          <w:lang w:val="es-MX"/>
        </w:rPr>
      </w:pPr>
      <w:r>
        <w:rPr>
          <w:rFonts w:ascii="Arial" w:hAnsi="Arial" w:cs="Arial"/>
          <w:sz w:val="22"/>
          <w:szCs w:val="22"/>
          <w:lang w:val="es-MX"/>
        </w:rPr>
        <w:t>Finalmente, a</w:t>
      </w:r>
      <w:r w:rsidR="003237E1" w:rsidRPr="00AE61F5">
        <w:rPr>
          <w:rFonts w:ascii="Arial" w:hAnsi="Arial" w:cs="Arial"/>
          <w:sz w:val="22"/>
          <w:szCs w:val="22"/>
          <w:lang w:val="es-MX"/>
        </w:rPr>
        <w:t>gradeció</w:t>
      </w:r>
      <w:r w:rsidR="00DF7075">
        <w:rPr>
          <w:rFonts w:ascii="Arial" w:hAnsi="Arial" w:cs="Arial"/>
          <w:sz w:val="22"/>
          <w:szCs w:val="22"/>
          <w:lang w:val="es-MX"/>
        </w:rPr>
        <w:t xml:space="preserve"> </w:t>
      </w:r>
      <w:r w:rsidR="00AE61F5" w:rsidRPr="00AE61F5">
        <w:rPr>
          <w:rFonts w:ascii="Arial" w:hAnsi="Arial" w:cs="Arial"/>
          <w:sz w:val="22"/>
          <w:szCs w:val="22"/>
          <w:lang w:val="es-MX"/>
        </w:rPr>
        <w:t>todo el trabajo que las áreas correspondientes han hecho al respecto.</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AE61F5" w:rsidP="006C259B">
      <w:pPr>
        <w:widowControl/>
        <w:autoSpaceDE/>
        <w:autoSpaceDN/>
        <w:jc w:val="both"/>
        <w:rPr>
          <w:rFonts w:ascii="Arial" w:hAnsi="Arial" w:cs="Arial"/>
          <w:sz w:val="22"/>
          <w:szCs w:val="22"/>
          <w:lang w:val="es-MX"/>
        </w:rPr>
      </w:pPr>
      <w:r w:rsidRPr="00AE61F5">
        <w:rPr>
          <w:rFonts w:ascii="Arial" w:hAnsi="Arial" w:cs="Arial"/>
          <w:b/>
          <w:sz w:val="22"/>
          <w:szCs w:val="22"/>
          <w:lang w:val="es-MX"/>
        </w:rPr>
        <w:t>Consejera Electoral, Mtra. Dania Paola Ravel Cuevas.-</w:t>
      </w:r>
      <w:r w:rsidRPr="00AE61F5">
        <w:rPr>
          <w:rFonts w:ascii="Arial" w:hAnsi="Arial" w:cs="Arial"/>
          <w:sz w:val="22"/>
          <w:szCs w:val="22"/>
          <w:lang w:val="es-MX"/>
        </w:rPr>
        <w:t xml:space="preserve"> </w:t>
      </w:r>
      <w:r w:rsidR="009B009C">
        <w:rPr>
          <w:rFonts w:ascii="Arial" w:hAnsi="Arial" w:cs="Arial"/>
          <w:sz w:val="22"/>
          <w:szCs w:val="22"/>
          <w:lang w:val="es-MX"/>
        </w:rPr>
        <w:t xml:space="preserve">Hizo dos observaciones con relación al proyecto de lineamientos; la primera de ellas es respecto al numeral 37 de los lineamientos aprobados en el Acuerdo INE/CG770/2016 </w:t>
      </w:r>
      <w:r w:rsidRPr="00AE61F5">
        <w:rPr>
          <w:rFonts w:ascii="Arial" w:hAnsi="Arial" w:cs="Arial"/>
          <w:sz w:val="22"/>
          <w:szCs w:val="22"/>
          <w:lang w:val="es-MX"/>
        </w:rPr>
        <w:t xml:space="preserve">que </w:t>
      </w:r>
      <w:r w:rsidR="00DB62CC">
        <w:rPr>
          <w:rFonts w:ascii="Arial" w:hAnsi="Arial" w:cs="Arial"/>
          <w:sz w:val="22"/>
          <w:szCs w:val="22"/>
          <w:lang w:val="es-MX"/>
        </w:rPr>
        <w:t xml:space="preserve">se </w:t>
      </w:r>
      <w:r w:rsidR="00384C36">
        <w:rPr>
          <w:rFonts w:ascii="Arial" w:hAnsi="Arial" w:cs="Arial"/>
          <w:sz w:val="22"/>
          <w:szCs w:val="22"/>
          <w:lang w:val="es-MX"/>
        </w:rPr>
        <w:t>plantea</w:t>
      </w:r>
      <w:r w:rsidR="009B009C">
        <w:rPr>
          <w:rFonts w:ascii="Arial" w:hAnsi="Arial" w:cs="Arial"/>
          <w:sz w:val="22"/>
          <w:szCs w:val="22"/>
          <w:lang w:val="es-MX"/>
        </w:rPr>
        <w:t>n</w:t>
      </w:r>
      <w:r w:rsidR="00384C36" w:rsidRPr="00AE61F5">
        <w:rPr>
          <w:rFonts w:ascii="Arial" w:hAnsi="Arial" w:cs="Arial"/>
          <w:sz w:val="22"/>
          <w:szCs w:val="22"/>
          <w:lang w:val="es-MX"/>
        </w:rPr>
        <w:t xml:space="preserve"> </w:t>
      </w:r>
      <w:r w:rsidRPr="00AE61F5">
        <w:rPr>
          <w:rFonts w:ascii="Arial" w:hAnsi="Arial" w:cs="Arial"/>
          <w:sz w:val="22"/>
          <w:szCs w:val="22"/>
          <w:lang w:val="es-MX"/>
        </w:rPr>
        <w:t xml:space="preserve">abrogar, </w:t>
      </w:r>
      <w:r w:rsidR="00DB62CC">
        <w:rPr>
          <w:rFonts w:ascii="Arial" w:hAnsi="Arial" w:cs="Arial"/>
          <w:sz w:val="22"/>
          <w:szCs w:val="22"/>
          <w:lang w:val="es-MX"/>
        </w:rPr>
        <w:t>el cual señala que</w:t>
      </w:r>
      <w:r w:rsidRPr="00AE61F5">
        <w:rPr>
          <w:rFonts w:ascii="Arial" w:hAnsi="Arial" w:cs="Arial"/>
          <w:sz w:val="22"/>
          <w:szCs w:val="22"/>
          <w:lang w:val="es-MX"/>
        </w:rPr>
        <w:t>: “</w:t>
      </w:r>
      <w:r w:rsidR="00D05DF7">
        <w:rPr>
          <w:rFonts w:ascii="Arial" w:hAnsi="Arial" w:cs="Arial"/>
          <w:sz w:val="22"/>
          <w:szCs w:val="22"/>
          <w:lang w:val="es-MX"/>
        </w:rPr>
        <w:t>E</w:t>
      </w:r>
      <w:r w:rsidRPr="00AE61F5">
        <w:rPr>
          <w:rFonts w:ascii="Arial" w:hAnsi="Arial" w:cs="Arial"/>
          <w:sz w:val="22"/>
          <w:szCs w:val="22"/>
          <w:lang w:val="es-MX"/>
        </w:rPr>
        <w:t xml:space="preserve">l </w:t>
      </w:r>
      <w:r w:rsidR="00D05DF7">
        <w:rPr>
          <w:rFonts w:ascii="Arial" w:hAnsi="Arial" w:cs="Arial"/>
          <w:sz w:val="22"/>
          <w:szCs w:val="22"/>
          <w:lang w:val="es-MX"/>
        </w:rPr>
        <w:t>S</w:t>
      </w:r>
      <w:r w:rsidRPr="00AE61F5">
        <w:rPr>
          <w:rFonts w:ascii="Arial" w:hAnsi="Arial" w:cs="Arial"/>
          <w:sz w:val="22"/>
          <w:szCs w:val="22"/>
          <w:lang w:val="es-MX"/>
        </w:rPr>
        <w:t xml:space="preserve">istema procederá a determinar el país desde el cual el </w:t>
      </w:r>
      <w:r w:rsidR="00D05DF7">
        <w:rPr>
          <w:rFonts w:ascii="Arial" w:hAnsi="Arial" w:cs="Arial"/>
          <w:sz w:val="22"/>
          <w:szCs w:val="22"/>
          <w:lang w:val="es-MX"/>
        </w:rPr>
        <w:t>V</w:t>
      </w:r>
      <w:r w:rsidRPr="00AE61F5">
        <w:rPr>
          <w:rFonts w:ascii="Arial" w:hAnsi="Arial" w:cs="Arial"/>
          <w:sz w:val="22"/>
          <w:szCs w:val="22"/>
          <w:lang w:val="es-MX"/>
        </w:rPr>
        <w:t>otante emite su voto</w:t>
      </w:r>
      <w:r w:rsidR="00D05DF7">
        <w:rPr>
          <w:rFonts w:ascii="Arial" w:hAnsi="Arial" w:cs="Arial"/>
          <w:sz w:val="22"/>
          <w:szCs w:val="22"/>
          <w:lang w:val="es-MX"/>
        </w:rPr>
        <w:t>.</w:t>
      </w:r>
      <w:r w:rsidRPr="00AE61F5">
        <w:rPr>
          <w:rFonts w:ascii="Arial" w:hAnsi="Arial" w:cs="Arial"/>
          <w:sz w:val="22"/>
          <w:szCs w:val="22"/>
          <w:lang w:val="es-MX"/>
        </w:rPr>
        <w:t xml:space="preserve"> </w:t>
      </w:r>
      <w:r w:rsidR="00D05DF7">
        <w:rPr>
          <w:rFonts w:ascii="Arial" w:hAnsi="Arial" w:cs="Arial"/>
          <w:sz w:val="22"/>
          <w:szCs w:val="22"/>
          <w:lang w:val="es-MX"/>
        </w:rPr>
        <w:t>S</w:t>
      </w:r>
      <w:r w:rsidRPr="00AE61F5">
        <w:rPr>
          <w:rFonts w:ascii="Arial" w:hAnsi="Arial" w:cs="Arial"/>
          <w:sz w:val="22"/>
          <w:szCs w:val="22"/>
          <w:lang w:val="es-MX"/>
        </w:rPr>
        <w:t xml:space="preserve">i éste se encuentra fuera del territorio </w:t>
      </w:r>
      <w:r w:rsidR="00D05DF7">
        <w:rPr>
          <w:rFonts w:ascii="Arial" w:hAnsi="Arial" w:cs="Arial"/>
          <w:sz w:val="22"/>
          <w:szCs w:val="22"/>
          <w:lang w:val="es-MX"/>
        </w:rPr>
        <w:t>N</w:t>
      </w:r>
      <w:r w:rsidRPr="00AE61F5">
        <w:rPr>
          <w:rFonts w:ascii="Arial" w:hAnsi="Arial" w:cs="Arial"/>
          <w:sz w:val="22"/>
          <w:szCs w:val="22"/>
          <w:lang w:val="es-MX"/>
        </w:rPr>
        <w:t>acional se le permitirá el acceso al sistema”.</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9B009C" w:rsidP="006C259B">
      <w:pPr>
        <w:widowControl/>
        <w:autoSpaceDE/>
        <w:autoSpaceDN/>
        <w:jc w:val="both"/>
        <w:rPr>
          <w:rFonts w:ascii="Arial" w:hAnsi="Arial" w:cs="Arial"/>
          <w:sz w:val="22"/>
          <w:szCs w:val="22"/>
          <w:lang w:val="es-MX"/>
        </w:rPr>
      </w:pPr>
      <w:r>
        <w:rPr>
          <w:rFonts w:ascii="Arial" w:hAnsi="Arial" w:cs="Arial"/>
          <w:sz w:val="22"/>
          <w:szCs w:val="22"/>
          <w:lang w:val="es-MX"/>
        </w:rPr>
        <w:t>Consideró que era</w:t>
      </w:r>
      <w:r w:rsidR="00DB62CC">
        <w:rPr>
          <w:rFonts w:ascii="Arial" w:hAnsi="Arial" w:cs="Arial"/>
          <w:sz w:val="22"/>
          <w:szCs w:val="22"/>
          <w:lang w:val="es-MX"/>
        </w:rPr>
        <w:t xml:space="preserve"> importante</w:t>
      </w:r>
      <w:r w:rsidR="00AE61F5" w:rsidRPr="00AE61F5">
        <w:rPr>
          <w:rFonts w:ascii="Arial" w:hAnsi="Arial" w:cs="Arial"/>
          <w:sz w:val="22"/>
          <w:szCs w:val="22"/>
          <w:lang w:val="es-MX"/>
        </w:rPr>
        <w:t xml:space="preserve"> que en </w:t>
      </w:r>
      <w:r w:rsidR="00DB62CC">
        <w:rPr>
          <w:rFonts w:ascii="Arial" w:hAnsi="Arial" w:cs="Arial"/>
          <w:sz w:val="22"/>
          <w:szCs w:val="22"/>
          <w:lang w:val="es-MX"/>
        </w:rPr>
        <w:t>los</w:t>
      </w:r>
      <w:r w:rsidR="00DB62CC" w:rsidRPr="00AE61F5">
        <w:rPr>
          <w:rFonts w:ascii="Arial" w:hAnsi="Arial" w:cs="Arial"/>
          <w:sz w:val="22"/>
          <w:szCs w:val="22"/>
          <w:lang w:val="es-MX"/>
        </w:rPr>
        <w:t xml:space="preserve"> </w:t>
      </w:r>
      <w:r>
        <w:rPr>
          <w:rFonts w:ascii="Arial" w:hAnsi="Arial" w:cs="Arial"/>
          <w:sz w:val="22"/>
          <w:szCs w:val="22"/>
          <w:lang w:val="es-MX"/>
        </w:rPr>
        <w:t xml:space="preserve">nuevos </w:t>
      </w:r>
      <w:r w:rsidR="00AE61F5" w:rsidRPr="00AE61F5">
        <w:rPr>
          <w:rFonts w:ascii="Arial" w:hAnsi="Arial" w:cs="Arial"/>
          <w:sz w:val="22"/>
          <w:szCs w:val="22"/>
          <w:lang w:val="es-MX"/>
        </w:rPr>
        <w:t xml:space="preserve">lineamientos que </w:t>
      </w:r>
      <w:r w:rsidR="00DB62CC">
        <w:rPr>
          <w:rFonts w:ascii="Arial" w:hAnsi="Arial" w:cs="Arial"/>
          <w:sz w:val="22"/>
          <w:szCs w:val="22"/>
          <w:lang w:val="es-MX"/>
        </w:rPr>
        <w:t>se pretenden</w:t>
      </w:r>
      <w:r w:rsidR="00AE61F5" w:rsidRPr="00AE61F5">
        <w:rPr>
          <w:rFonts w:ascii="Arial" w:hAnsi="Arial" w:cs="Arial"/>
          <w:sz w:val="22"/>
          <w:szCs w:val="22"/>
          <w:lang w:val="es-MX"/>
        </w:rPr>
        <w:t xml:space="preserve"> emitir </w:t>
      </w:r>
      <w:r w:rsidR="00DB62CC">
        <w:rPr>
          <w:rFonts w:ascii="Arial" w:hAnsi="Arial" w:cs="Arial"/>
          <w:sz w:val="22"/>
          <w:szCs w:val="22"/>
          <w:lang w:val="es-MX"/>
        </w:rPr>
        <w:t xml:space="preserve">se </w:t>
      </w:r>
      <w:r w:rsidR="00AE61F5" w:rsidRPr="00AE61F5">
        <w:rPr>
          <w:rFonts w:ascii="Arial" w:hAnsi="Arial" w:cs="Arial"/>
          <w:sz w:val="22"/>
          <w:szCs w:val="22"/>
          <w:lang w:val="es-MX"/>
        </w:rPr>
        <w:t>conserve ese artículo o un artículo con una redacción similar</w:t>
      </w:r>
      <w:r w:rsidR="00DB62CC">
        <w:rPr>
          <w:rFonts w:ascii="Arial" w:hAnsi="Arial" w:cs="Arial"/>
          <w:sz w:val="22"/>
          <w:szCs w:val="22"/>
          <w:lang w:val="es-MX"/>
        </w:rPr>
        <w:t>,</w:t>
      </w:r>
      <w:r w:rsidR="00AE61F5" w:rsidRPr="00AE61F5">
        <w:rPr>
          <w:rFonts w:ascii="Arial" w:hAnsi="Arial" w:cs="Arial"/>
          <w:sz w:val="22"/>
          <w:szCs w:val="22"/>
          <w:lang w:val="es-MX"/>
        </w:rPr>
        <w:t xml:space="preserve"> por varios motivos.</w:t>
      </w:r>
      <w:r>
        <w:rPr>
          <w:rFonts w:ascii="Arial" w:hAnsi="Arial" w:cs="Arial"/>
          <w:sz w:val="22"/>
          <w:szCs w:val="22"/>
          <w:lang w:val="es-MX"/>
        </w:rPr>
        <w:t xml:space="preserve"> </w:t>
      </w:r>
      <w:r w:rsidR="00D05DF7">
        <w:rPr>
          <w:rFonts w:ascii="Arial" w:hAnsi="Arial" w:cs="Arial"/>
          <w:sz w:val="22"/>
          <w:szCs w:val="22"/>
          <w:lang w:val="es-MX"/>
        </w:rPr>
        <w:t>En primer lugar</w:t>
      </w:r>
      <w:r w:rsidR="00DB62CC">
        <w:rPr>
          <w:rFonts w:ascii="Arial" w:hAnsi="Arial" w:cs="Arial"/>
          <w:sz w:val="22"/>
          <w:szCs w:val="22"/>
          <w:lang w:val="es-MX"/>
        </w:rPr>
        <w:t xml:space="preserve">, </w:t>
      </w:r>
      <w:r w:rsidR="00AE61F5" w:rsidRPr="00AE61F5">
        <w:rPr>
          <w:rFonts w:ascii="Arial" w:hAnsi="Arial" w:cs="Arial"/>
          <w:sz w:val="22"/>
          <w:szCs w:val="22"/>
          <w:lang w:val="es-MX"/>
        </w:rPr>
        <w:t xml:space="preserve">porque si bien es cierto </w:t>
      </w:r>
      <w:r w:rsidR="00C356C4">
        <w:rPr>
          <w:rFonts w:ascii="Arial" w:hAnsi="Arial" w:cs="Arial"/>
          <w:sz w:val="22"/>
          <w:szCs w:val="22"/>
          <w:lang w:val="es-MX"/>
        </w:rPr>
        <w:t xml:space="preserve">que </w:t>
      </w:r>
      <w:r w:rsidR="00AE61F5" w:rsidRPr="00AE61F5">
        <w:rPr>
          <w:rFonts w:ascii="Arial" w:hAnsi="Arial" w:cs="Arial"/>
          <w:sz w:val="22"/>
          <w:szCs w:val="22"/>
          <w:lang w:val="es-MX"/>
        </w:rPr>
        <w:t xml:space="preserve">la </w:t>
      </w:r>
      <w:r w:rsidR="00C356C4">
        <w:rPr>
          <w:rFonts w:ascii="Arial" w:hAnsi="Arial" w:cs="Arial"/>
          <w:sz w:val="22"/>
          <w:szCs w:val="22"/>
          <w:lang w:val="es-MX"/>
        </w:rPr>
        <w:t>LNERE</w:t>
      </w:r>
      <w:r w:rsidR="00AE61F5" w:rsidRPr="00AE61F5">
        <w:rPr>
          <w:rFonts w:ascii="Arial" w:hAnsi="Arial" w:cs="Arial"/>
          <w:sz w:val="22"/>
          <w:szCs w:val="22"/>
          <w:lang w:val="es-MX"/>
        </w:rPr>
        <w:t xml:space="preserve"> se conforma siguiendo cierto</w:t>
      </w:r>
      <w:r w:rsidR="00C356C4">
        <w:rPr>
          <w:rFonts w:ascii="Arial" w:hAnsi="Arial" w:cs="Arial"/>
          <w:sz w:val="22"/>
          <w:szCs w:val="22"/>
          <w:lang w:val="es-MX"/>
        </w:rPr>
        <w:t>s</w:t>
      </w:r>
      <w:r w:rsidR="00AE61F5" w:rsidRPr="00AE61F5">
        <w:rPr>
          <w:rFonts w:ascii="Arial" w:hAnsi="Arial" w:cs="Arial"/>
          <w:sz w:val="22"/>
          <w:szCs w:val="22"/>
          <w:lang w:val="es-MX"/>
        </w:rPr>
        <w:t xml:space="preserve"> procedimiento</w:t>
      </w:r>
      <w:r w:rsidR="00C356C4">
        <w:rPr>
          <w:rFonts w:ascii="Arial" w:hAnsi="Arial" w:cs="Arial"/>
          <w:sz w:val="22"/>
          <w:szCs w:val="22"/>
          <w:lang w:val="es-MX"/>
        </w:rPr>
        <w:t>s</w:t>
      </w:r>
      <w:r w:rsidR="00AE61F5" w:rsidRPr="00AE61F5">
        <w:rPr>
          <w:rFonts w:ascii="Arial" w:hAnsi="Arial" w:cs="Arial"/>
          <w:sz w:val="22"/>
          <w:szCs w:val="22"/>
          <w:lang w:val="es-MX"/>
        </w:rPr>
        <w:t xml:space="preserve"> que se </w:t>
      </w:r>
      <w:r w:rsidR="00C356C4">
        <w:rPr>
          <w:rFonts w:ascii="Arial" w:hAnsi="Arial" w:cs="Arial"/>
          <w:sz w:val="22"/>
          <w:szCs w:val="22"/>
          <w:lang w:val="es-MX"/>
        </w:rPr>
        <w:t xml:space="preserve">tienen que </w:t>
      </w:r>
      <w:r w:rsidR="00AE61F5" w:rsidRPr="00AE61F5">
        <w:rPr>
          <w:rFonts w:ascii="Arial" w:hAnsi="Arial" w:cs="Arial"/>
          <w:sz w:val="22"/>
          <w:szCs w:val="22"/>
          <w:lang w:val="es-MX"/>
        </w:rPr>
        <w:t>agotar y</w:t>
      </w:r>
      <w:r w:rsidR="00C33E5B">
        <w:rPr>
          <w:rFonts w:ascii="Arial" w:hAnsi="Arial" w:cs="Arial"/>
          <w:sz w:val="22"/>
          <w:szCs w:val="22"/>
          <w:lang w:val="es-MX"/>
        </w:rPr>
        <w:t>,</w:t>
      </w:r>
      <w:r w:rsidR="00AE61F5" w:rsidRPr="00AE61F5">
        <w:rPr>
          <w:rFonts w:ascii="Arial" w:hAnsi="Arial" w:cs="Arial"/>
          <w:sz w:val="22"/>
          <w:szCs w:val="22"/>
          <w:lang w:val="es-MX"/>
        </w:rPr>
        <w:t xml:space="preserve"> </w:t>
      </w:r>
      <w:r w:rsidR="00C356C4">
        <w:rPr>
          <w:rFonts w:ascii="Arial" w:hAnsi="Arial" w:cs="Arial"/>
          <w:sz w:val="22"/>
          <w:szCs w:val="22"/>
          <w:lang w:val="es-MX"/>
        </w:rPr>
        <w:t>posteriormente</w:t>
      </w:r>
      <w:r w:rsidR="00C33E5B">
        <w:rPr>
          <w:rFonts w:ascii="Arial" w:hAnsi="Arial" w:cs="Arial"/>
          <w:sz w:val="22"/>
          <w:szCs w:val="22"/>
          <w:lang w:val="es-MX"/>
        </w:rPr>
        <w:t>,</w:t>
      </w:r>
      <w:r w:rsidR="00AE61F5" w:rsidRPr="00AE61F5">
        <w:rPr>
          <w:rFonts w:ascii="Arial" w:hAnsi="Arial" w:cs="Arial"/>
          <w:sz w:val="22"/>
          <w:szCs w:val="22"/>
          <w:lang w:val="es-MX"/>
        </w:rPr>
        <w:t xml:space="preserve"> de la manifestación expresa de las </w:t>
      </w:r>
      <w:r w:rsidR="00C356C4">
        <w:rPr>
          <w:rFonts w:ascii="Arial" w:hAnsi="Arial" w:cs="Arial"/>
          <w:sz w:val="22"/>
          <w:szCs w:val="22"/>
          <w:lang w:val="es-MX"/>
        </w:rPr>
        <w:t xml:space="preserve">ciudadanas </w:t>
      </w:r>
      <w:r w:rsidR="00AE61F5" w:rsidRPr="00AE61F5">
        <w:rPr>
          <w:rFonts w:ascii="Arial" w:hAnsi="Arial" w:cs="Arial"/>
          <w:sz w:val="22"/>
          <w:szCs w:val="22"/>
          <w:lang w:val="es-MX"/>
        </w:rPr>
        <w:t xml:space="preserve">y los ciudadanos mexicanos para incorporarse en </w:t>
      </w:r>
      <w:r w:rsidR="00C356C4">
        <w:rPr>
          <w:rFonts w:ascii="Arial" w:hAnsi="Arial" w:cs="Arial"/>
          <w:sz w:val="22"/>
          <w:szCs w:val="22"/>
          <w:lang w:val="es-MX"/>
        </w:rPr>
        <w:t>esa lista</w:t>
      </w:r>
      <w:r w:rsidR="00AE61F5" w:rsidRPr="00AE61F5">
        <w:rPr>
          <w:rFonts w:ascii="Arial" w:hAnsi="Arial" w:cs="Arial"/>
          <w:sz w:val="22"/>
          <w:szCs w:val="22"/>
          <w:lang w:val="es-MX"/>
        </w:rPr>
        <w:t>, que llenen ciertos formatos, etcétera</w:t>
      </w:r>
      <w:r w:rsidR="00C356C4">
        <w:rPr>
          <w:rFonts w:ascii="Arial" w:hAnsi="Arial" w:cs="Arial"/>
          <w:sz w:val="22"/>
          <w:szCs w:val="22"/>
          <w:lang w:val="es-MX"/>
        </w:rPr>
        <w:t>,</w:t>
      </w:r>
      <w:r w:rsidR="00AE61F5" w:rsidRPr="00AE61F5">
        <w:rPr>
          <w:rFonts w:ascii="Arial" w:hAnsi="Arial" w:cs="Arial"/>
          <w:sz w:val="22"/>
          <w:szCs w:val="22"/>
          <w:lang w:val="es-MX"/>
        </w:rPr>
        <w:t xml:space="preserve"> y que adicionalmente quien est</w:t>
      </w:r>
      <w:r w:rsidR="00C33E5B">
        <w:rPr>
          <w:rFonts w:ascii="Arial" w:hAnsi="Arial" w:cs="Arial"/>
          <w:sz w:val="22"/>
          <w:szCs w:val="22"/>
          <w:lang w:val="es-MX"/>
        </w:rPr>
        <w:t>é</w:t>
      </w:r>
      <w:r w:rsidR="00AE61F5" w:rsidRPr="00AE61F5">
        <w:rPr>
          <w:rFonts w:ascii="Arial" w:hAnsi="Arial" w:cs="Arial"/>
          <w:sz w:val="22"/>
          <w:szCs w:val="22"/>
          <w:lang w:val="es-MX"/>
        </w:rPr>
        <w:t xml:space="preserve"> en la </w:t>
      </w:r>
      <w:r w:rsidR="00C356C4">
        <w:rPr>
          <w:rFonts w:ascii="Arial" w:hAnsi="Arial" w:cs="Arial"/>
          <w:sz w:val="22"/>
          <w:szCs w:val="22"/>
          <w:lang w:val="es-MX"/>
        </w:rPr>
        <w:t>LNERE</w:t>
      </w:r>
      <w:r w:rsidR="00AE61F5" w:rsidRPr="00AE61F5">
        <w:rPr>
          <w:rFonts w:ascii="Arial" w:hAnsi="Arial" w:cs="Arial"/>
          <w:sz w:val="22"/>
          <w:szCs w:val="22"/>
          <w:lang w:val="es-MX"/>
        </w:rPr>
        <w:t xml:space="preserve"> no va a estar en la Lista Nominal </w:t>
      </w:r>
      <w:r w:rsidR="00C356C4">
        <w:rPr>
          <w:rFonts w:ascii="Arial" w:hAnsi="Arial" w:cs="Arial"/>
          <w:sz w:val="22"/>
          <w:szCs w:val="22"/>
          <w:lang w:val="es-MX"/>
        </w:rPr>
        <w:t xml:space="preserve">de Electores </w:t>
      </w:r>
      <w:r w:rsidR="00AE61F5" w:rsidRPr="00AE61F5">
        <w:rPr>
          <w:rFonts w:ascii="Arial" w:hAnsi="Arial" w:cs="Arial"/>
          <w:sz w:val="22"/>
          <w:szCs w:val="22"/>
          <w:lang w:val="es-MX"/>
        </w:rPr>
        <w:t>residentes en territorio nacional</w:t>
      </w:r>
      <w:r w:rsidR="00C356C4">
        <w:rPr>
          <w:rFonts w:ascii="Arial" w:hAnsi="Arial" w:cs="Arial"/>
          <w:sz w:val="22"/>
          <w:szCs w:val="22"/>
          <w:lang w:val="es-MX"/>
        </w:rPr>
        <w:t>;</w:t>
      </w:r>
      <w:r w:rsidR="00AE61F5" w:rsidRPr="00AE61F5">
        <w:rPr>
          <w:rFonts w:ascii="Arial" w:hAnsi="Arial" w:cs="Arial"/>
          <w:sz w:val="22"/>
          <w:szCs w:val="22"/>
          <w:lang w:val="es-MX"/>
        </w:rPr>
        <w:t xml:space="preserve"> es decir</w:t>
      </w:r>
      <w:r w:rsidR="00C356C4">
        <w:rPr>
          <w:rFonts w:ascii="Arial" w:hAnsi="Arial" w:cs="Arial"/>
          <w:sz w:val="22"/>
          <w:szCs w:val="22"/>
          <w:lang w:val="es-MX"/>
        </w:rPr>
        <w:t>,</w:t>
      </w:r>
      <w:r w:rsidR="00AE61F5" w:rsidRPr="00AE61F5">
        <w:rPr>
          <w:rFonts w:ascii="Arial" w:hAnsi="Arial" w:cs="Arial"/>
          <w:sz w:val="22"/>
          <w:szCs w:val="22"/>
          <w:lang w:val="es-MX"/>
        </w:rPr>
        <w:t xml:space="preserve"> no puede estar en </w:t>
      </w:r>
      <w:r w:rsidR="00C356C4">
        <w:rPr>
          <w:rFonts w:ascii="Arial" w:hAnsi="Arial" w:cs="Arial"/>
          <w:sz w:val="22"/>
          <w:szCs w:val="22"/>
          <w:lang w:val="es-MX"/>
        </w:rPr>
        <w:t>ambos listados</w:t>
      </w:r>
      <w:r w:rsidR="00AE61F5" w:rsidRPr="00AE61F5">
        <w:rPr>
          <w:rFonts w:ascii="Arial" w:hAnsi="Arial" w:cs="Arial"/>
          <w:sz w:val="22"/>
          <w:szCs w:val="22"/>
          <w:lang w:val="es-MX"/>
        </w:rPr>
        <w:t xml:space="preserve"> de manera simultánea. </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C356C4"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Advirtió </w:t>
      </w:r>
      <w:r w:rsidR="00C945AA">
        <w:rPr>
          <w:rFonts w:ascii="Arial" w:hAnsi="Arial" w:cs="Arial"/>
          <w:sz w:val="22"/>
          <w:szCs w:val="22"/>
          <w:lang w:val="es-MX"/>
        </w:rPr>
        <w:t>que no</w:t>
      </w:r>
      <w:r w:rsidR="00AE61F5" w:rsidRPr="00AE61F5">
        <w:rPr>
          <w:rFonts w:ascii="Arial" w:hAnsi="Arial" w:cs="Arial"/>
          <w:sz w:val="22"/>
          <w:szCs w:val="22"/>
          <w:lang w:val="es-MX"/>
        </w:rPr>
        <w:t xml:space="preserve"> </w:t>
      </w:r>
      <w:r>
        <w:rPr>
          <w:rFonts w:ascii="Arial" w:hAnsi="Arial" w:cs="Arial"/>
          <w:sz w:val="22"/>
          <w:szCs w:val="22"/>
          <w:lang w:val="es-MX"/>
        </w:rPr>
        <w:t>se puede</w:t>
      </w:r>
      <w:r w:rsidR="00AE61F5" w:rsidRPr="00AE61F5">
        <w:rPr>
          <w:rFonts w:ascii="Arial" w:hAnsi="Arial" w:cs="Arial"/>
          <w:sz w:val="22"/>
          <w:szCs w:val="22"/>
          <w:lang w:val="es-MX"/>
        </w:rPr>
        <w:t xml:space="preserve"> obviar la mala experiencia que se tuvo en </w:t>
      </w:r>
      <w:r>
        <w:rPr>
          <w:rFonts w:ascii="Arial" w:hAnsi="Arial" w:cs="Arial"/>
          <w:sz w:val="22"/>
          <w:szCs w:val="22"/>
          <w:lang w:val="es-MX"/>
        </w:rPr>
        <w:t xml:space="preserve">el estado de </w:t>
      </w:r>
      <w:r w:rsidR="00AE61F5" w:rsidRPr="00AE61F5">
        <w:rPr>
          <w:rFonts w:ascii="Arial" w:hAnsi="Arial" w:cs="Arial"/>
          <w:sz w:val="22"/>
          <w:szCs w:val="22"/>
          <w:lang w:val="es-MX"/>
        </w:rPr>
        <w:t xml:space="preserve">Chiapas, en las elecciones de 2015, cuando </w:t>
      </w:r>
      <w:r w:rsidR="00C945AA">
        <w:rPr>
          <w:rFonts w:ascii="Arial" w:hAnsi="Arial" w:cs="Arial"/>
          <w:sz w:val="22"/>
          <w:szCs w:val="22"/>
          <w:lang w:val="es-MX"/>
        </w:rPr>
        <w:t>votaron</w:t>
      </w:r>
      <w:r w:rsidR="00AE61F5" w:rsidRPr="00AE61F5">
        <w:rPr>
          <w:rFonts w:ascii="Arial" w:hAnsi="Arial" w:cs="Arial"/>
          <w:sz w:val="22"/>
          <w:szCs w:val="22"/>
          <w:lang w:val="es-MX"/>
        </w:rPr>
        <w:t xml:space="preserve"> por </w:t>
      </w:r>
      <w:r>
        <w:rPr>
          <w:rFonts w:ascii="Arial" w:hAnsi="Arial" w:cs="Arial"/>
          <w:sz w:val="22"/>
          <w:szCs w:val="22"/>
          <w:lang w:val="es-MX"/>
        </w:rPr>
        <w:t>i</w:t>
      </w:r>
      <w:r w:rsidR="00AE61F5" w:rsidRPr="00AE61F5">
        <w:rPr>
          <w:rFonts w:ascii="Arial" w:hAnsi="Arial" w:cs="Arial"/>
          <w:sz w:val="22"/>
          <w:szCs w:val="22"/>
          <w:lang w:val="es-MX"/>
        </w:rPr>
        <w:t xml:space="preserve">nternet </w:t>
      </w:r>
      <w:r>
        <w:rPr>
          <w:rFonts w:ascii="Arial" w:hAnsi="Arial" w:cs="Arial"/>
          <w:sz w:val="22"/>
          <w:szCs w:val="22"/>
          <w:lang w:val="es-MX"/>
        </w:rPr>
        <w:t xml:space="preserve">mexicanas y </w:t>
      </w:r>
      <w:r w:rsidR="00AE61F5" w:rsidRPr="00AE61F5">
        <w:rPr>
          <w:rFonts w:ascii="Arial" w:hAnsi="Arial" w:cs="Arial"/>
          <w:sz w:val="22"/>
          <w:szCs w:val="22"/>
          <w:lang w:val="es-MX"/>
        </w:rPr>
        <w:t xml:space="preserve">mexicanos residentes en el extranjero, que ciertamente no estaban en la </w:t>
      </w:r>
      <w:r>
        <w:rPr>
          <w:rFonts w:ascii="Arial" w:hAnsi="Arial" w:cs="Arial"/>
          <w:sz w:val="22"/>
          <w:szCs w:val="22"/>
          <w:lang w:val="es-MX"/>
        </w:rPr>
        <w:t xml:space="preserve">Lista Nominal </w:t>
      </w:r>
      <w:r w:rsidR="00AE61F5" w:rsidRPr="00AE61F5">
        <w:rPr>
          <w:rFonts w:ascii="Arial" w:hAnsi="Arial" w:cs="Arial"/>
          <w:sz w:val="22"/>
          <w:szCs w:val="22"/>
          <w:lang w:val="es-MX"/>
        </w:rPr>
        <w:t xml:space="preserve">de </w:t>
      </w:r>
      <w:r>
        <w:rPr>
          <w:rFonts w:ascii="Arial" w:hAnsi="Arial" w:cs="Arial"/>
          <w:sz w:val="22"/>
          <w:szCs w:val="22"/>
          <w:lang w:val="es-MX"/>
        </w:rPr>
        <w:t>E</w:t>
      </w:r>
      <w:r w:rsidR="00AE61F5" w:rsidRPr="00AE61F5">
        <w:rPr>
          <w:rFonts w:ascii="Arial" w:hAnsi="Arial" w:cs="Arial"/>
          <w:sz w:val="22"/>
          <w:szCs w:val="22"/>
          <w:lang w:val="es-MX"/>
        </w:rPr>
        <w:t xml:space="preserve">lectores residentes en territorio nacional, </w:t>
      </w:r>
      <w:r>
        <w:rPr>
          <w:rFonts w:ascii="Arial" w:hAnsi="Arial" w:cs="Arial"/>
          <w:sz w:val="22"/>
          <w:szCs w:val="22"/>
          <w:lang w:val="es-MX"/>
        </w:rPr>
        <w:t xml:space="preserve">y </w:t>
      </w:r>
      <w:r w:rsidR="00C945AA">
        <w:rPr>
          <w:rFonts w:ascii="Arial" w:hAnsi="Arial" w:cs="Arial"/>
          <w:sz w:val="22"/>
          <w:szCs w:val="22"/>
          <w:lang w:val="es-MX"/>
        </w:rPr>
        <w:t xml:space="preserve">que </w:t>
      </w:r>
      <w:r w:rsidR="00AE61F5" w:rsidRPr="00AE61F5">
        <w:rPr>
          <w:rFonts w:ascii="Arial" w:hAnsi="Arial" w:cs="Arial"/>
          <w:sz w:val="22"/>
          <w:szCs w:val="22"/>
          <w:lang w:val="es-MX"/>
        </w:rPr>
        <w:t xml:space="preserve">de hecho muchos de </w:t>
      </w:r>
      <w:r>
        <w:rPr>
          <w:rFonts w:ascii="Arial" w:hAnsi="Arial" w:cs="Arial"/>
          <w:sz w:val="22"/>
          <w:szCs w:val="22"/>
          <w:lang w:val="es-MX"/>
        </w:rPr>
        <w:t xml:space="preserve">esas chiapanecas y </w:t>
      </w:r>
      <w:r w:rsidR="00AE61F5" w:rsidRPr="00AE61F5">
        <w:rPr>
          <w:rFonts w:ascii="Arial" w:hAnsi="Arial" w:cs="Arial"/>
          <w:sz w:val="22"/>
          <w:szCs w:val="22"/>
          <w:lang w:val="es-MX"/>
        </w:rPr>
        <w:t xml:space="preserve">chiapanecos se dieron cuenta que estaban en la lista de </w:t>
      </w:r>
      <w:r>
        <w:rPr>
          <w:rFonts w:ascii="Arial" w:hAnsi="Arial" w:cs="Arial"/>
          <w:sz w:val="22"/>
          <w:szCs w:val="22"/>
          <w:lang w:val="es-MX"/>
        </w:rPr>
        <w:t xml:space="preserve">electores </w:t>
      </w:r>
      <w:r w:rsidR="00AE61F5" w:rsidRPr="00AE61F5">
        <w:rPr>
          <w:rFonts w:ascii="Arial" w:hAnsi="Arial" w:cs="Arial"/>
          <w:sz w:val="22"/>
          <w:szCs w:val="22"/>
          <w:lang w:val="es-MX"/>
        </w:rPr>
        <w:t xml:space="preserve">en el extranjero cuando el día de la </w:t>
      </w:r>
      <w:r>
        <w:rPr>
          <w:rFonts w:ascii="Arial" w:hAnsi="Arial" w:cs="Arial"/>
          <w:sz w:val="22"/>
          <w:szCs w:val="22"/>
          <w:lang w:val="es-MX"/>
        </w:rPr>
        <w:t>J</w:t>
      </w:r>
      <w:r w:rsidR="00AE61F5" w:rsidRPr="00AE61F5">
        <w:rPr>
          <w:rFonts w:ascii="Arial" w:hAnsi="Arial" w:cs="Arial"/>
          <w:sz w:val="22"/>
          <w:szCs w:val="22"/>
          <w:lang w:val="es-MX"/>
        </w:rPr>
        <w:t xml:space="preserve">ornada </w:t>
      </w:r>
      <w:r>
        <w:rPr>
          <w:rFonts w:ascii="Arial" w:hAnsi="Arial" w:cs="Arial"/>
          <w:sz w:val="22"/>
          <w:szCs w:val="22"/>
          <w:lang w:val="es-MX"/>
        </w:rPr>
        <w:t>E</w:t>
      </w:r>
      <w:r w:rsidR="00AE61F5" w:rsidRPr="00AE61F5">
        <w:rPr>
          <w:rFonts w:ascii="Arial" w:hAnsi="Arial" w:cs="Arial"/>
          <w:sz w:val="22"/>
          <w:szCs w:val="22"/>
          <w:lang w:val="es-MX"/>
        </w:rPr>
        <w:t xml:space="preserve">lectoral intentaron emitir su voto y no se les permitió, porque simplemente no estaban en la lista nominal </w:t>
      </w:r>
      <w:r>
        <w:rPr>
          <w:rFonts w:ascii="Arial" w:hAnsi="Arial" w:cs="Arial"/>
          <w:sz w:val="22"/>
          <w:szCs w:val="22"/>
          <w:lang w:val="es-MX"/>
        </w:rPr>
        <w:t xml:space="preserve">de </w:t>
      </w:r>
      <w:r w:rsidR="00AE61F5" w:rsidRPr="00AE61F5">
        <w:rPr>
          <w:rFonts w:ascii="Arial" w:hAnsi="Arial" w:cs="Arial"/>
          <w:sz w:val="22"/>
          <w:szCs w:val="22"/>
          <w:lang w:val="es-MX"/>
        </w:rPr>
        <w:t>residentes en territorio nacional.</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C356C4" w:rsidP="006C259B">
      <w:pPr>
        <w:widowControl/>
        <w:autoSpaceDE/>
        <w:autoSpaceDN/>
        <w:jc w:val="both"/>
        <w:rPr>
          <w:rFonts w:ascii="Arial" w:hAnsi="Arial" w:cs="Arial"/>
          <w:sz w:val="22"/>
          <w:szCs w:val="22"/>
          <w:lang w:val="es-MX"/>
        </w:rPr>
      </w:pPr>
      <w:r>
        <w:rPr>
          <w:rFonts w:ascii="Arial" w:hAnsi="Arial" w:cs="Arial"/>
          <w:sz w:val="22"/>
          <w:szCs w:val="22"/>
          <w:lang w:val="es-MX"/>
        </w:rPr>
        <w:t>M</w:t>
      </w:r>
      <w:r w:rsidR="008B4FF7">
        <w:rPr>
          <w:rFonts w:ascii="Arial" w:hAnsi="Arial" w:cs="Arial"/>
          <w:sz w:val="22"/>
          <w:szCs w:val="22"/>
          <w:lang w:val="es-MX"/>
        </w:rPr>
        <w:t>anifestó</w:t>
      </w:r>
      <w:r w:rsidR="00AE61F5" w:rsidRPr="00AE61F5">
        <w:rPr>
          <w:rFonts w:ascii="Arial" w:hAnsi="Arial" w:cs="Arial"/>
          <w:sz w:val="22"/>
          <w:szCs w:val="22"/>
          <w:lang w:val="es-MX"/>
        </w:rPr>
        <w:t xml:space="preserve"> que eso </w:t>
      </w:r>
      <w:r w:rsidR="00E318CC">
        <w:rPr>
          <w:rFonts w:ascii="Arial" w:hAnsi="Arial" w:cs="Arial"/>
          <w:sz w:val="22"/>
          <w:szCs w:val="22"/>
          <w:lang w:val="es-MX"/>
        </w:rPr>
        <w:t>plantea</w:t>
      </w:r>
      <w:r w:rsidR="00AE61F5" w:rsidRPr="00AE61F5">
        <w:rPr>
          <w:rFonts w:ascii="Arial" w:hAnsi="Arial" w:cs="Arial"/>
          <w:sz w:val="22"/>
          <w:szCs w:val="22"/>
          <w:lang w:val="es-MX"/>
        </w:rPr>
        <w:t xml:space="preserve"> la necesidad de tener un candado adicional que genere certeza y sobre todo confianza en </w:t>
      </w:r>
      <w:r w:rsidR="008B4FF7">
        <w:rPr>
          <w:rFonts w:ascii="Arial" w:hAnsi="Arial" w:cs="Arial"/>
          <w:sz w:val="22"/>
          <w:szCs w:val="22"/>
          <w:lang w:val="es-MX"/>
        </w:rPr>
        <w:t>el</w:t>
      </w:r>
      <w:r w:rsidR="00AE61F5" w:rsidRPr="00AE61F5">
        <w:rPr>
          <w:rFonts w:ascii="Arial" w:hAnsi="Arial" w:cs="Arial"/>
          <w:sz w:val="22"/>
          <w:szCs w:val="22"/>
          <w:lang w:val="es-MX"/>
        </w:rPr>
        <w:t xml:space="preserve"> sistema</w:t>
      </w:r>
      <w:r>
        <w:rPr>
          <w:rFonts w:ascii="Arial" w:hAnsi="Arial" w:cs="Arial"/>
          <w:sz w:val="22"/>
          <w:szCs w:val="22"/>
          <w:lang w:val="es-MX"/>
        </w:rPr>
        <w:t>,</w:t>
      </w:r>
      <w:r w:rsidR="008B4FF7">
        <w:rPr>
          <w:rFonts w:ascii="Arial" w:hAnsi="Arial" w:cs="Arial"/>
          <w:sz w:val="22"/>
          <w:szCs w:val="22"/>
          <w:lang w:val="es-MX"/>
        </w:rPr>
        <w:t xml:space="preserve"> y que a</w:t>
      </w:r>
      <w:r w:rsidR="00AE61F5" w:rsidRPr="00AE61F5">
        <w:rPr>
          <w:rFonts w:ascii="Arial" w:hAnsi="Arial" w:cs="Arial"/>
          <w:sz w:val="22"/>
          <w:szCs w:val="22"/>
          <w:lang w:val="es-MX"/>
        </w:rPr>
        <w:t xml:space="preserve">dicionalmente, </w:t>
      </w:r>
      <w:r w:rsidR="008B4FF7">
        <w:rPr>
          <w:rFonts w:ascii="Arial" w:hAnsi="Arial" w:cs="Arial"/>
          <w:sz w:val="22"/>
          <w:szCs w:val="22"/>
          <w:lang w:val="es-MX"/>
        </w:rPr>
        <w:t>se tienen</w:t>
      </w:r>
      <w:r w:rsidR="00AE61F5" w:rsidRPr="00AE61F5">
        <w:rPr>
          <w:rFonts w:ascii="Arial" w:hAnsi="Arial" w:cs="Arial"/>
          <w:sz w:val="22"/>
          <w:szCs w:val="22"/>
          <w:lang w:val="es-MX"/>
        </w:rPr>
        <w:t xml:space="preserve"> dos artículos de la </w:t>
      </w:r>
      <w:r w:rsidR="008B4FF7">
        <w:rPr>
          <w:rFonts w:ascii="Arial" w:hAnsi="Arial" w:cs="Arial"/>
          <w:sz w:val="22"/>
          <w:szCs w:val="22"/>
          <w:lang w:val="es-MX"/>
        </w:rPr>
        <w:t>Ley General de Instituciones y Procedimientos Electorales (</w:t>
      </w:r>
      <w:r w:rsidR="00AE61F5" w:rsidRPr="00AE61F5">
        <w:rPr>
          <w:rFonts w:ascii="Arial" w:hAnsi="Arial" w:cs="Arial"/>
          <w:sz w:val="22"/>
          <w:szCs w:val="22"/>
          <w:lang w:val="es-MX"/>
        </w:rPr>
        <w:t>LGIPE</w:t>
      </w:r>
      <w:r w:rsidR="008B4FF7">
        <w:rPr>
          <w:rFonts w:ascii="Arial" w:hAnsi="Arial" w:cs="Arial"/>
          <w:sz w:val="22"/>
          <w:szCs w:val="22"/>
          <w:lang w:val="es-MX"/>
        </w:rPr>
        <w:t>)</w:t>
      </w:r>
      <w:r w:rsidR="00AE61F5" w:rsidRPr="00AE61F5">
        <w:rPr>
          <w:rFonts w:ascii="Arial" w:hAnsi="Arial" w:cs="Arial"/>
          <w:sz w:val="22"/>
          <w:szCs w:val="22"/>
          <w:lang w:val="es-MX"/>
        </w:rPr>
        <w:t xml:space="preserve"> que </w:t>
      </w:r>
      <w:r>
        <w:rPr>
          <w:rFonts w:ascii="Arial" w:hAnsi="Arial" w:cs="Arial"/>
          <w:sz w:val="22"/>
          <w:szCs w:val="22"/>
          <w:lang w:val="es-MX"/>
        </w:rPr>
        <w:t>establecen</w:t>
      </w:r>
      <w:r w:rsidR="00AE61F5" w:rsidRPr="00AE61F5">
        <w:rPr>
          <w:rFonts w:ascii="Arial" w:hAnsi="Arial" w:cs="Arial"/>
          <w:sz w:val="22"/>
          <w:szCs w:val="22"/>
          <w:lang w:val="es-MX"/>
        </w:rPr>
        <w:t xml:space="preserve"> que el sistema debe detectar si la persona está en el extranjero; </w:t>
      </w:r>
      <w:r w:rsidR="008B4FF7">
        <w:rPr>
          <w:rFonts w:ascii="Arial" w:hAnsi="Arial" w:cs="Arial"/>
          <w:sz w:val="22"/>
          <w:szCs w:val="22"/>
          <w:lang w:val="es-MX"/>
        </w:rPr>
        <w:t xml:space="preserve">refiriéndose </w:t>
      </w:r>
      <w:r w:rsidR="00AE61F5" w:rsidRPr="00AE61F5">
        <w:rPr>
          <w:rFonts w:ascii="Arial" w:hAnsi="Arial" w:cs="Arial"/>
          <w:sz w:val="22"/>
          <w:szCs w:val="22"/>
          <w:lang w:val="es-419"/>
        </w:rPr>
        <w:t xml:space="preserve">al artículo 343, numeral 2, inciso d), </w:t>
      </w:r>
      <w:r w:rsidR="008B4FF7">
        <w:rPr>
          <w:rFonts w:ascii="Arial" w:hAnsi="Arial" w:cs="Arial"/>
          <w:sz w:val="22"/>
          <w:szCs w:val="22"/>
          <w:lang w:val="es-419"/>
        </w:rPr>
        <w:t xml:space="preserve">así como </w:t>
      </w:r>
      <w:r w:rsidR="00AE61F5" w:rsidRPr="00AE61F5">
        <w:rPr>
          <w:rFonts w:ascii="Arial" w:hAnsi="Arial" w:cs="Arial"/>
          <w:sz w:val="22"/>
          <w:szCs w:val="22"/>
          <w:lang w:val="es-419"/>
        </w:rPr>
        <w:t xml:space="preserve">el </w:t>
      </w:r>
      <w:r>
        <w:rPr>
          <w:rFonts w:ascii="Arial" w:hAnsi="Arial" w:cs="Arial"/>
          <w:sz w:val="22"/>
          <w:szCs w:val="22"/>
          <w:lang w:val="es-419"/>
        </w:rPr>
        <w:t>D</w:t>
      </w:r>
      <w:r w:rsidR="00AE61F5" w:rsidRPr="00AE61F5">
        <w:rPr>
          <w:rFonts w:ascii="Arial" w:hAnsi="Arial" w:cs="Arial"/>
          <w:sz w:val="22"/>
          <w:szCs w:val="22"/>
          <w:lang w:val="es-419"/>
        </w:rPr>
        <w:t xml:space="preserve">écimo </w:t>
      </w:r>
      <w:r>
        <w:rPr>
          <w:rFonts w:ascii="Arial" w:hAnsi="Arial" w:cs="Arial"/>
          <w:sz w:val="22"/>
          <w:szCs w:val="22"/>
          <w:lang w:val="es-419"/>
        </w:rPr>
        <w:t>T</w:t>
      </w:r>
      <w:r w:rsidR="00AE61F5" w:rsidRPr="00AE61F5">
        <w:rPr>
          <w:rFonts w:ascii="Arial" w:hAnsi="Arial" w:cs="Arial"/>
          <w:sz w:val="22"/>
          <w:szCs w:val="22"/>
          <w:lang w:val="es-419"/>
        </w:rPr>
        <w:t xml:space="preserve">ercero </w:t>
      </w:r>
      <w:r>
        <w:rPr>
          <w:rFonts w:ascii="Arial" w:hAnsi="Arial" w:cs="Arial"/>
          <w:sz w:val="22"/>
          <w:szCs w:val="22"/>
          <w:lang w:val="es-419"/>
        </w:rPr>
        <w:t>T</w:t>
      </w:r>
      <w:r w:rsidR="00AE61F5" w:rsidRPr="00AE61F5">
        <w:rPr>
          <w:rFonts w:ascii="Arial" w:hAnsi="Arial" w:cs="Arial"/>
          <w:sz w:val="22"/>
          <w:szCs w:val="22"/>
          <w:lang w:val="es-419"/>
        </w:rPr>
        <w:t>ransitorio, en el inciso a)</w:t>
      </w:r>
      <w:r w:rsidR="008B4FF7">
        <w:rPr>
          <w:rFonts w:ascii="Arial" w:hAnsi="Arial" w:cs="Arial"/>
          <w:sz w:val="22"/>
          <w:szCs w:val="22"/>
          <w:lang w:val="es-ES"/>
        </w:rPr>
        <w:t xml:space="preserve">, </w:t>
      </w:r>
      <w:r w:rsidR="003237E1">
        <w:rPr>
          <w:rFonts w:ascii="Arial" w:hAnsi="Arial" w:cs="Arial"/>
          <w:sz w:val="22"/>
          <w:szCs w:val="22"/>
          <w:lang w:val="es-ES"/>
        </w:rPr>
        <w:t xml:space="preserve">que </w:t>
      </w:r>
      <w:r w:rsidR="003237E1" w:rsidRPr="00AE61F5">
        <w:rPr>
          <w:rFonts w:ascii="Arial" w:hAnsi="Arial" w:cs="Arial"/>
          <w:sz w:val="22"/>
          <w:szCs w:val="22"/>
          <w:lang w:val="es-419"/>
        </w:rPr>
        <w:t>ambos</w:t>
      </w:r>
      <w:r w:rsidR="00AE61F5" w:rsidRPr="00AE61F5">
        <w:rPr>
          <w:rFonts w:ascii="Arial" w:hAnsi="Arial" w:cs="Arial"/>
          <w:sz w:val="22"/>
          <w:szCs w:val="22"/>
          <w:lang w:val="es-419"/>
        </w:rPr>
        <w:t xml:space="preserve"> artículos dicen de manera expresa que </w:t>
      </w:r>
      <w:r w:rsidR="000816DD">
        <w:rPr>
          <w:rFonts w:ascii="Arial" w:hAnsi="Arial" w:cs="Arial"/>
          <w:sz w:val="22"/>
          <w:szCs w:val="22"/>
          <w:lang w:val="es-419"/>
        </w:rPr>
        <w:t>“</w:t>
      </w:r>
      <w:r w:rsidR="00AE61F5" w:rsidRPr="00AE61F5">
        <w:rPr>
          <w:rFonts w:ascii="Arial" w:hAnsi="Arial" w:cs="Arial"/>
          <w:sz w:val="22"/>
          <w:szCs w:val="22"/>
          <w:lang w:val="es-419"/>
        </w:rPr>
        <w:t>el sistema deberá garantizar que quien emite el voto sea un ciudadano o ciudadana mexicana residente en el extranjero</w:t>
      </w:r>
      <w:r w:rsidR="000816DD">
        <w:rPr>
          <w:rFonts w:ascii="Arial" w:hAnsi="Arial" w:cs="Arial"/>
          <w:sz w:val="22"/>
          <w:szCs w:val="22"/>
          <w:lang w:val="es-419"/>
        </w:rPr>
        <w:t>”</w:t>
      </w:r>
      <w:r w:rsidR="00AE61F5" w:rsidRPr="00AE61F5">
        <w:rPr>
          <w:rFonts w:ascii="Arial" w:hAnsi="Arial" w:cs="Arial"/>
          <w:sz w:val="22"/>
          <w:szCs w:val="22"/>
          <w:lang w:val="es-419"/>
        </w:rPr>
        <w:t>.</w:t>
      </w:r>
    </w:p>
    <w:p w:rsidR="00AE61F5" w:rsidRPr="00AE61F5" w:rsidRDefault="00AE61F5" w:rsidP="006C259B">
      <w:pPr>
        <w:widowControl/>
        <w:autoSpaceDE/>
        <w:autoSpaceDN/>
        <w:jc w:val="both"/>
        <w:rPr>
          <w:rFonts w:ascii="Arial" w:hAnsi="Arial" w:cs="Arial"/>
          <w:sz w:val="22"/>
          <w:szCs w:val="22"/>
          <w:lang w:val="es-419"/>
        </w:rPr>
      </w:pPr>
    </w:p>
    <w:p w:rsidR="00AE61F5" w:rsidRPr="00AE61F5" w:rsidRDefault="000816DD" w:rsidP="006C259B">
      <w:pPr>
        <w:widowControl/>
        <w:autoSpaceDE/>
        <w:autoSpaceDN/>
        <w:jc w:val="both"/>
        <w:rPr>
          <w:rFonts w:ascii="Arial" w:hAnsi="Arial" w:cs="Arial"/>
          <w:sz w:val="22"/>
          <w:szCs w:val="22"/>
          <w:lang w:val="es-419"/>
        </w:rPr>
      </w:pPr>
      <w:r>
        <w:rPr>
          <w:rFonts w:ascii="Arial" w:hAnsi="Arial" w:cs="Arial"/>
          <w:sz w:val="22"/>
          <w:szCs w:val="22"/>
          <w:lang w:val="es-419"/>
        </w:rPr>
        <w:t xml:space="preserve">Dijo que </w:t>
      </w:r>
      <w:r w:rsidR="00AE61F5" w:rsidRPr="00AE61F5">
        <w:rPr>
          <w:rFonts w:ascii="Arial" w:hAnsi="Arial" w:cs="Arial"/>
          <w:sz w:val="22"/>
          <w:szCs w:val="22"/>
          <w:lang w:val="es-419"/>
        </w:rPr>
        <w:t>este artículo que tenía</w:t>
      </w:r>
      <w:r>
        <w:rPr>
          <w:rFonts w:ascii="Arial" w:hAnsi="Arial" w:cs="Arial"/>
          <w:sz w:val="22"/>
          <w:szCs w:val="22"/>
          <w:lang w:val="es-419"/>
        </w:rPr>
        <w:t>n</w:t>
      </w:r>
      <w:r w:rsidR="00AE61F5" w:rsidRPr="00AE61F5">
        <w:rPr>
          <w:rFonts w:ascii="Arial" w:hAnsi="Arial" w:cs="Arial"/>
          <w:sz w:val="22"/>
          <w:szCs w:val="22"/>
          <w:lang w:val="es-419"/>
        </w:rPr>
        <w:t xml:space="preserve"> en los lineamientos que se pretende</w:t>
      </w:r>
      <w:r w:rsidR="00C356C4">
        <w:rPr>
          <w:rFonts w:ascii="Arial" w:hAnsi="Arial" w:cs="Arial"/>
          <w:sz w:val="22"/>
          <w:szCs w:val="22"/>
          <w:lang w:val="es-419"/>
        </w:rPr>
        <w:t>n</w:t>
      </w:r>
      <w:r w:rsidR="00AE61F5" w:rsidRPr="00AE61F5">
        <w:rPr>
          <w:rFonts w:ascii="Arial" w:hAnsi="Arial" w:cs="Arial"/>
          <w:sz w:val="22"/>
          <w:szCs w:val="22"/>
          <w:lang w:val="es-419"/>
        </w:rPr>
        <w:t xml:space="preserve"> </w:t>
      </w:r>
      <w:r w:rsidR="00AE61F5" w:rsidRPr="00AE61F5">
        <w:rPr>
          <w:rFonts w:ascii="Arial" w:hAnsi="Arial" w:cs="Arial"/>
          <w:sz w:val="22"/>
          <w:szCs w:val="22"/>
          <w:lang w:val="es-ES"/>
        </w:rPr>
        <w:t>ab</w:t>
      </w:r>
      <w:r w:rsidR="00AE61F5" w:rsidRPr="00AE61F5">
        <w:rPr>
          <w:rFonts w:ascii="Arial" w:hAnsi="Arial" w:cs="Arial"/>
          <w:sz w:val="22"/>
          <w:szCs w:val="22"/>
          <w:lang w:val="es-419"/>
        </w:rPr>
        <w:t>rogar, dota</w:t>
      </w:r>
      <w:r>
        <w:rPr>
          <w:rFonts w:ascii="Arial" w:hAnsi="Arial" w:cs="Arial"/>
          <w:sz w:val="22"/>
          <w:szCs w:val="22"/>
          <w:lang w:val="es-419"/>
        </w:rPr>
        <w:t>b</w:t>
      </w:r>
      <w:r w:rsidR="00AE61F5" w:rsidRPr="00AE61F5">
        <w:rPr>
          <w:rFonts w:ascii="Arial" w:hAnsi="Arial" w:cs="Arial"/>
          <w:sz w:val="22"/>
          <w:szCs w:val="22"/>
          <w:lang w:val="es-419"/>
        </w:rPr>
        <w:t>a de contenido a esos dos artículos de la LGIPE</w:t>
      </w:r>
      <w:r w:rsidR="00C356C4">
        <w:rPr>
          <w:rFonts w:ascii="Arial" w:hAnsi="Arial" w:cs="Arial"/>
          <w:sz w:val="22"/>
          <w:szCs w:val="22"/>
          <w:lang w:val="es-ES"/>
        </w:rPr>
        <w:t>,</w:t>
      </w:r>
      <w:r w:rsidR="00AE61F5" w:rsidRPr="00AE61F5">
        <w:rPr>
          <w:rFonts w:ascii="Arial" w:hAnsi="Arial" w:cs="Arial"/>
          <w:sz w:val="22"/>
          <w:szCs w:val="22"/>
          <w:lang w:val="es-419"/>
        </w:rPr>
        <w:t xml:space="preserve"> </w:t>
      </w:r>
      <w:r>
        <w:rPr>
          <w:rFonts w:ascii="Arial" w:hAnsi="Arial" w:cs="Arial"/>
          <w:sz w:val="22"/>
          <w:szCs w:val="22"/>
          <w:lang w:val="es-419"/>
        </w:rPr>
        <w:t xml:space="preserve">y que </w:t>
      </w:r>
      <w:r w:rsidR="00AE61F5" w:rsidRPr="00AE61F5">
        <w:rPr>
          <w:rFonts w:ascii="Arial" w:hAnsi="Arial" w:cs="Arial"/>
          <w:sz w:val="22"/>
          <w:szCs w:val="22"/>
          <w:lang w:val="es-419"/>
        </w:rPr>
        <w:t xml:space="preserve">si no </w:t>
      </w:r>
      <w:r w:rsidR="00303E70">
        <w:rPr>
          <w:rFonts w:ascii="Arial" w:hAnsi="Arial" w:cs="Arial"/>
          <w:sz w:val="22"/>
          <w:szCs w:val="22"/>
          <w:lang w:val="es-419"/>
        </w:rPr>
        <w:t>se incluyen</w:t>
      </w:r>
      <w:r w:rsidR="00AE61F5" w:rsidRPr="00AE61F5">
        <w:rPr>
          <w:rFonts w:ascii="Arial" w:hAnsi="Arial" w:cs="Arial"/>
          <w:sz w:val="22"/>
          <w:szCs w:val="22"/>
          <w:lang w:val="es-419"/>
        </w:rPr>
        <w:t xml:space="preserve"> </w:t>
      </w:r>
      <w:r w:rsidR="00703DE7">
        <w:rPr>
          <w:rFonts w:ascii="Arial" w:hAnsi="Arial" w:cs="Arial"/>
          <w:sz w:val="22"/>
          <w:szCs w:val="22"/>
          <w:lang w:val="es-419"/>
        </w:rPr>
        <w:t xml:space="preserve">parecerá </w:t>
      </w:r>
      <w:r w:rsidR="00703DE7" w:rsidRPr="00AE61F5">
        <w:rPr>
          <w:rFonts w:ascii="Arial" w:hAnsi="Arial" w:cs="Arial"/>
          <w:sz w:val="22"/>
          <w:szCs w:val="22"/>
          <w:lang w:val="es-419"/>
        </w:rPr>
        <w:t>que</w:t>
      </w:r>
      <w:r w:rsidR="00AE61F5" w:rsidRPr="00AE61F5">
        <w:rPr>
          <w:rFonts w:ascii="Arial" w:hAnsi="Arial" w:cs="Arial"/>
          <w:sz w:val="22"/>
          <w:szCs w:val="22"/>
          <w:lang w:val="es-419"/>
        </w:rPr>
        <w:t xml:space="preserve"> no </w:t>
      </w:r>
      <w:r w:rsidR="00303E70">
        <w:rPr>
          <w:rFonts w:ascii="Arial" w:hAnsi="Arial" w:cs="Arial"/>
          <w:sz w:val="22"/>
          <w:szCs w:val="22"/>
          <w:lang w:val="es-419"/>
        </w:rPr>
        <w:t>se está</w:t>
      </w:r>
      <w:r w:rsidR="00303E70" w:rsidRPr="00AE61F5">
        <w:rPr>
          <w:rFonts w:ascii="Arial" w:hAnsi="Arial" w:cs="Arial"/>
          <w:sz w:val="22"/>
          <w:szCs w:val="22"/>
          <w:lang w:val="es-419"/>
        </w:rPr>
        <w:t xml:space="preserve"> </w:t>
      </w:r>
      <w:r w:rsidR="00AE61F5" w:rsidRPr="00AE61F5">
        <w:rPr>
          <w:rFonts w:ascii="Arial" w:hAnsi="Arial" w:cs="Arial"/>
          <w:sz w:val="22"/>
          <w:szCs w:val="22"/>
          <w:lang w:val="es-419"/>
        </w:rPr>
        <w:t xml:space="preserve">previendo un sistema que cumpla con </w:t>
      </w:r>
      <w:r w:rsidR="00A84FA7">
        <w:rPr>
          <w:rFonts w:ascii="Arial" w:hAnsi="Arial" w:cs="Arial"/>
          <w:sz w:val="22"/>
          <w:szCs w:val="22"/>
          <w:lang w:val="es-419"/>
        </w:rPr>
        <w:t>el</w:t>
      </w:r>
      <w:r w:rsidR="00A84FA7" w:rsidRPr="00AE61F5">
        <w:rPr>
          <w:rFonts w:ascii="Arial" w:hAnsi="Arial" w:cs="Arial"/>
          <w:sz w:val="22"/>
          <w:szCs w:val="22"/>
          <w:lang w:val="es-419"/>
        </w:rPr>
        <w:t xml:space="preserve"> </w:t>
      </w:r>
      <w:r w:rsidR="00AE61F5" w:rsidRPr="00AE61F5">
        <w:rPr>
          <w:rFonts w:ascii="Arial" w:hAnsi="Arial" w:cs="Arial"/>
          <w:sz w:val="22"/>
          <w:szCs w:val="22"/>
          <w:lang w:val="es-419"/>
        </w:rPr>
        <w:t>mandato que está en la LGIPE, en dos artículos que se repiten de manera literal.</w:t>
      </w:r>
    </w:p>
    <w:p w:rsidR="00AE61F5" w:rsidRPr="00AE61F5" w:rsidRDefault="00AE61F5" w:rsidP="006C259B">
      <w:pPr>
        <w:widowControl/>
        <w:autoSpaceDE/>
        <w:autoSpaceDN/>
        <w:jc w:val="both"/>
        <w:rPr>
          <w:rFonts w:ascii="Arial" w:hAnsi="Arial" w:cs="Arial"/>
          <w:sz w:val="22"/>
          <w:szCs w:val="22"/>
          <w:lang w:val="es-419"/>
        </w:rPr>
      </w:pPr>
    </w:p>
    <w:p w:rsidR="00F13D5A" w:rsidRDefault="00A84FA7" w:rsidP="006C259B">
      <w:pPr>
        <w:widowControl/>
        <w:autoSpaceDE/>
        <w:autoSpaceDN/>
        <w:jc w:val="both"/>
        <w:rPr>
          <w:rFonts w:ascii="Arial" w:hAnsi="Arial" w:cs="Arial"/>
          <w:sz w:val="22"/>
          <w:szCs w:val="22"/>
          <w:lang w:val="es-ES"/>
        </w:rPr>
      </w:pPr>
      <w:r>
        <w:rPr>
          <w:rFonts w:ascii="Arial" w:hAnsi="Arial" w:cs="Arial"/>
          <w:sz w:val="22"/>
          <w:szCs w:val="22"/>
          <w:lang w:val="es-419"/>
        </w:rPr>
        <w:t xml:space="preserve">Por otra parte, </w:t>
      </w:r>
      <w:r w:rsidR="00735BD6">
        <w:rPr>
          <w:rFonts w:ascii="Arial" w:hAnsi="Arial" w:cs="Arial"/>
          <w:sz w:val="22"/>
          <w:szCs w:val="22"/>
          <w:lang w:val="es-419"/>
        </w:rPr>
        <w:t xml:space="preserve">mencionó que </w:t>
      </w:r>
      <w:r w:rsidR="00303E70">
        <w:rPr>
          <w:rFonts w:ascii="Arial" w:hAnsi="Arial" w:cs="Arial"/>
          <w:sz w:val="22"/>
          <w:szCs w:val="22"/>
          <w:lang w:val="es-419"/>
        </w:rPr>
        <w:t>envió</w:t>
      </w:r>
      <w:r w:rsidR="00303E70" w:rsidRPr="00AE61F5">
        <w:rPr>
          <w:rFonts w:ascii="Arial" w:hAnsi="Arial" w:cs="Arial"/>
          <w:sz w:val="22"/>
          <w:szCs w:val="22"/>
          <w:lang w:val="es-419"/>
        </w:rPr>
        <w:t xml:space="preserve"> </w:t>
      </w:r>
      <w:r w:rsidR="00AE61F5" w:rsidRPr="00AE61F5">
        <w:rPr>
          <w:rFonts w:ascii="Arial" w:hAnsi="Arial" w:cs="Arial"/>
          <w:sz w:val="22"/>
          <w:szCs w:val="22"/>
          <w:lang w:val="es-419"/>
        </w:rPr>
        <w:t xml:space="preserve">una observación </w:t>
      </w:r>
      <w:r w:rsidR="00303E70">
        <w:rPr>
          <w:rFonts w:ascii="Arial" w:hAnsi="Arial" w:cs="Arial"/>
          <w:sz w:val="22"/>
          <w:szCs w:val="22"/>
          <w:lang w:val="es-419"/>
        </w:rPr>
        <w:t>relacionada con la inclusión o permanencia</w:t>
      </w:r>
      <w:r w:rsidR="00AE61F5" w:rsidRPr="00AE61F5">
        <w:rPr>
          <w:rFonts w:ascii="Arial" w:hAnsi="Arial" w:cs="Arial"/>
          <w:sz w:val="22"/>
          <w:szCs w:val="22"/>
          <w:lang w:val="es-419"/>
        </w:rPr>
        <w:t xml:space="preserve"> en los lineamientos </w:t>
      </w:r>
      <w:r w:rsidR="00303E70">
        <w:rPr>
          <w:rFonts w:ascii="Arial" w:hAnsi="Arial" w:cs="Arial"/>
          <w:sz w:val="22"/>
          <w:szCs w:val="22"/>
          <w:lang w:val="es-419"/>
        </w:rPr>
        <w:t>d</w:t>
      </w:r>
      <w:r w:rsidR="00AE61F5" w:rsidRPr="00AE61F5">
        <w:rPr>
          <w:rFonts w:ascii="Arial" w:hAnsi="Arial" w:cs="Arial"/>
          <w:sz w:val="22"/>
          <w:szCs w:val="22"/>
          <w:lang w:val="es-419"/>
        </w:rPr>
        <w:t xml:space="preserve">el apartado </w:t>
      </w:r>
      <w:r w:rsidR="00735BD6">
        <w:rPr>
          <w:rFonts w:ascii="Arial" w:hAnsi="Arial" w:cs="Arial"/>
          <w:sz w:val="22"/>
          <w:szCs w:val="22"/>
          <w:lang w:val="es-419"/>
        </w:rPr>
        <w:t>relativo a</w:t>
      </w:r>
      <w:r w:rsidR="00AE61F5" w:rsidRPr="00AE61F5">
        <w:rPr>
          <w:rFonts w:ascii="Arial" w:hAnsi="Arial" w:cs="Arial"/>
          <w:sz w:val="22"/>
          <w:szCs w:val="22"/>
          <w:lang w:val="es-419"/>
        </w:rPr>
        <w:t xml:space="preserve"> las auditorías y con las consideraciones de seguridad operativa</w:t>
      </w:r>
      <w:r w:rsidR="00735BD6">
        <w:rPr>
          <w:rFonts w:ascii="Arial" w:hAnsi="Arial" w:cs="Arial"/>
          <w:sz w:val="22"/>
          <w:szCs w:val="22"/>
          <w:lang w:val="es-419"/>
        </w:rPr>
        <w:t>, toda vez que le parec</w:t>
      </w:r>
      <w:r w:rsidR="00C356C4">
        <w:rPr>
          <w:rFonts w:ascii="Arial" w:hAnsi="Arial" w:cs="Arial"/>
          <w:sz w:val="22"/>
          <w:szCs w:val="22"/>
          <w:lang w:val="es-419"/>
        </w:rPr>
        <w:t>ía</w:t>
      </w:r>
      <w:r w:rsidR="00735BD6">
        <w:rPr>
          <w:rFonts w:ascii="Arial" w:hAnsi="Arial" w:cs="Arial"/>
          <w:sz w:val="22"/>
          <w:szCs w:val="22"/>
          <w:lang w:val="es-419"/>
        </w:rPr>
        <w:t xml:space="preserve"> </w:t>
      </w:r>
      <w:r w:rsidR="00AE61F5" w:rsidRPr="00AE61F5">
        <w:rPr>
          <w:rFonts w:ascii="Arial" w:hAnsi="Arial" w:cs="Arial"/>
          <w:sz w:val="22"/>
          <w:szCs w:val="22"/>
          <w:lang w:val="es-419"/>
        </w:rPr>
        <w:t>importante que permanezcan esos dos apartados</w:t>
      </w:r>
      <w:r w:rsidR="00C356C4">
        <w:rPr>
          <w:rFonts w:ascii="Arial" w:hAnsi="Arial" w:cs="Arial"/>
          <w:sz w:val="22"/>
          <w:szCs w:val="22"/>
          <w:lang w:val="es-419"/>
        </w:rPr>
        <w:t>;</w:t>
      </w:r>
      <w:r w:rsidR="00AE61F5" w:rsidRPr="00AE61F5">
        <w:rPr>
          <w:rFonts w:ascii="Arial" w:hAnsi="Arial" w:cs="Arial"/>
          <w:sz w:val="22"/>
          <w:szCs w:val="22"/>
          <w:lang w:val="es-419"/>
        </w:rPr>
        <w:t xml:space="preserve"> primero</w:t>
      </w:r>
      <w:r w:rsidR="00735BD6">
        <w:rPr>
          <w:rFonts w:ascii="Arial" w:hAnsi="Arial" w:cs="Arial"/>
          <w:sz w:val="22"/>
          <w:szCs w:val="22"/>
          <w:lang w:val="es-419"/>
        </w:rPr>
        <w:t>,</w:t>
      </w:r>
      <w:r w:rsidR="00AE61F5" w:rsidRPr="00AE61F5">
        <w:rPr>
          <w:rFonts w:ascii="Arial" w:hAnsi="Arial" w:cs="Arial"/>
          <w:sz w:val="22"/>
          <w:szCs w:val="22"/>
          <w:lang w:val="es-419"/>
        </w:rPr>
        <w:t xml:space="preserve"> por un tema </w:t>
      </w:r>
      <w:r w:rsidR="00C356C4">
        <w:rPr>
          <w:rFonts w:ascii="Arial" w:hAnsi="Arial" w:cs="Arial"/>
          <w:sz w:val="22"/>
          <w:szCs w:val="22"/>
          <w:lang w:val="es-419"/>
        </w:rPr>
        <w:t xml:space="preserve">establecido en el </w:t>
      </w:r>
      <w:r w:rsidR="00AE61F5" w:rsidRPr="00AE61F5">
        <w:rPr>
          <w:rFonts w:ascii="Arial" w:hAnsi="Arial" w:cs="Arial"/>
          <w:sz w:val="22"/>
          <w:szCs w:val="22"/>
          <w:lang w:val="es-419"/>
        </w:rPr>
        <w:t xml:space="preserve">artículo 343, numeral </w:t>
      </w:r>
      <w:r w:rsidR="00AE61F5" w:rsidRPr="00AE61F5">
        <w:rPr>
          <w:rFonts w:ascii="Arial" w:hAnsi="Arial" w:cs="Arial"/>
          <w:sz w:val="22"/>
          <w:szCs w:val="22"/>
          <w:lang w:val="es-ES"/>
        </w:rPr>
        <w:t>2</w:t>
      </w:r>
      <w:r w:rsidR="00C356C4">
        <w:rPr>
          <w:rFonts w:ascii="Arial" w:hAnsi="Arial" w:cs="Arial"/>
          <w:sz w:val="22"/>
          <w:szCs w:val="22"/>
          <w:lang w:val="es-ES"/>
        </w:rPr>
        <w:t xml:space="preserve"> de la LGIPE</w:t>
      </w:r>
      <w:r w:rsidR="00AE61F5" w:rsidRPr="00AE61F5">
        <w:rPr>
          <w:rFonts w:ascii="Arial" w:hAnsi="Arial" w:cs="Arial"/>
          <w:sz w:val="22"/>
          <w:szCs w:val="22"/>
          <w:lang w:val="es-419"/>
        </w:rPr>
        <w:t>, que</w:t>
      </w:r>
      <w:r w:rsidR="00735BD6">
        <w:rPr>
          <w:rFonts w:ascii="Arial" w:hAnsi="Arial" w:cs="Arial"/>
          <w:sz w:val="22"/>
          <w:szCs w:val="22"/>
          <w:lang w:val="es-419"/>
        </w:rPr>
        <w:t xml:space="preserve"> dice</w:t>
      </w:r>
      <w:r w:rsidR="00AE61F5" w:rsidRPr="00AE61F5">
        <w:rPr>
          <w:rFonts w:ascii="Arial" w:hAnsi="Arial" w:cs="Arial"/>
          <w:sz w:val="22"/>
          <w:szCs w:val="22"/>
          <w:lang w:val="es-419"/>
        </w:rPr>
        <w:t xml:space="preserve"> </w:t>
      </w:r>
      <w:r w:rsidR="00AE61F5" w:rsidRPr="00AE61F5">
        <w:rPr>
          <w:rFonts w:ascii="Arial" w:hAnsi="Arial" w:cs="Arial"/>
          <w:sz w:val="22"/>
          <w:szCs w:val="22"/>
          <w:lang w:val="es-ES"/>
        </w:rPr>
        <w:t>“</w:t>
      </w:r>
      <w:r w:rsidR="00AE61F5" w:rsidRPr="00AE61F5">
        <w:rPr>
          <w:rFonts w:ascii="Arial" w:hAnsi="Arial" w:cs="Arial"/>
          <w:sz w:val="22"/>
          <w:szCs w:val="22"/>
          <w:lang w:val="es-419"/>
        </w:rPr>
        <w:t>el sistema debe ser auditable en cada una de las etapas de su desarrollo e implementación</w:t>
      </w:r>
      <w:r w:rsidR="00AE61F5" w:rsidRPr="00AE61F5">
        <w:rPr>
          <w:rFonts w:ascii="Arial" w:hAnsi="Arial" w:cs="Arial"/>
          <w:sz w:val="22"/>
          <w:szCs w:val="22"/>
          <w:lang w:val="es-ES"/>
        </w:rPr>
        <w:t>”.</w:t>
      </w:r>
    </w:p>
    <w:p w:rsidR="00F13D5A" w:rsidRDefault="00F13D5A" w:rsidP="006C259B">
      <w:pPr>
        <w:widowControl/>
        <w:autoSpaceDE/>
        <w:autoSpaceDN/>
        <w:jc w:val="both"/>
        <w:rPr>
          <w:rFonts w:ascii="Arial" w:hAnsi="Arial" w:cs="Arial"/>
          <w:sz w:val="22"/>
          <w:szCs w:val="22"/>
          <w:lang w:val="es-ES"/>
        </w:rPr>
      </w:pPr>
    </w:p>
    <w:p w:rsidR="00AE61F5" w:rsidRPr="00AE61F5" w:rsidRDefault="003237E1" w:rsidP="006C259B">
      <w:pPr>
        <w:widowControl/>
        <w:autoSpaceDE/>
        <w:autoSpaceDN/>
        <w:jc w:val="both"/>
        <w:rPr>
          <w:rFonts w:ascii="Arial" w:hAnsi="Arial" w:cs="Arial"/>
          <w:sz w:val="22"/>
          <w:szCs w:val="22"/>
          <w:lang w:val="es-419"/>
        </w:rPr>
      </w:pPr>
      <w:r>
        <w:rPr>
          <w:rFonts w:ascii="Arial" w:hAnsi="Arial" w:cs="Arial"/>
          <w:sz w:val="22"/>
          <w:szCs w:val="22"/>
          <w:lang w:val="es-ES"/>
        </w:rPr>
        <w:t>Por</w:t>
      </w:r>
      <w:r w:rsidR="00AE61F5" w:rsidRPr="00AE61F5">
        <w:rPr>
          <w:rFonts w:ascii="Arial" w:hAnsi="Arial" w:cs="Arial"/>
          <w:sz w:val="22"/>
          <w:szCs w:val="22"/>
          <w:lang w:val="es-419"/>
        </w:rPr>
        <w:t xml:space="preserve"> lo tanto, </w:t>
      </w:r>
      <w:r w:rsidR="001F398B">
        <w:rPr>
          <w:rFonts w:ascii="Arial" w:hAnsi="Arial" w:cs="Arial"/>
          <w:sz w:val="22"/>
          <w:szCs w:val="22"/>
          <w:lang w:val="es-419"/>
        </w:rPr>
        <w:t>señaló</w:t>
      </w:r>
      <w:r w:rsidR="00AE61F5" w:rsidRPr="00AE61F5">
        <w:rPr>
          <w:rFonts w:ascii="Arial" w:hAnsi="Arial" w:cs="Arial"/>
          <w:sz w:val="22"/>
          <w:szCs w:val="22"/>
          <w:lang w:val="es-419"/>
        </w:rPr>
        <w:t xml:space="preserve"> </w:t>
      </w:r>
      <w:r w:rsidR="00F13D5A">
        <w:rPr>
          <w:rFonts w:ascii="Arial" w:hAnsi="Arial" w:cs="Arial"/>
          <w:sz w:val="22"/>
          <w:szCs w:val="22"/>
          <w:lang w:val="es-419"/>
        </w:rPr>
        <w:t>que se está pensando</w:t>
      </w:r>
      <w:r w:rsidR="00AE61F5" w:rsidRPr="00AE61F5">
        <w:rPr>
          <w:rFonts w:ascii="Arial" w:hAnsi="Arial" w:cs="Arial"/>
          <w:sz w:val="22"/>
          <w:szCs w:val="22"/>
          <w:lang w:val="es-419"/>
        </w:rPr>
        <w:t xml:space="preserve"> </w:t>
      </w:r>
      <w:r w:rsidR="007B0383">
        <w:rPr>
          <w:rFonts w:ascii="Arial" w:hAnsi="Arial" w:cs="Arial"/>
          <w:sz w:val="22"/>
          <w:szCs w:val="22"/>
          <w:lang w:val="es-419"/>
        </w:rPr>
        <w:t>en</w:t>
      </w:r>
      <w:r w:rsidR="00AE61F5" w:rsidRPr="00AE61F5">
        <w:rPr>
          <w:rFonts w:ascii="Arial" w:hAnsi="Arial" w:cs="Arial"/>
          <w:sz w:val="22"/>
          <w:szCs w:val="22"/>
          <w:lang w:val="es-419"/>
        </w:rPr>
        <w:t xml:space="preserve"> </w:t>
      </w:r>
      <w:r w:rsidR="00C356C4">
        <w:rPr>
          <w:rFonts w:ascii="Arial" w:hAnsi="Arial" w:cs="Arial"/>
          <w:sz w:val="22"/>
          <w:szCs w:val="22"/>
          <w:lang w:val="es-419"/>
        </w:rPr>
        <w:t xml:space="preserve">unos </w:t>
      </w:r>
      <w:r w:rsidR="00AE61F5" w:rsidRPr="00AE61F5">
        <w:rPr>
          <w:rFonts w:ascii="Arial" w:hAnsi="Arial" w:cs="Arial"/>
          <w:sz w:val="22"/>
          <w:szCs w:val="22"/>
          <w:lang w:val="es-419"/>
        </w:rPr>
        <w:t xml:space="preserve">lineamientos con reglas generales, </w:t>
      </w:r>
      <w:r w:rsidR="00F13D5A">
        <w:rPr>
          <w:rFonts w:ascii="Arial" w:hAnsi="Arial" w:cs="Arial"/>
          <w:sz w:val="22"/>
          <w:szCs w:val="22"/>
          <w:lang w:val="es-419"/>
        </w:rPr>
        <w:t xml:space="preserve">puesto que </w:t>
      </w:r>
      <w:r w:rsidR="00AE61F5" w:rsidRPr="00AE61F5">
        <w:rPr>
          <w:rFonts w:ascii="Arial" w:hAnsi="Arial" w:cs="Arial"/>
          <w:sz w:val="22"/>
          <w:szCs w:val="22"/>
          <w:lang w:val="es-419"/>
        </w:rPr>
        <w:t xml:space="preserve">se tiene que prever que quien desarrolle </w:t>
      </w:r>
      <w:r w:rsidR="00F13D5A">
        <w:rPr>
          <w:rFonts w:ascii="Arial" w:hAnsi="Arial" w:cs="Arial"/>
          <w:sz w:val="22"/>
          <w:szCs w:val="22"/>
          <w:lang w:val="es-419"/>
        </w:rPr>
        <w:t>el</w:t>
      </w:r>
      <w:r w:rsidR="00AE61F5" w:rsidRPr="00AE61F5">
        <w:rPr>
          <w:rFonts w:ascii="Arial" w:hAnsi="Arial" w:cs="Arial"/>
          <w:sz w:val="22"/>
          <w:szCs w:val="22"/>
          <w:lang w:val="es-419"/>
        </w:rPr>
        <w:t xml:space="preserve"> sistema debe tener muy claro que debe ser auditable en todas las etapas</w:t>
      </w:r>
      <w:r w:rsidR="00C356C4">
        <w:rPr>
          <w:rFonts w:ascii="Arial" w:hAnsi="Arial" w:cs="Arial"/>
          <w:sz w:val="22"/>
          <w:szCs w:val="22"/>
          <w:lang w:val="es-419"/>
        </w:rPr>
        <w:t>;</w:t>
      </w:r>
      <w:r w:rsidR="00F13D5A">
        <w:rPr>
          <w:rFonts w:ascii="Arial" w:hAnsi="Arial" w:cs="Arial"/>
          <w:sz w:val="22"/>
          <w:szCs w:val="22"/>
          <w:lang w:val="es-419"/>
        </w:rPr>
        <w:t xml:space="preserve"> </w:t>
      </w:r>
      <w:r w:rsidR="00AE61F5" w:rsidRPr="00AE61F5">
        <w:rPr>
          <w:rFonts w:ascii="Arial" w:hAnsi="Arial" w:cs="Arial"/>
          <w:sz w:val="22"/>
          <w:szCs w:val="22"/>
          <w:lang w:val="es-419"/>
        </w:rPr>
        <w:t xml:space="preserve">por </w:t>
      </w:r>
      <w:r w:rsidR="00F13D5A">
        <w:rPr>
          <w:rFonts w:ascii="Arial" w:hAnsi="Arial" w:cs="Arial"/>
          <w:sz w:val="22"/>
          <w:szCs w:val="22"/>
          <w:lang w:val="es-419"/>
        </w:rPr>
        <w:t>tal motivo,</w:t>
      </w:r>
      <w:r w:rsidR="00AE61F5" w:rsidRPr="00AE61F5">
        <w:rPr>
          <w:rFonts w:ascii="Arial" w:hAnsi="Arial" w:cs="Arial"/>
          <w:sz w:val="22"/>
          <w:szCs w:val="22"/>
          <w:lang w:val="es-419"/>
        </w:rPr>
        <w:t xml:space="preserve"> es importante que se sigan conservando </w:t>
      </w:r>
      <w:r w:rsidR="00F13D5A">
        <w:rPr>
          <w:rFonts w:ascii="Arial" w:hAnsi="Arial" w:cs="Arial"/>
          <w:sz w:val="22"/>
          <w:szCs w:val="22"/>
          <w:lang w:val="es-419"/>
        </w:rPr>
        <w:t>los</w:t>
      </w:r>
      <w:r w:rsidR="00F13D5A" w:rsidRPr="00AE61F5">
        <w:rPr>
          <w:rFonts w:ascii="Arial" w:hAnsi="Arial" w:cs="Arial"/>
          <w:sz w:val="22"/>
          <w:szCs w:val="22"/>
          <w:lang w:val="es-419"/>
        </w:rPr>
        <w:t xml:space="preserve"> </w:t>
      </w:r>
      <w:r w:rsidR="00AE61F5" w:rsidRPr="00AE61F5">
        <w:rPr>
          <w:rFonts w:ascii="Arial" w:hAnsi="Arial" w:cs="Arial"/>
          <w:sz w:val="22"/>
          <w:szCs w:val="22"/>
          <w:lang w:val="es-419"/>
        </w:rPr>
        <w:t xml:space="preserve">apartados que </w:t>
      </w:r>
      <w:r w:rsidR="00F13D5A">
        <w:rPr>
          <w:rFonts w:ascii="Arial" w:hAnsi="Arial" w:cs="Arial"/>
          <w:sz w:val="22"/>
          <w:szCs w:val="22"/>
          <w:lang w:val="es-419"/>
        </w:rPr>
        <w:t xml:space="preserve">se tienen </w:t>
      </w:r>
      <w:r w:rsidR="00AE61F5" w:rsidRPr="00AE61F5">
        <w:rPr>
          <w:rFonts w:ascii="Arial" w:hAnsi="Arial" w:cs="Arial"/>
          <w:sz w:val="22"/>
          <w:szCs w:val="22"/>
          <w:lang w:val="es-419"/>
        </w:rPr>
        <w:t>todavía en los lineamientos que se pretenden abrogar.</w:t>
      </w:r>
    </w:p>
    <w:p w:rsidR="00AE61F5" w:rsidRPr="00AE61F5" w:rsidRDefault="00AE61F5" w:rsidP="006C259B">
      <w:pPr>
        <w:widowControl/>
        <w:autoSpaceDE/>
        <w:autoSpaceDN/>
        <w:jc w:val="both"/>
        <w:rPr>
          <w:rFonts w:ascii="Arial" w:hAnsi="Arial" w:cs="Arial"/>
          <w:sz w:val="22"/>
          <w:szCs w:val="22"/>
          <w:lang w:val="es-419"/>
        </w:rPr>
      </w:pPr>
    </w:p>
    <w:p w:rsidR="00AE61F5" w:rsidRPr="00AE61F5" w:rsidRDefault="00C356C4" w:rsidP="006C259B">
      <w:pPr>
        <w:widowControl/>
        <w:autoSpaceDE/>
        <w:autoSpaceDN/>
        <w:jc w:val="both"/>
        <w:rPr>
          <w:rFonts w:ascii="Arial" w:hAnsi="Arial" w:cs="Arial"/>
          <w:sz w:val="22"/>
          <w:szCs w:val="22"/>
          <w:lang w:val="es-419"/>
        </w:rPr>
      </w:pPr>
      <w:r>
        <w:rPr>
          <w:rFonts w:ascii="Arial" w:hAnsi="Arial" w:cs="Arial"/>
          <w:sz w:val="22"/>
          <w:szCs w:val="22"/>
          <w:lang w:val="es-419"/>
        </w:rPr>
        <w:t>E</w:t>
      </w:r>
      <w:r w:rsidR="007B0383">
        <w:rPr>
          <w:rFonts w:ascii="Arial" w:hAnsi="Arial" w:cs="Arial"/>
          <w:sz w:val="22"/>
          <w:szCs w:val="22"/>
          <w:lang w:val="es-419"/>
        </w:rPr>
        <w:t>ntendiendo</w:t>
      </w:r>
      <w:r w:rsidR="007B0383" w:rsidRPr="00AE61F5">
        <w:rPr>
          <w:rFonts w:ascii="Arial" w:hAnsi="Arial" w:cs="Arial"/>
          <w:sz w:val="22"/>
          <w:szCs w:val="22"/>
          <w:lang w:val="es-419"/>
        </w:rPr>
        <w:t xml:space="preserve"> </w:t>
      </w:r>
      <w:r w:rsidR="00AE61F5" w:rsidRPr="00AE61F5">
        <w:rPr>
          <w:rFonts w:ascii="Arial" w:hAnsi="Arial" w:cs="Arial"/>
          <w:sz w:val="22"/>
          <w:szCs w:val="22"/>
          <w:lang w:val="es-419"/>
        </w:rPr>
        <w:t>que se tratan de reglas generales y que estas fases se refieren a implementaci</w:t>
      </w:r>
      <w:r>
        <w:rPr>
          <w:rFonts w:ascii="Arial" w:hAnsi="Arial" w:cs="Arial"/>
          <w:sz w:val="22"/>
          <w:szCs w:val="22"/>
          <w:lang w:val="es-419"/>
        </w:rPr>
        <w:t>ones</w:t>
      </w:r>
      <w:r w:rsidR="00AE61F5" w:rsidRPr="00AE61F5">
        <w:rPr>
          <w:rFonts w:ascii="Arial" w:hAnsi="Arial" w:cs="Arial"/>
          <w:sz w:val="22"/>
          <w:szCs w:val="22"/>
          <w:lang w:val="es-419"/>
        </w:rPr>
        <w:t xml:space="preserve"> posteriores al desarrollo del sistema, </w:t>
      </w:r>
      <w:r>
        <w:rPr>
          <w:rFonts w:ascii="Arial" w:hAnsi="Arial" w:cs="Arial"/>
          <w:sz w:val="22"/>
          <w:szCs w:val="22"/>
          <w:lang w:val="es-419"/>
        </w:rPr>
        <w:t xml:space="preserve">advirtió que </w:t>
      </w:r>
      <w:r w:rsidR="00AE61F5" w:rsidRPr="00AE61F5">
        <w:rPr>
          <w:rFonts w:ascii="Arial" w:hAnsi="Arial" w:cs="Arial"/>
          <w:sz w:val="22"/>
          <w:szCs w:val="22"/>
          <w:lang w:val="es-419"/>
        </w:rPr>
        <w:t>también tiene</w:t>
      </w:r>
      <w:r w:rsidR="00F13D5A">
        <w:rPr>
          <w:rFonts w:ascii="Arial" w:hAnsi="Arial" w:cs="Arial"/>
          <w:sz w:val="22"/>
          <w:szCs w:val="22"/>
          <w:lang w:val="es-419"/>
        </w:rPr>
        <w:t>n</w:t>
      </w:r>
      <w:r w:rsidR="00AE61F5" w:rsidRPr="00AE61F5">
        <w:rPr>
          <w:rFonts w:ascii="Arial" w:hAnsi="Arial" w:cs="Arial"/>
          <w:sz w:val="22"/>
          <w:szCs w:val="22"/>
          <w:lang w:val="es-419"/>
        </w:rPr>
        <w:t xml:space="preserve"> que ver con una cuestión fundamental para la operación del sistema</w:t>
      </w:r>
      <w:r w:rsidR="00F13D5A">
        <w:rPr>
          <w:rFonts w:ascii="Arial" w:hAnsi="Arial" w:cs="Arial"/>
          <w:sz w:val="22"/>
          <w:szCs w:val="22"/>
          <w:lang w:val="es-419"/>
        </w:rPr>
        <w:t xml:space="preserve">, lo cual </w:t>
      </w:r>
      <w:r w:rsidR="00AE61F5" w:rsidRPr="00AE61F5">
        <w:rPr>
          <w:rFonts w:ascii="Arial" w:hAnsi="Arial" w:cs="Arial"/>
          <w:sz w:val="22"/>
          <w:szCs w:val="22"/>
          <w:lang w:val="es-419"/>
        </w:rPr>
        <w:t>va a generar certeza en el mismo.</w:t>
      </w:r>
    </w:p>
    <w:p w:rsidR="00AE61F5" w:rsidRPr="00AE61F5" w:rsidRDefault="00AE61F5" w:rsidP="006C259B">
      <w:pPr>
        <w:widowControl/>
        <w:autoSpaceDE/>
        <w:autoSpaceDN/>
        <w:jc w:val="both"/>
        <w:rPr>
          <w:rFonts w:ascii="Arial" w:hAnsi="Arial" w:cs="Arial"/>
          <w:sz w:val="22"/>
          <w:szCs w:val="22"/>
          <w:lang w:val="es-419"/>
        </w:rPr>
      </w:pPr>
    </w:p>
    <w:p w:rsidR="00AE61F5" w:rsidRPr="00AE61F5" w:rsidRDefault="00F13D5A" w:rsidP="006C259B">
      <w:pPr>
        <w:widowControl/>
        <w:autoSpaceDE/>
        <w:autoSpaceDN/>
        <w:jc w:val="both"/>
        <w:rPr>
          <w:rFonts w:ascii="Arial" w:hAnsi="Arial" w:cs="Arial"/>
          <w:sz w:val="22"/>
          <w:szCs w:val="22"/>
          <w:lang w:val="es-MX"/>
        </w:rPr>
      </w:pPr>
      <w:r>
        <w:rPr>
          <w:rFonts w:ascii="Arial" w:hAnsi="Arial" w:cs="Arial"/>
          <w:sz w:val="22"/>
          <w:szCs w:val="22"/>
          <w:lang w:val="es-419"/>
        </w:rPr>
        <w:t>En referencia al r</w:t>
      </w:r>
      <w:r w:rsidR="00AE61F5" w:rsidRPr="00AE61F5">
        <w:rPr>
          <w:rFonts w:ascii="Arial" w:hAnsi="Arial" w:cs="Arial"/>
          <w:sz w:val="22"/>
          <w:szCs w:val="22"/>
          <w:lang w:val="es-419"/>
        </w:rPr>
        <w:t xml:space="preserve">ubro </w:t>
      </w:r>
      <w:r w:rsidR="007B0383">
        <w:rPr>
          <w:rFonts w:ascii="Arial" w:hAnsi="Arial" w:cs="Arial"/>
          <w:sz w:val="22"/>
          <w:szCs w:val="22"/>
          <w:lang w:val="es-419"/>
        </w:rPr>
        <w:t>relacionado</w:t>
      </w:r>
      <w:r w:rsidR="00AE61F5" w:rsidRPr="00AE61F5">
        <w:rPr>
          <w:rFonts w:ascii="Arial" w:hAnsi="Arial" w:cs="Arial"/>
          <w:sz w:val="22"/>
          <w:szCs w:val="22"/>
          <w:lang w:val="es-419"/>
        </w:rPr>
        <w:t xml:space="preserve"> con las consideraciones de seguridad operativa,</w:t>
      </w:r>
      <w:r>
        <w:rPr>
          <w:rFonts w:ascii="Arial" w:hAnsi="Arial" w:cs="Arial"/>
          <w:sz w:val="22"/>
          <w:szCs w:val="22"/>
          <w:lang w:val="es-419"/>
        </w:rPr>
        <w:t xml:space="preserve"> </w:t>
      </w:r>
      <w:r w:rsidR="00C356C4">
        <w:rPr>
          <w:rFonts w:ascii="Arial" w:hAnsi="Arial" w:cs="Arial"/>
          <w:sz w:val="22"/>
          <w:szCs w:val="22"/>
          <w:lang w:val="es-419"/>
        </w:rPr>
        <w:t>precisó</w:t>
      </w:r>
      <w:r>
        <w:rPr>
          <w:rFonts w:ascii="Arial" w:hAnsi="Arial" w:cs="Arial"/>
          <w:sz w:val="22"/>
          <w:szCs w:val="22"/>
          <w:lang w:val="es-419"/>
        </w:rPr>
        <w:t xml:space="preserve"> que es conveniente </w:t>
      </w:r>
      <w:r w:rsidR="00C356C4">
        <w:rPr>
          <w:rFonts w:ascii="Arial" w:hAnsi="Arial" w:cs="Arial"/>
          <w:sz w:val="22"/>
          <w:szCs w:val="22"/>
          <w:lang w:val="es-419"/>
        </w:rPr>
        <w:t>efectuar</w:t>
      </w:r>
      <w:r w:rsidR="00AE61F5" w:rsidRPr="00AE61F5">
        <w:rPr>
          <w:rFonts w:ascii="Arial" w:hAnsi="Arial" w:cs="Arial"/>
          <w:sz w:val="22"/>
          <w:szCs w:val="22"/>
          <w:lang w:val="es-419"/>
        </w:rPr>
        <w:t xml:space="preserve"> un análisis de riesgo para poder detectar cuáles son las debilidades del sistema y que, incluso</w:t>
      </w:r>
      <w:r w:rsidR="00AE61F5" w:rsidRPr="00AE61F5">
        <w:rPr>
          <w:rFonts w:ascii="Arial" w:hAnsi="Arial" w:cs="Arial"/>
          <w:sz w:val="22"/>
          <w:szCs w:val="22"/>
          <w:lang w:val="es-ES"/>
        </w:rPr>
        <w:t>,</w:t>
      </w:r>
      <w:r w:rsidR="00AE61F5" w:rsidRPr="00AE61F5">
        <w:rPr>
          <w:rFonts w:ascii="Arial" w:hAnsi="Arial" w:cs="Arial"/>
          <w:sz w:val="22"/>
          <w:szCs w:val="22"/>
          <w:lang w:val="es-419"/>
        </w:rPr>
        <w:t xml:space="preserve"> por ejemplo, se </w:t>
      </w:r>
      <w:r w:rsidR="009471C3">
        <w:rPr>
          <w:rFonts w:ascii="Arial" w:hAnsi="Arial" w:cs="Arial"/>
          <w:sz w:val="22"/>
          <w:szCs w:val="22"/>
          <w:lang w:val="es-419"/>
        </w:rPr>
        <w:t>prevea</w:t>
      </w:r>
      <w:r w:rsidR="00AE61F5" w:rsidRPr="00AE61F5">
        <w:rPr>
          <w:rFonts w:ascii="Arial" w:hAnsi="Arial" w:cs="Arial"/>
          <w:sz w:val="22"/>
          <w:szCs w:val="22"/>
          <w:lang w:val="es-419"/>
        </w:rPr>
        <w:t xml:space="preserve"> un plan de continuidad</w:t>
      </w:r>
      <w:r w:rsidR="00AE61F5" w:rsidRPr="00AE61F5">
        <w:rPr>
          <w:rFonts w:ascii="Arial" w:hAnsi="Arial" w:cs="Arial"/>
          <w:sz w:val="22"/>
          <w:szCs w:val="22"/>
          <w:lang w:val="es-MX"/>
        </w:rPr>
        <w:t xml:space="preserve"> para que el sistema siga operando aun y cuando exista una contingencia.</w:t>
      </w:r>
    </w:p>
    <w:p w:rsidR="00AE61F5" w:rsidRPr="00AE61F5" w:rsidRDefault="00AE61F5" w:rsidP="006C259B">
      <w:pPr>
        <w:widowControl/>
        <w:autoSpaceDE/>
        <w:autoSpaceDN/>
        <w:jc w:val="both"/>
        <w:rPr>
          <w:rFonts w:ascii="Arial" w:hAnsi="Arial" w:cs="Arial"/>
          <w:sz w:val="22"/>
          <w:szCs w:val="22"/>
          <w:lang w:val="es-MX"/>
        </w:rPr>
      </w:pPr>
    </w:p>
    <w:p w:rsidR="00AE61F5" w:rsidRDefault="003E027E"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Expresó que lo </w:t>
      </w:r>
      <w:r w:rsidR="00AE61F5" w:rsidRPr="00AE61F5">
        <w:rPr>
          <w:rFonts w:ascii="Arial" w:hAnsi="Arial" w:cs="Arial"/>
          <w:sz w:val="22"/>
          <w:szCs w:val="22"/>
          <w:lang w:val="es-MX"/>
        </w:rPr>
        <w:t xml:space="preserve">único que </w:t>
      </w:r>
      <w:r w:rsidR="00ED49E2">
        <w:rPr>
          <w:rFonts w:ascii="Arial" w:hAnsi="Arial" w:cs="Arial"/>
          <w:sz w:val="22"/>
          <w:szCs w:val="22"/>
          <w:lang w:val="es-MX"/>
        </w:rPr>
        <w:t xml:space="preserve">modificaría en </w:t>
      </w:r>
      <w:r w:rsidR="00AE61F5" w:rsidRPr="00AE61F5">
        <w:rPr>
          <w:rFonts w:ascii="Arial" w:hAnsi="Arial" w:cs="Arial"/>
          <w:sz w:val="22"/>
          <w:szCs w:val="22"/>
          <w:lang w:val="es-MX"/>
        </w:rPr>
        <w:t xml:space="preserve">ese apartado, en el </w:t>
      </w:r>
      <w:r>
        <w:rPr>
          <w:rFonts w:ascii="Arial" w:hAnsi="Arial" w:cs="Arial"/>
          <w:sz w:val="22"/>
          <w:szCs w:val="22"/>
          <w:lang w:val="es-MX"/>
        </w:rPr>
        <w:t>n</w:t>
      </w:r>
      <w:r w:rsidR="00AE61F5" w:rsidRPr="00AE61F5">
        <w:rPr>
          <w:rFonts w:ascii="Arial" w:hAnsi="Arial" w:cs="Arial"/>
          <w:sz w:val="22"/>
          <w:szCs w:val="22"/>
          <w:lang w:val="es-MX"/>
        </w:rPr>
        <w:t xml:space="preserve">umeral 63, </w:t>
      </w:r>
      <w:r w:rsidR="009471C3">
        <w:rPr>
          <w:rFonts w:ascii="Arial" w:hAnsi="Arial" w:cs="Arial"/>
          <w:sz w:val="22"/>
          <w:szCs w:val="22"/>
          <w:lang w:val="es-MX"/>
        </w:rPr>
        <w:t>sería en cuanto al</w:t>
      </w:r>
      <w:r w:rsidR="00AE61F5" w:rsidRPr="00AE61F5">
        <w:rPr>
          <w:rFonts w:ascii="Arial" w:hAnsi="Arial" w:cs="Arial"/>
          <w:sz w:val="22"/>
          <w:szCs w:val="22"/>
          <w:lang w:val="es-MX"/>
        </w:rPr>
        <w:t xml:space="preserve"> análisis de riesgo que </w:t>
      </w:r>
      <w:r w:rsidR="009471C3">
        <w:rPr>
          <w:rFonts w:ascii="Arial" w:hAnsi="Arial" w:cs="Arial"/>
          <w:sz w:val="22"/>
          <w:szCs w:val="22"/>
          <w:lang w:val="es-MX"/>
        </w:rPr>
        <w:t>haría</w:t>
      </w:r>
      <w:r w:rsidR="009471C3" w:rsidRPr="00AE61F5">
        <w:rPr>
          <w:rFonts w:ascii="Arial" w:hAnsi="Arial" w:cs="Arial"/>
          <w:sz w:val="22"/>
          <w:szCs w:val="22"/>
          <w:lang w:val="es-MX"/>
        </w:rPr>
        <w:t xml:space="preserve"> </w:t>
      </w:r>
      <w:r w:rsidR="00AE61F5" w:rsidRPr="00AE61F5">
        <w:rPr>
          <w:rFonts w:ascii="Arial" w:hAnsi="Arial" w:cs="Arial"/>
          <w:sz w:val="22"/>
          <w:szCs w:val="22"/>
          <w:lang w:val="es-MX"/>
        </w:rPr>
        <w:t xml:space="preserve">la </w:t>
      </w:r>
      <w:r w:rsidR="00ED49E2">
        <w:rPr>
          <w:rFonts w:ascii="Arial" w:hAnsi="Arial" w:cs="Arial"/>
          <w:sz w:val="22"/>
          <w:szCs w:val="22"/>
          <w:lang w:val="es-MX"/>
        </w:rPr>
        <w:t>UNICOM</w:t>
      </w:r>
      <w:r w:rsidR="00AE61F5" w:rsidRPr="00AE61F5">
        <w:rPr>
          <w:rFonts w:ascii="Arial" w:hAnsi="Arial" w:cs="Arial"/>
          <w:sz w:val="22"/>
          <w:szCs w:val="22"/>
          <w:lang w:val="es-MX"/>
        </w:rPr>
        <w:t xml:space="preserve">, en coadyuvancia con el Comité Técnico Asesor, </w:t>
      </w:r>
      <w:r>
        <w:rPr>
          <w:rFonts w:ascii="Arial" w:hAnsi="Arial" w:cs="Arial"/>
          <w:sz w:val="22"/>
          <w:szCs w:val="22"/>
          <w:lang w:val="es-MX"/>
        </w:rPr>
        <w:t xml:space="preserve">por lo que </w:t>
      </w:r>
      <w:r w:rsidR="00AE61F5" w:rsidRPr="00AE61F5">
        <w:rPr>
          <w:rFonts w:ascii="Arial" w:hAnsi="Arial" w:cs="Arial"/>
          <w:sz w:val="22"/>
          <w:szCs w:val="22"/>
          <w:lang w:val="es-MX"/>
        </w:rPr>
        <w:t xml:space="preserve">le agregaría que </w:t>
      </w:r>
      <w:r>
        <w:rPr>
          <w:rFonts w:ascii="Arial" w:hAnsi="Arial" w:cs="Arial"/>
          <w:sz w:val="22"/>
          <w:szCs w:val="22"/>
          <w:lang w:val="es-MX"/>
        </w:rPr>
        <w:t>“</w:t>
      </w:r>
      <w:r w:rsidR="00AE61F5" w:rsidRPr="00AE61F5">
        <w:rPr>
          <w:rFonts w:ascii="Arial" w:hAnsi="Arial" w:cs="Arial"/>
          <w:sz w:val="22"/>
          <w:szCs w:val="22"/>
          <w:lang w:val="es-MX"/>
        </w:rPr>
        <w:t>puede ser el Comité Técnico Asesor o un grupo de especialistas</w:t>
      </w:r>
      <w:r>
        <w:rPr>
          <w:rFonts w:ascii="Arial" w:hAnsi="Arial" w:cs="Arial"/>
          <w:sz w:val="22"/>
          <w:szCs w:val="22"/>
          <w:lang w:val="es-MX"/>
        </w:rPr>
        <w:t>”</w:t>
      </w:r>
      <w:r w:rsidR="009471C3">
        <w:rPr>
          <w:rFonts w:ascii="Arial" w:hAnsi="Arial" w:cs="Arial"/>
          <w:sz w:val="22"/>
          <w:szCs w:val="22"/>
          <w:lang w:val="es-MX"/>
        </w:rPr>
        <w:t>.</w:t>
      </w:r>
    </w:p>
    <w:p w:rsidR="009471C3" w:rsidRDefault="009471C3" w:rsidP="006C259B">
      <w:pPr>
        <w:widowControl/>
        <w:autoSpaceDE/>
        <w:autoSpaceDN/>
        <w:jc w:val="both"/>
        <w:rPr>
          <w:rFonts w:ascii="Arial" w:hAnsi="Arial" w:cs="Arial"/>
          <w:sz w:val="22"/>
          <w:szCs w:val="22"/>
          <w:lang w:val="es-MX"/>
        </w:rPr>
      </w:pPr>
    </w:p>
    <w:p w:rsidR="009471C3" w:rsidRPr="00AE61F5" w:rsidRDefault="009471C3" w:rsidP="006C259B">
      <w:pPr>
        <w:widowControl/>
        <w:autoSpaceDE/>
        <w:autoSpaceDN/>
        <w:jc w:val="both"/>
        <w:rPr>
          <w:rFonts w:ascii="Arial" w:hAnsi="Arial" w:cs="Arial"/>
          <w:sz w:val="22"/>
          <w:szCs w:val="22"/>
          <w:lang w:val="es-MX"/>
        </w:rPr>
      </w:pPr>
      <w:r>
        <w:rPr>
          <w:rFonts w:ascii="Arial" w:hAnsi="Arial" w:cs="Arial"/>
          <w:sz w:val="22"/>
          <w:szCs w:val="22"/>
          <w:lang w:val="es-MX"/>
        </w:rPr>
        <w:t>Finalmente, resaltó la importancia de conservar las cuestiones que señaló en su intervención.</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AE61F5" w:rsidP="006C259B">
      <w:pPr>
        <w:widowControl/>
        <w:autoSpaceDE/>
        <w:autoSpaceDN/>
        <w:jc w:val="both"/>
        <w:rPr>
          <w:rFonts w:ascii="Arial" w:hAnsi="Arial" w:cs="Arial"/>
          <w:sz w:val="22"/>
          <w:szCs w:val="22"/>
          <w:lang w:val="es-MX"/>
        </w:rPr>
      </w:pPr>
      <w:r w:rsidRPr="00AE61F5">
        <w:rPr>
          <w:rFonts w:ascii="Arial" w:hAnsi="Arial" w:cs="Arial"/>
          <w:b/>
          <w:sz w:val="22"/>
          <w:szCs w:val="22"/>
          <w:lang w:val="es-MX"/>
        </w:rPr>
        <w:t>Consejero Electoral, Dr. Ciro Murayama Rendón.-</w:t>
      </w:r>
      <w:r w:rsidRPr="00AE61F5">
        <w:rPr>
          <w:rFonts w:ascii="Arial" w:hAnsi="Arial" w:cs="Arial"/>
          <w:sz w:val="22"/>
          <w:szCs w:val="22"/>
          <w:lang w:val="es-MX"/>
        </w:rPr>
        <w:t xml:space="preserve"> </w:t>
      </w:r>
      <w:r w:rsidR="00602B1D">
        <w:rPr>
          <w:rFonts w:ascii="Arial" w:hAnsi="Arial" w:cs="Arial"/>
          <w:sz w:val="22"/>
          <w:szCs w:val="22"/>
          <w:lang w:val="es-MX"/>
        </w:rPr>
        <w:t xml:space="preserve">Manifestó estar a favor de que </w:t>
      </w:r>
      <w:r w:rsidRPr="00AE61F5">
        <w:rPr>
          <w:rFonts w:ascii="Arial" w:hAnsi="Arial" w:cs="Arial"/>
          <w:sz w:val="22"/>
          <w:szCs w:val="22"/>
          <w:lang w:val="es-MX"/>
        </w:rPr>
        <w:t xml:space="preserve">se quede el proyecto como </w:t>
      </w:r>
      <w:r w:rsidR="00602B1D">
        <w:rPr>
          <w:rFonts w:ascii="Arial" w:hAnsi="Arial" w:cs="Arial"/>
          <w:sz w:val="22"/>
          <w:szCs w:val="22"/>
          <w:lang w:val="es-MX"/>
        </w:rPr>
        <w:t>lo</w:t>
      </w:r>
      <w:r w:rsidR="00602B1D" w:rsidRPr="00AE61F5">
        <w:rPr>
          <w:rFonts w:ascii="Arial" w:hAnsi="Arial" w:cs="Arial"/>
          <w:sz w:val="22"/>
          <w:szCs w:val="22"/>
          <w:lang w:val="es-MX"/>
        </w:rPr>
        <w:t xml:space="preserve"> </w:t>
      </w:r>
      <w:r w:rsidRPr="00AE61F5">
        <w:rPr>
          <w:rFonts w:ascii="Arial" w:hAnsi="Arial" w:cs="Arial"/>
          <w:sz w:val="22"/>
          <w:szCs w:val="22"/>
          <w:lang w:val="es-MX"/>
        </w:rPr>
        <w:t>propu</w:t>
      </w:r>
      <w:r w:rsidR="00602B1D">
        <w:rPr>
          <w:rFonts w:ascii="Arial" w:hAnsi="Arial" w:cs="Arial"/>
          <w:sz w:val="22"/>
          <w:szCs w:val="22"/>
          <w:lang w:val="es-MX"/>
        </w:rPr>
        <w:t>so</w:t>
      </w:r>
      <w:r w:rsidRPr="00AE61F5">
        <w:rPr>
          <w:rFonts w:ascii="Arial" w:hAnsi="Arial" w:cs="Arial"/>
          <w:sz w:val="22"/>
          <w:szCs w:val="22"/>
          <w:lang w:val="es-MX"/>
        </w:rPr>
        <w:t xml:space="preserve"> la Secretaría</w:t>
      </w:r>
      <w:r w:rsidR="009471C3">
        <w:rPr>
          <w:rFonts w:ascii="Arial" w:hAnsi="Arial" w:cs="Arial"/>
          <w:sz w:val="22"/>
          <w:szCs w:val="22"/>
          <w:lang w:val="es-MX"/>
        </w:rPr>
        <w:t xml:space="preserve"> Técnica</w:t>
      </w:r>
      <w:r w:rsidR="00F546DB">
        <w:rPr>
          <w:rFonts w:ascii="Arial" w:hAnsi="Arial" w:cs="Arial"/>
          <w:sz w:val="22"/>
          <w:szCs w:val="22"/>
          <w:lang w:val="es-MX"/>
        </w:rPr>
        <w:t xml:space="preserve"> de la CVME</w:t>
      </w:r>
      <w:r w:rsidR="00602B1D">
        <w:rPr>
          <w:rFonts w:ascii="Arial" w:hAnsi="Arial" w:cs="Arial"/>
          <w:sz w:val="22"/>
          <w:szCs w:val="22"/>
          <w:lang w:val="es-MX"/>
        </w:rPr>
        <w:t>,</w:t>
      </w:r>
      <w:r w:rsidRPr="00AE61F5">
        <w:rPr>
          <w:rFonts w:ascii="Arial" w:hAnsi="Arial" w:cs="Arial"/>
          <w:sz w:val="22"/>
          <w:szCs w:val="22"/>
          <w:lang w:val="es-MX"/>
        </w:rPr>
        <w:t xml:space="preserve"> porque</w:t>
      </w:r>
      <w:r w:rsidR="009471C3">
        <w:rPr>
          <w:rFonts w:ascii="Arial" w:hAnsi="Arial" w:cs="Arial"/>
          <w:sz w:val="22"/>
          <w:szCs w:val="22"/>
          <w:lang w:val="es-MX"/>
        </w:rPr>
        <w:t xml:space="preserve"> </w:t>
      </w:r>
      <w:r w:rsidRPr="00AE61F5">
        <w:rPr>
          <w:rFonts w:ascii="Arial" w:hAnsi="Arial" w:cs="Arial"/>
          <w:sz w:val="22"/>
          <w:szCs w:val="22"/>
          <w:lang w:val="es-MX"/>
        </w:rPr>
        <w:t>implica empezar a poner candados sobre situaciones que hay que resolver más adelante.</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602B1D"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Señaló el ejemplo de </w:t>
      </w:r>
      <w:r w:rsidR="00AE61F5" w:rsidRPr="00AE61F5">
        <w:rPr>
          <w:rFonts w:ascii="Arial" w:hAnsi="Arial" w:cs="Arial"/>
          <w:sz w:val="22"/>
          <w:szCs w:val="22"/>
          <w:lang w:val="es-MX"/>
        </w:rPr>
        <w:t xml:space="preserve">un ciudadano que vive en México, </w:t>
      </w:r>
      <w:r>
        <w:rPr>
          <w:rFonts w:ascii="Arial" w:hAnsi="Arial" w:cs="Arial"/>
          <w:sz w:val="22"/>
          <w:szCs w:val="22"/>
          <w:lang w:val="es-MX"/>
        </w:rPr>
        <w:t xml:space="preserve">que </w:t>
      </w:r>
      <w:r w:rsidR="00AE61F5" w:rsidRPr="00AE61F5">
        <w:rPr>
          <w:rFonts w:ascii="Arial" w:hAnsi="Arial" w:cs="Arial"/>
          <w:sz w:val="22"/>
          <w:szCs w:val="22"/>
          <w:lang w:val="es-MX"/>
        </w:rPr>
        <w:t xml:space="preserve">está dado de alta en el padrón de residentes en territorio nacional, </w:t>
      </w:r>
      <w:r>
        <w:rPr>
          <w:rFonts w:ascii="Arial" w:hAnsi="Arial" w:cs="Arial"/>
          <w:sz w:val="22"/>
          <w:szCs w:val="22"/>
          <w:lang w:val="es-MX"/>
        </w:rPr>
        <w:t>el cual</w:t>
      </w:r>
      <w:r w:rsidR="00AE61F5" w:rsidRPr="00AE61F5">
        <w:rPr>
          <w:rFonts w:ascii="Arial" w:hAnsi="Arial" w:cs="Arial"/>
          <w:sz w:val="22"/>
          <w:szCs w:val="22"/>
          <w:lang w:val="es-MX"/>
        </w:rPr>
        <w:t xml:space="preserve"> sabe que va a estar fuera el día de la votación </w:t>
      </w:r>
      <w:r w:rsidR="009471C3">
        <w:rPr>
          <w:rFonts w:ascii="Arial" w:hAnsi="Arial" w:cs="Arial"/>
          <w:sz w:val="22"/>
          <w:szCs w:val="22"/>
          <w:lang w:val="es-MX"/>
        </w:rPr>
        <w:t>por</w:t>
      </w:r>
      <w:r w:rsidR="00AE61F5" w:rsidRPr="00AE61F5">
        <w:rPr>
          <w:rFonts w:ascii="Arial" w:hAnsi="Arial" w:cs="Arial"/>
          <w:sz w:val="22"/>
          <w:szCs w:val="22"/>
          <w:lang w:val="es-MX"/>
        </w:rPr>
        <w:t xml:space="preserve"> estudios, </w:t>
      </w:r>
      <w:r>
        <w:rPr>
          <w:rFonts w:ascii="Arial" w:hAnsi="Arial" w:cs="Arial"/>
          <w:sz w:val="22"/>
          <w:szCs w:val="22"/>
          <w:lang w:val="es-MX"/>
        </w:rPr>
        <w:t>o</w:t>
      </w:r>
      <w:r w:rsidR="00AE61F5" w:rsidRPr="00AE61F5">
        <w:rPr>
          <w:rFonts w:ascii="Arial" w:hAnsi="Arial" w:cs="Arial"/>
          <w:sz w:val="22"/>
          <w:szCs w:val="22"/>
          <w:lang w:val="es-MX"/>
        </w:rPr>
        <w:t xml:space="preserve"> por alguna razón profesional,</w:t>
      </w:r>
      <w:r>
        <w:rPr>
          <w:rFonts w:ascii="Arial" w:hAnsi="Arial" w:cs="Arial"/>
          <w:sz w:val="22"/>
          <w:szCs w:val="22"/>
          <w:lang w:val="es-MX"/>
        </w:rPr>
        <w:t xml:space="preserve"> </w:t>
      </w:r>
      <w:r w:rsidR="009471C3">
        <w:rPr>
          <w:rFonts w:ascii="Arial" w:hAnsi="Arial" w:cs="Arial"/>
          <w:sz w:val="22"/>
          <w:szCs w:val="22"/>
          <w:lang w:val="es-MX"/>
        </w:rPr>
        <w:t xml:space="preserve">cuestionando si en ese caso </w:t>
      </w:r>
      <w:r w:rsidR="00F4433D">
        <w:rPr>
          <w:rFonts w:ascii="Arial" w:hAnsi="Arial" w:cs="Arial"/>
          <w:sz w:val="22"/>
          <w:szCs w:val="22"/>
          <w:lang w:val="es-MX"/>
        </w:rPr>
        <w:t xml:space="preserve">podría </w:t>
      </w:r>
      <w:r w:rsidR="00F4433D" w:rsidRPr="00AE61F5">
        <w:rPr>
          <w:rFonts w:ascii="Arial" w:hAnsi="Arial" w:cs="Arial"/>
          <w:sz w:val="22"/>
          <w:szCs w:val="22"/>
          <w:lang w:val="es-MX"/>
        </w:rPr>
        <w:t>registrarse</w:t>
      </w:r>
      <w:r w:rsidR="00AE61F5" w:rsidRPr="00AE61F5">
        <w:rPr>
          <w:rFonts w:ascii="Arial" w:hAnsi="Arial" w:cs="Arial"/>
          <w:sz w:val="22"/>
          <w:szCs w:val="22"/>
          <w:lang w:val="es-MX"/>
        </w:rPr>
        <w:t xml:space="preserve"> en la </w:t>
      </w:r>
      <w:r w:rsidR="00F546DB">
        <w:rPr>
          <w:rFonts w:ascii="Arial" w:hAnsi="Arial" w:cs="Arial"/>
          <w:sz w:val="22"/>
          <w:szCs w:val="22"/>
          <w:lang w:val="es-MX"/>
        </w:rPr>
        <w:t>LNERE</w:t>
      </w:r>
      <w:r w:rsidR="00AE61F5" w:rsidRPr="00AE61F5">
        <w:rPr>
          <w:rFonts w:ascii="Arial" w:hAnsi="Arial" w:cs="Arial"/>
          <w:sz w:val="22"/>
          <w:szCs w:val="22"/>
          <w:lang w:val="es-MX"/>
        </w:rPr>
        <w:t xml:space="preserve"> y ejercer su voto</w:t>
      </w:r>
      <w:r w:rsidR="00F6014F">
        <w:rPr>
          <w:rFonts w:ascii="Arial" w:hAnsi="Arial" w:cs="Arial"/>
          <w:sz w:val="22"/>
          <w:szCs w:val="22"/>
          <w:lang w:val="es-MX"/>
        </w:rPr>
        <w:t>.</w:t>
      </w:r>
      <w:r w:rsidR="00AE61F5" w:rsidRPr="00AE61F5">
        <w:rPr>
          <w:rFonts w:ascii="Arial" w:hAnsi="Arial" w:cs="Arial"/>
          <w:sz w:val="22"/>
          <w:szCs w:val="22"/>
          <w:lang w:val="es-MX"/>
        </w:rPr>
        <w:t xml:space="preserve"> </w:t>
      </w:r>
      <w:r w:rsidR="00F546DB">
        <w:rPr>
          <w:rFonts w:ascii="Arial" w:hAnsi="Arial" w:cs="Arial"/>
          <w:sz w:val="22"/>
          <w:szCs w:val="22"/>
          <w:lang w:val="es-MX"/>
        </w:rPr>
        <w:t>N</w:t>
      </w:r>
      <w:r w:rsidR="00F4433D">
        <w:rPr>
          <w:rFonts w:ascii="Arial" w:hAnsi="Arial" w:cs="Arial"/>
          <w:sz w:val="22"/>
          <w:szCs w:val="22"/>
          <w:lang w:val="es-MX"/>
        </w:rPr>
        <w:t>o</w:t>
      </w:r>
      <w:r w:rsidR="00AE61F5" w:rsidRPr="00AE61F5">
        <w:rPr>
          <w:rFonts w:ascii="Arial" w:hAnsi="Arial" w:cs="Arial"/>
          <w:sz w:val="22"/>
          <w:szCs w:val="22"/>
          <w:lang w:val="es-MX"/>
        </w:rPr>
        <w:t xml:space="preserve"> quiere decir que sea residente permanente en el extranjero y eso también lo prohíbe la ley</w:t>
      </w:r>
      <w:r w:rsidR="00F546DB">
        <w:rPr>
          <w:rFonts w:ascii="Arial" w:hAnsi="Arial" w:cs="Arial"/>
          <w:sz w:val="22"/>
          <w:szCs w:val="22"/>
          <w:lang w:val="es-MX"/>
        </w:rPr>
        <w:t>, p</w:t>
      </w:r>
      <w:r w:rsidR="00703DE7">
        <w:rPr>
          <w:rFonts w:ascii="Arial" w:hAnsi="Arial" w:cs="Arial"/>
          <w:sz w:val="22"/>
          <w:szCs w:val="22"/>
          <w:lang w:val="es-MX"/>
        </w:rPr>
        <w:t>or lo que aclaró</w:t>
      </w:r>
      <w:r>
        <w:rPr>
          <w:rFonts w:ascii="Arial" w:hAnsi="Arial" w:cs="Arial"/>
          <w:sz w:val="22"/>
          <w:szCs w:val="22"/>
          <w:lang w:val="es-MX"/>
        </w:rPr>
        <w:t xml:space="preserve"> que</w:t>
      </w:r>
      <w:r w:rsidR="00703DE7">
        <w:rPr>
          <w:rFonts w:ascii="Arial" w:hAnsi="Arial" w:cs="Arial"/>
          <w:sz w:val="22"/>
          <w:szCs w:val="22"/>
          <w:lang w:val="es-MX"/>
        </w:rPr>
        <w:t>,</w:t>
      </w:r>
      <w:r>
        <w:rPr>
          <w:rFonts w:ascii="Arial" w:hAnsi="Arial" w:cs="Arial"/>
          <w:sz w:val="22"/>
          <w:szCs w:val="22"/>
          <w:lang w:val="es-MX"/>
        </w:rPr>
        <w:t xml:space="preserve"> </w:t>
      </w:r>
      <w:r w:rsidR="00AE61F5" w:rsidRPr="00AE61F5">
        <w:rPr>
          <w:rFonts w:ascii="Arial" w:hAnsi="Arial" w:cs="Arial"/>
          <w:sz w:val="22"/>
          <w:szCs w:val="22"/>
          <w:lang w:val="es-MX"/>
        </w:rPr>
        <w:t xml:space="preserve">si </w:t>
      </w:r>
      <w:r w:rsidR="00F6014F">
        <w:rPr>
          <w:rFonts w:ascii="Arial" w:hAnsi="Arial" w:cs="Arial"/>
          <w:sz w:val="22"/>
          <w:szCs w:val="22"/>
          <w:lang w:val="es-MX"/>
        </w:rPr>
        <w:t>se entiende como</w:t>
      </w:r>
      <w:r w:rsidR="00F6014F" w:rsidRPr="00AE61F5">
        <w:rPr>
          <w:rFonts w:ascii="Arial" w:hAnsi="Arial" w:cs="Arial"/>
          <w:sz w:val="22"/>
          <w:szCs w:val="22"/>
          <w:lang w:val="es-MX"/>
        </w:rPr>
        <w:t xml:space="preserve"> </w:t>
      </w:r>
      <w:r w:rsidR="00AE61F5" w:rsidRPr="00AE61F5">
        <w:rPr>
          <w:rFonts w:ascii="Arial" w:hAnsi="Arial" w:cs="Arial"/>
          <w:sz w:val="22"/>
          <w:szCs w:val="22"/>
          <w:lang w:val="es-MX"/>
        </w:rPr>
        <w:t xml:space="preserve">residente en el extranjero que viva por un periodo determinado, </w:t>
      </w:r>
      <w:r w:rsidR="00F6014F">
        <w:rPr>
          <w:rFonts w:ascii="Arial" w:hAnsi="Arial" w:cs="Arial"/>
          <w:sz w:val="22"/>
          <w:szCs w:val="22"/>
          <w:lang w:val="es-MX"/>
        </w:rPr>
        <w:t>se restringiría</w:t>
      </w:r>
      <w:r w:rsidR="00AE61F5" w:rsidRPr="00AE61F5">
        <w:rPr>
          <w:rFonts w:ascii="Arial" w:hAnsi="Arial" w:cs="Arial"/>
          <w:sz w:val="22"/>
          <w:szCs w:val="22"/>
          <w:lang w:val="es-MX"/>
        </w:rPr>
        <w:t xml:space="preserve"> un derecho político y ése nunca ha sido el espíritu de la norma.</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AE61F5" w:rsidP="006C259B">
      <w:pPr>
        <w:widowControl/>
        <w:autoSpaceDE/>
        <w:autoSpaceDN/>
        <w:jc w:val="both"/>
        <w:rPr>
          <w:rFonts w:ascii="Arial" w:hAnsi="Arial" w:cs="Arial"/>
          <w:sz w:val="22"/>
          <w:szCs w:val="22"/>
          <w:lang w:val="es-MX"/>
        </w:rPr>
      </w:pPr>
      <w:r w:rsidRPr="00AE61F5">
        <w:rPr>
          <w:rFonts w:ascii="Arial" w:hAnsi="Arial" w:cs="Arial"/>
          <w:sz w:val="22"/>
          <w:szCs w:val="22"/>
          <w:lang w:val="es-MX"/>
        </w:rPr>
        <w:t>Otra situación</w:t>
      </w:r>
      <w:r w:rsidR="00602B1D">
        <w:rPr>
          <w:rFonts w:ascii="Arial" w:hAnsi="Arial" w:cs="Arial"/>
          <w:sz w:val="22"/>
          <w:szCs w:val="22"/>
          <w:lang w:val="es-MX"/>
        </w:rPr>
        <w:t xml:space="preserve"> similar, </w:t>
      </w:r>
      <w:r w:rsidR="00F546DB">
        <w:rPr>
          <w:rFonts w:ascii="Arial" w:hAnsi="Arial" w:cs="Arial"/>
          <w:sz w:val="22"/>
          <w:szCs w:val="22"/>
          <w:lang w:val="es-MX"/>
        </w:rPr>
        <w:t xml:space="preserve">señaló, es </w:t>
      </w:r>
      <w:r w:rsidR="00F6014F">
        <w:rPr>
          <w:rFonts w:ascii="Arial" w:hAnsi="Arial" w:cs="Arial"/>
          <w:sz w:val="22"/>
          <w:szCs w:val="22"/>
          <w:lang w:val="es-MX"/>
        </w:rPr>
        <w:t xml:space="preserve">el caso </w:t>
      </w:r>
      <w:r w:rsidR="00F4433D">
        <w:rPr>
          <w:rFonts w:ascii="Arial" w:hAnsi="Arial" w:cs="Arial"/>
          <w:sz w:val="22"/>
          <w:szCs w:val="22"/>
          <w:lang w:val="es-MX"/>
        </w:rPr>
        <w:t>de</w:t>
      </w:r>
      <w:r w:rsidR="00F4433D" w:rsidRPr="00AE61F5">
        <w:rPr>
          <w:rFonts w:ascii="Arial" w:hAnsi="Arial" w:cs="Arial"/>
          <w:sz w:val="22"/>
          <w:szCs w:val="22"/>
          <w:lang w:val="es-MX"/>
        </w:rPr>
        <w:t xml:space="preserve"> </w:t>
      </w:r>
      <w:r w:rsidR="00F546DB">
        <w:rPr>
          <w:rFonts w:ascii="Arial" w:hAnsi="Arial" w:cs="Arial"/>
          <w:sz w:val="22"/>
          <w:szCs w:val="22"/>
          <w:lang w:val="es-MX"/>
        </w:rPr>
        <w:t>una ciudadana o</w:t>
      </w:r>
      <w:r w:rsidRPr="00AE61F5">
        <w:rPr>
          <w:rFonts w:ascii="Arial" w:hAnsi="Arial" w:cs="Arial"/>
          <w:sz w:val="22"/>
          <w:szCs w:val="22"/>
          <w:lang w:val="es-MX"/>
        </w:rPr>
        <w:t xml:space="preserve"> ciudadano mexicano que reside permanentemente en el extranjero, se da de alta en la </w:t>
      </w:r>
      <w:r w:rsidR="00F546DB">
        <w:rPr>
          <w:rFonts w:ascii="Arial" w:hAnsi="Arial" w:cs="Arial"/>
          <w:sz w:val="22"/>
          <w:szCs w:val="22"/>
          <w:lang w:val="es-MX"/>
        </w:rPr>
        <w:t>LNERE</w:t>
      </w:r>
      <w:r w:rsidRPr="00AE61F5">
        <w:rPr>
          <w:rFonts w:ascii="Arial" w:hAnsi="Arial" w:cs="Arial"/>
          <w:sz w:val="22"/>
          <w:szCs w:val="22"/>
          <w:lang w:val="es-MX"/>
        </w:rPr>
        <w:t>, si en esa temporada, que suele ser de verano, está en México, aunque se dio de alta en el extranjero, ¿</w:t>
      </w:r>
      <w:r w:rsidR="00F6014F">
        <w:rPr>
          <w:rFonts w:ascii="Arial" w:hAnsi="Arial" w:cs="Arial"/>
          <w:sz w:val="22"/>
          <w:szCs w:val="22"/>
          <w:lang w:val="es-MX"/>
        </w:rPr>
        <w:t xml:space="preserve">se </w:t>
      </w:r>
      <w:r w:rsidRPr="00AE61F5">
        <w:rPr>
          <w:rFonts w:ascii="Arial" w:hAnsi="Arial" w:cs="Arial"/>
          <w:sz w:val="22"/>
          <w:szCs w:val="22"/>
          <w:lang w:val="es-MX"/>
        </w:rPr>
        <w:t>le prohibiría su derecho al voto por Internet?</w:t>
      </w:r>
      <w:r w:rsidR="00D56E14">
        <w:rPr>
          <w:rFonts w:ascii="Arial" w:hAnsi="Arial" w:cs="Arial"/>
          <w:sz w:val="22"/>
          <w:szCs w:val="22"/>
          <w:lang w:val="es-MX"/>
        </w:rPr>
        <w:t>,</w:t>
      </w:r>
      <w:r w:rsidRPr="00AE61F5">
        <w:rPr>
          <w:rFonts w:ascii="Arial" w:hAnsi="Arial" w:cs="Arial"/>
          <w:sz w:val="22"/>
          <w:szCs w:val="22"/>
          <w:lang w:val="es-MX"/>
        </w:rPr>
        <w:t xml:space="preserve"> si está al otro lado de la frontera tiene derecho político, si se le ocurre venir a territorio nacional, </w:t>
      </w:r>
      <w:r w:rsidR="00FF416D">
        <w:rPr>
          <w:rFonts w:ascii="Arial" w:hAnsi="Arial" w:cs="Arial"/>
          <w:sz w:val="22"/>
          <w:szCs w:val="22"/>
          <w:lang w:val="es-MX"/>
        </w:rPr>
        <w:t>se le quitaría</w:t>
      </w:r>
      <w:r w:rsidRPr="00AE61F5">
        <w:rPr>
          <w:rFonts w:ascii="Arial" w:hAnsi="Arial" w:cs="Arial"/>
          <w:sz w:val="22"/>
          <w:szCs w:val="22"/>
          <w:lang w:val="es-MX"/>
        </w:rPr>
        <w:t xml:space="preserve"> el derecho político</w:t>
      </w:r>
      <w:r w:rsidR="00602B1D">
        <w:rPr>
          <w:rFonts w:ascii="Arial" w:hAnsi="Arial" w:cs="Arial"/>
          <w:sz w:val="22"/>
          <w:szCs w:val="22"/>
          <w:lang w:val="es-MX"/>
        </w:rPr>
        <w:t xml:space="preserve">, considera que </w:t>
      </w:r>
      <w:r w:rsidRPr="00AE61F5">
        <w:rPr>
          <w:rFonts w:ascii="Arial" w:hAnsi="Arial" w:cs="Arial"/>
          <w:sz w:val="22"/>
          <w:szCs w:val="22"/>
          <w:lang w:val="es-MX"/>
        </w:rPr>
        <w:t xml:space="preserve">es una discusión interesante, pero </w:t>
      </w:r>
      <w:r w:rsidR="00FF416D">
        <w:rPr>
          <w:rFonts w:ascii="Arial" w:hAnsi="Arial" w:cs="Arial"/>
          <w:sz w:val="22"/>
          <w:szCs w:val="22"/>
          <w:lang w:val="es-MX"/>
        </w:rPr>
        <w:t xml:space="preserve">habría </w:t>
      </w:r>
      <w:r w:rsidR="00602B1D">
        <w:rPr>
          <w:rFonts w:ascii="Arial" w:hAnsi="Arial" w:cs="Arial"/>
          <w:sz w:val="22"/>
          <w:szCs w:val="22"/>
          <w:lang w:val="es-MX"/>
        </w:rPr>
        <w:t>que darla</w:t>
      </w:r>
      <w:r w:rsidR="00602B1D" w:rsidRPr="00AE61F5">
        <w:rPr>
          <w:rFonts w:ascii="Arial" w:hAnsi="Arial" w:cs="Arial"/>
          <w:sz w:val="22"/>
          <w:szCs w:val="22"/>
          <w:lang w:val="es-MX"/>
        </w:rPr>
        <w:t xml:space="preserve"> </w:t>
      </w:r>
      <w:r w:rsidRPr="00AE61F5">
        <w:rPr>
          <w:rFonts w:ascii="Arial" w:hAnsi="Arial" w:cs="Arial"/>
          <w:sz w:val="22"/>
          <w:szCs w:val="22"/>
          <w:lang w:val="es-MX"/>
        </w:rPr>
        <w:t>en su momento, no ahora.</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FF416D"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Invitó a </w:t>
      </w:r>
      <w:r w:rsidR="00602B1D">
        <w:rPr>
          <w:rFonts w:ascii="Arial" w:hAnsi="Arial" w:cs="Arial"/>
          <w:sz w:val="22"/>
          <w:szCs w:val="22"/>
          <w:lang w:val="es-MX"/>
        </w:rPr>
        <w:t xml:space="preserve">que </w:t>
      </w:r>
      <w:r>
        <w:rPr>
          <w:rFonts w:ascii="Arial" w:hAnsi="Arial" w:cs="Arial"/>
          <w:sz w:val="22"/>
          <w:szCs w:val="22"/>
          <w:lang w:val="es-MX"/>
        </w:rPr>
        <w:t xml:space="preserve">se </w:t>
      </w:r>
      <w:r w:rsidR="00AE61F5" w:rsidRPr="00AE61F5">
        <w:rPr>
          <w:rFonts w:ascii="Arial" w:hAnsi="Arial" w:cs="Arial"/>
          <w:sz w:val="22"/>
          <w:szCs w:val="22"/>
          <w:lang w:val="es-MX"/>
        </w:rPr>
        <w:t xml:space="preserve">permita que los lineamientos desarrollen el sistema, </w:t>
      </w:r>
      <w:r w:rsidR="0077177B">
        <w:rPr>
          <w:rFonts w:ascii="Arial" w:hAnsi="Arial" w:cs="Arial"/>
          <w:sz w:val="22"/>
          <w:szCs w:val="22"/>
          <w:lang w:val="es-MX"/>
        </w:rPr>
        <w:t xml:space="preserve">que ya </w:t>
      </w:r>
      <w:r w:rsidR="00AE61F5" w:rsidRPr="00AE61F5">
        <w:rPr>
          <w:rFonts w:ascii="Arial" w:hAnsi="Arial" w:cs="Arial"/>
          <w:sz w:val="22"/>
          <w:szCs w:val="22"/>
          <w:lang w:val="es-MX"/>
        </w:rPr>
        <w:t xml:space="preserve">cómo </w:t>
      </w:r>
      <w:r>
        <w:rPr>
          <w:rFonts w:ascii="Arial" w:hAnsi="Arial" w:cs="Arial"/>
          <w:sz w:val="22"/>
          <w:szCs w:val="22"/>
          <w:lang w:val="es-MX"/>
        </w:rPr>
        <w:t>se pondrán</w:t>
      </w:r>
      <w:r w:rsidR="00AE61F5" w:rsidRPr="00AE61F5">
        <w:rPr>
          <w:rFonts w:ascii="Arial" w:hAnsi="Arial" w:cs="Arial"/>
          <w:sz w:val="22"/>
          <w:szCs w:val="22"/>
          <w:lang w:val="es-MX"/>
        </w:rPr>
        <w:t xml:space="preserve"> los candados, </w:t>
      </w:r>
      <w:r>
        <w:rPr>
          <w:rFonts w:ascii="Arial" w:hAnsi="Arial" w:cs="Arial"/>
          <w:sz w:val="22"/>
          <w:szCs w:val="22"/>
          <w:lang w:val="es-MX"/>
        </w:rPr>
        <w:t>se trata de</w:t>
      </w:r>
      <w:r w:rsidRPr="00AE61F5">
        <w:rPr>
          <w:rFonts w:ascii="Arial" w:hAnsi="Arial" w:cs="Arial"/>
          <w:sz w:val="22"/>
          <w:szCs w:val="22"/>
          <w:lang w:val="es-MX"/>
        </w:rPr>
        <w:t xml:space="preserve"> </w:t>
      </w:r>
      <w:r w:rsidR="00AE61F5" w:rsidRPr="00AE61F5">
        <w:rPr>
          <w:rFonts w:ascii="Arial" w:hAnsi="Arial" w:cs="Arial"/>
          <w:sz w:val="22"/>
          <w:szCs w:val="22"/>
          <w:lang w:val="es-MX"/>
        </w:rPr>
        <w:t xml:space="preserve">determinaciones específicas, y </w:t>
      </w:r>
      <w:r w:rsidR="0077177B">
        <w:rPr>
          <w:rFonts w:ascii="Arial" w:hAnsi="Arial" w:cs="Arial"/>
          <w:sz w:val="22"/>
          <w:szCs w:val="22"/>
          <w:lang w:val="es-MX"/>
        </w:rPr>
        <w:t xml:space="preserve">considera </w:t>
      </w:r>
      <w:r w:rsidR="00AE61F5" w:rsidRPr="00AE61F5">
        <w:rPr>
          <w:rFonts w:ascii="Arial" w:hAnsi="Arial" w:cs="Arial"/>
          <w:sz w:val="22"/>
          <w:szCs w:val="22"/>
          <w:lang w:val="es-MX"/>
        </w:rPr>
        <w:t>que eso nada tiene que ver con lo de Puebla</w:t>
      </w:r>
      <w:r w:rsidR="0077177B">
        <w:rPr>
          <w:rFonts w:ascii="Arial" w:hAnsi="Arial" w:cs="Arial"/>
          <w:sz w:val="22"/>
          <w:szCs w:val="22"/>
          <w:lang w:val="es-MX"/>
        </w:rPr>
        <w:t xml:space="preserve"> o</w:t>
      </w:r>
      <w:r w:rsidR="00AE61F5" w:rsidRPr="00AE61F5">
        <w:rPr>
          <w:rFonts w:ascii="Arial" w:hAnsi="Arial" w:cs="Arial"/>
          <w:sz w:val="22"/>
          <w:szCs w:val="22"/>
          <w:lang w:val="es-MX"/>
        </w:rPr>
        <w:t xml:space="preserve"> lo de Chiapas, porque ahí n</w:t>
      </w:r>
      <w:r w:rsidR="0077177B">
        <w:rPr>
          <w:rFonts w:ascii="Arial" w:hAnsi="Arial" w:cs="Arial"/>
          <w:sz w:val="22"/>
          <w:szCs w:val="22"/>
          <w:lang w:val="es-MX"/>
        </w:rPr>
        <w:t>o</w:t>
      </w:r>
      <w:r w:rsidR="00AE61F5" w:rsidRPr="00AE61F5">
        <w:rPr>
          <w:rFonts w:ascii="Arial" w:hAnsi="Arial" w:cs="Arial"/>
          <w:sz w:val="22"/>
          <w:szCs w:val="22"/>
          <w:lang w:val="es-MX"/>
        </w:rPr>
        <w:t xml:space="preserve"> hubo voto por Internet, y</w:t>
      </w:r>
      <w:r w:rsidR="0077177B">
        <w:rPr>
          <w:rFonts w:ascii="Arial" w:hAnsi="Arial" w:cs="Arial"/>
          <w:sz w:val="22"/>
          <w:szCs w:val="22"/>
          <w:lang w:val="es-MX"/>
        </w:rPr>
        <w:t xml:space="preserve"> que</w:t>
      </w:r>
      <w:r w:rsidR="00AE61F5" w:rsidRPr="00AE61F5">
        <w:rPr>
          <w:rFonts w:ascii="Arial" w:hAnsi="Arial" w:cs="Arial"/>
          <w:sz w:val="22"/>
          <w:szCs w:val="22"/>
          <w:lang w:val="es-MX"/>
        </w:rPr>
        <w:t xml:space="preserve"> lo dij</w:t>
      </w:r>
      <w:r w:rsidR="0077177B">
        <w:rPr>
          <w:rFonts w:ascii="Arial" w:hAnsi="Arial" w:cs="Arial"/>
          <w:sz w:val="22"/>
          <w:szCs w:val="22"/>
          <w:lang w:val="es-MX"/>
        </w:rPr>
        <w:t>o</w:t>
      </w:r>
      <w:r w:rsidR="00AE61F5" w:rsidRPr="00AE61F5">
        <w:rPr>
          <w:rFonts w:ascii="Arial" w:hAnsi="Arial" w:cs="Arial"/>
          <w:sz w:val="22"/>
          <w:szCs w:val="22"/>
          <w:lang w:val="es-MX"/>
        </w:rPr>
        <w:t xml:space="preserve"> en Consejo General </w:t>
      </w:r>
      <w:r w:rsidR="0077177B">
        <w:rPr>
          <w:rFonts w:ascii="Arial" w:hAnsi="Arial" w:cs="Arial"/>
          <w:sz w:val="22"/>
          <w:szCs w:val="22"/>
          <w:lang w:val="es-MX"/>
        </w:rPr>
        <w:t xml:space="preserve">que </w:t>
      </w:r>
      <w:r w:rsidR="00AE61F5" w:rsidRPr="00AE61F5">
        <w:rPr>
          <w:rFonts w:ascii="Arial" w:hAnsi="Arial" w:cs="Arial"/>
          <w:sz w:val="22"/>
          <w:szCs w:val="22"/>
          <w:lang w:val="es-MX"/>
        </w:rPr>
        <w:t>fue un fraude</w:t>
      </w:r>
      <w:r w:rsidR="0077177B">
        <w:rPr>
          <w:rFonts w:ascii="Arial" w:hAnsi="Arial" w:cs="Arial"/>
          <w:sz w:val="22"/>
          <w:szCs w:val="22"/>
          <w:lang w:val="es-MX"/>
        </w:rPr>
        <w:t xml:space="preserve">, </w:t>
      </w:r>
      <w:r w:rsidR="00AE61F5" w:rsidRPr="00AE61F5">
        <w:rPr>
          <w:rFonts w:ascii="Arial" w:hAnsi="Arial" w:cs="Arial"/>
          <w:sz w:val="22"/>
          <w:szCs w:val="22"/>
          <w:lang w:val="es-MX"/>
        </w:rPr>
        <w:t>porque el listado no estuvo en manos del INE, porque ahí se abusó del derecho al registro</w:t>
      </w:r>
      <w:r w:rsidR="0077177B">
        <w:rPr>
          <w:rFonts w:ascii="Arial" w:hAnsi="Arial" w:cs="Arial"/>
          <w:sz w:val="22"/>
          <w:szCs w:val="22"/>
          <w:lang w:val="es-MX"/>
        </w:rPr>
        <w:t xml:space="preserve">, y toda vez </w:t>
      </w:r>
      <w:r w:rsidR="00AE61F5" w:rsidRPr="00AE61F5">
        <w:rPr>
          <w:rFonts w:ascii="Arial" w:hAnsi="Arial" w:cs="Arial"/>
          <w:sz w:val="22"/>
          <w:szCs w:val="22"/>
          <w:lang w:val="es-MX"/>
        </w:rPr>
        <w:t>que eso ya lo protegi</w:t>
      </w:r>
      <w:r w:rsidR="0077177B">
        <w:rPr>
          <w:rFonts w:ascii="Arial" w:hAnsi="Arial" w:cs="Arial"/>
          <w:sz w:val="22"/>
          <w:szCs w:val="22"/>
          <w:lang w:val="es-MX"/>
        </w:rPr>
        <w:t>eron</w:t>
      </w:r>
      <w:r w:rsidR="00AE61F5" w:rsidRPr="00AE61F5">
        <w:rPr>
          <w:rFonts w:ascii="Arial" w:hAnsi="Arial" w:cs="Arial"/>
          <w:sz w:val="22"/>
          <w:szCs w:val="22"/>
          <w:lang w:val="es-MX"/>
        </w:rPr>
        <w:t xml:space="preserve">, </w:t>
      </w:r>
      <w:r w:rsidR="0077177B">
        <w:rPr>
          <w:rFonts w:ascii="Arial" w:hAnsi="Arial" w:cs="Arial"/>
          <w:sz w:val="22"/>
          <w:szCs w:val="22"/>
          <w:lang w:val="es-MX"/>
        </w:rPr>
        <w:t>piensa</w:t>
      </w:r>
      <w:r w:rsidR="00AE61F5" w:rsidRPr="00AE61F5">
        <w:rPr>
          <w:rFonts w:ascii="Arial" w:hAnsi="Arial" w:cs="Arial"/>
          <w:sz w:val="22"/>
          <w:szCs w:val="22"/>
          <w:lang w:val="es-MX"/>
        </w:rPr>
        <w:t xml:space="preserve"> que por responsabilidad</w:t>
      </w:r>
      <w:r w:rsidR="0077177B">
        <w:rPr>
          <w:rFonts w:ascii="Arial" w:hAnsi="Arial" w:cs="Arial"/>
          <w:sz w:val="22"/>
          <w:szCs w:val="22"/>
          <w:lang w:val="es-MX"/>
        </w:rPr>
        <w:t>,</w:t>
      </w:r>
      <w:r w:rsidR="00AE61F5" w:rsidRPr="00AE61F5">
        <w:rPr>
          <w:rFonts w:ascii="Arial" w:hAnsi="Arial" w:cs="Arial"/>
          <w:sz w:val="22"/>
          <w:szCs w:val="22"/>
          <w:lang w:val="es-MX"/>
        </w:rPr>
        <w:t xml:space="preserve"> como </w:t>
      </w:r>
      <w:r w:rsidR="00F546DB">
        <w:rPr>
          <w:rFonts w:ascii="Arial" w:hAnsi="Arial" w:cs="Arial"/>
          <w:sz w:val="22"/>
          <w:szCs w:val="22"/>
          <w:lang w:val="es-MX"/>
        </w:rPr>
        <w:t>C</w:t>
      </w:r>
      <w:r w:rsidR="00AE61F5" w:rsidRPr="00AE61F5">
        <w:rPr>
          <w:rFonts w:ascii="Arial" w:hAnsi="Arial" w:cs="Arial"/>
          <w:sz w:val="22"/>
          <w:szCs w:val="22"/>
          <w:lang w:val="es-MX"/>
        </w:rPr>
        <w:t>onsejeros</w:t>
      </w:r>
      <w:r w:rsidR="00F546DB">
        <w:rPr>
          <w:rFonts w:ascii="Arial" w:hAnsi="Arial" w:cs="Arial"/>
          <w:sz w:val="22"/>
          <w:szCs w:val="22"/>
          <w:lang w:val="es-MX"/>
        </w:rPr>
        <w:t xml:space="preserve"> Electorales</w:t>
      </w:r>
      <w:r w:rsidR="00AE61F5" w:rsidRPr="00AE61F5">
        <w:rPr>
          <w:rFonts w:ascii="Arial" w:hAnsi="Arial" w:cs="Arial"/>
          <w:sz w:val="22"/>
          <w:szCs w:val="22"/>
          <w:lang w:val="es-MX"/>
        </w:rPr>
        <w:t>,</w:t>
      </w:r>
      <w:r w:rsidR="0077177B">
        <w:rPr>
          <w:rFonts w:ascii="Arial" w:hAnsi="Arial" w:cs="Arial"/>
          <w:sz w:val="22"/>
          <w:szCs w:val="22"/>
          <w:lang w:val="es-MX"/>
        </w:rPr>
        <w:t xml:space="preserve"> ellos mismos</w:t>
      </w:r>
      <w:r w:rsidR="00AE61F5" w:rsidRPr="00AE61F5">
        <w:rPr>
          <w:rFonts w:ascii="Arial" w:hAnsi="Arial" w:cs="Arial"/>
          <w:sz w:val="22"/>
          <w:szCs w:val="22"/>
          <w:lang w:val="es-MX"/>
        </w:rPr>
        <w:t xml:space="preserve"> no debería</w:t>
      </w:r>
      <w:r w:rsidR="0077177B">
        <w:rPr>
          <w:rFonts w:ascii="Arial" w:hAnsi="Arial" w:cs="Arial"/>
          <w:sz w:val="22"/>
          <w:szCs w:val="22"/>
          <w:lang w:val="es-MX"/>
        </w:rPr>
        <w:t xml:space="preserve">n </w:t>
      </w:r>
      <w:r w:rsidR="00AE61F5" w:rsidRPr="00AE61F5">
        <w:rPr>
          <w:rFonts w:ascii="Arial" w:hAnsi="Arial" w:cs="Arial"/>
          <w:sz w:val="22"/>
          <w:szCs w:val="22"/>
          <w:lang w:val="es-MX"/>
        </w:rPr>
        <w:t xml:space="preserve">usarlo a la ligera, en analogías, porque si algo </w:t>
      </w:r>
      <w:r>
        <w:rPr>
          <w:rFonts w:ascii="Arial" w:hAnsi="Arial" w:cs="Arial"/>
          <w:sz w:val="22"/>
          <w:szCs w:val="22"/>
          <w:lang w:val="es-MX"/>
        </w:rPr>
        <w:t>se ha</w:t>
      </w:r>
      <w:r w:rsidRPr="00AE61F5">
        <w:rPr>
          <w:rFonts w:ascii="Arial" w:hAnsi="Arial" w:cs="Arial"/>
          <w:sz w:val="22"/>
          <w:szCs w:val="22"/>
          <w:lang w:val="es-MX"/>
        </w:rPr>
        <w:t xml:space="preserve"> </w:t>
      </w:r>
      <w:r w:rsidR="00AE61F5" w:rsidRPr="00AE61F5">
        <w:rPr>
          <w:rFonts w:ascii="Arial" w:hAnsi="Arial" w:cs="Arial"/>
          <w:sz w:val="22"/>
          <w:szCs w:val="22"/>
          <w:lang w:val="es-MX"/>
        </w:rPr>
        <w:t>hecho desde entonces, es proteger que eso no ocurra y ha funcionado</w:t>
      </w:r>
      <w:r>
        <w:rPr>
          <w:rFonts w:ascii="Arial" w:hAnsi="Arial" w:cs="Arial"/>
          <w:sz w:val="22"/>
          <w:szCs w:val="22"/>
          <w:lang w:val="es-MX"/>
        </w:rPr>
        <w:t xml:space="preserve"> y por ello</w:t>
      </w:r>
      <w:r w:rsidR="00AE61F5" w:rsidRPr="00AE61F5">
        <w:rPr>
          <w:rFonts w:ascii="Arial" w:hAnsi="Arial" w:cs="Arial"/>
          <w:sz w:val="22"/>
          <w:szCs w:val="22"/>
          <w:lang w:val="es-MX"/>
        </w:rPr>
        <w:t xml:space="preserve"> no </w:t>
      </w:r>
      <w:r>
        <w:rPr>
          <w:rFonts w:ascii="Arial" w:hAnsi="Arial" w:cs="Arial"/>
          <w:sz w:val="22"/>
          <w:szCs w:val="22"/>
          <w:lang w:val="es-MX"/>
        </w:rPr>
        <w:t>se ha presentado nuevamente</w:t>
      </w:r>
      <w:r w:rsidR="00AE61F5" w:rsidRPr="00AE61F5">
        <w:rPr>
          <w:rFonts w:ascii="Arial" w:hAnsi="Arial" w:cs="Arial"/>
          <w:sz w:val="22"/>
          <w:szCs w:val="22"/>
          <w:lang w:val="es-MX"/>
        </w:rPr>
        <w:t xml:space="preserve"> ningún problema.</w:t>
      </w:r>
    </w:p>
    <w:p w:rsidR="00AE61F5" w:rsidRPr="00AE61F5" w:rsidRDefault="00AE61F5" w:rsidP="006C259B">
      <w:pPr>
        <w:widowControl/>
        <w:autoSpaceDE/>
        <w:autoSpaceDN/>
        <w:jc w:val="both"/>
        <w:rPr>
          <w:rFonts w:ascii="Arial" w:hAnsi="Arial" w:cs="Arial"/>
          <w:sz w:val="22"/>
          <w:szCs w:val="22"/>
          <w:lang w:val="es-MX"/>
        </w:rPr>
      </w:pPr>
    </w:p>
    <w:p w:rsidR="00AE61F5" w:rsidRPr="00AE61F5" w:rsidRDefault="00EF19B6"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Asimismo, mencionó que </w:t>
      </w:r>
      <w:r w:rsidR="00AE61F5" w:rsidRPr="00AE61F5">
        <w:rPr>
          <w:rFonts w:ascii="Arial" w:hAnsi="Arial" w:cs="Arial"/>
          <w:sz w:val="22"/>
          <w:szCs w:val="22"/>
          <w:lang w:val="es-MX"/>
        </w:rPr>
        <w:t xml:space="preserve">no tiene que ver con la posibilidad de que alguien se mueva para ejercer su voto, el problema fue que se alteró el listado nominal pero </w:t>
      </w:r>
      <w:r>
        <w:rPr>
          <w:rFonts w:ascii="Arial" w:hAnsi="Arial" w:cs="Arial"/>
          <w:sz w:val="22"/>
          <w:szCs w:val="22"/>
          <w:lang w:val="es-MX"/>
        </w:rPr>
        <w:t>que</w:t>
      </w:r>
      <w:r w:rsidR="00F546DB">
        <w:rPr>
          <w:rFonts w:ascii="Arial" w:hAnsi="Arial" w:cs="Arial"/>
          <w:sz w:val="22"/>
          <w:szCs w:val="22"/>
          <w:lang w:val="es-MX"/>
        </w:rPr>
        <w:t>,</w:t>
      </w:r>
      <w:r>
        <w:rPr>
          <w:rFonts w:ascii="Arial" w:hAnsi="Arial" w:cs="Arial"/>
          <w:sz w:val="22"/>
          <w:szCs w:val="22"/>
          <w:lang w:val="es-MX"/>
        </w:rPr>
        <w:t xml:space="preserve"> si</w:t>
      </w:r>
      <w:r w:rsidR="00AE61F5" w:rsidRPr="00AE61F5">
        <w:rPr>
          <w:rFonts w:ascii="Arial" w:hAnsi="Arial" w:cs="Arial"/>
          <w:sz w:val="22"/>
          <w:szCs w:val="22"/>
          <w:lang w:val="es-MX"/>
        </w:rPr>
        <w:t xml:space="preserve"> el listado nominal está </w:t>
      </w:r>
      <w:r w:rsidR="00DF0EAB">
        <w:rPr>
          <w:rFonts w:ascii="Arial" w:hAnsi="Arial" w:cs="Arial"/>
          <w:sz w:val="22"/>
          <w:szCs w:val="22"/>
          <w:lang w:val="es-MX"/>
        </w:rPr>
        <w:t>bajo</w:t>
      </w:r>
      <w:r w:rsidR="00DF0EAB" w:rsidRPr="00AE61F5">
        <w:rPr>
          <w:rFonts w:ascii="Arial" w:hAnsi="Arial" w:cs="Arial"/>
          <w:sz w:val="22"/>
          <w:szCs w:val="22"/>
          <w:lang w:val="es-MX"/>
        </w:rPr>
        <w:t xml:space="preserve"> </w:t>
      </w:r>
      <w:r w:rsidR="00AE61F5" w:rsidRPr="00AE61F5">
        <w:rPr>
          <w:rFonts w:ascii="Arial" w:hAnsi="Arial" w:cs="Arial"/>
          <w:sz w:val="22"/>
          <w:szCs w:val="22"/>
          <w:lang w:val="es-MX"/>
        </w:rPr>
        <w:t>buen resguardo, esos riesgos están eliminados.</w:t>
      </w:r>
    </w:p>
    <w:p w:rsidR="00AE61F5" w:rsidRPr="00AE61F5" w:rsidRDefault="00AE61F5" w:rsidP="006C259B">
      <w:pPr>
        <w:widowControl/>
        <w:autoSpaceDE/>
        <w:autoSpaceDN/>
        <w:jc w:val="both"/>
        <w:rPr>
          <w:rFonts w:ascii="Arial" w:hAnsi="Arial" w:cs="Arial"/>
          <w:sz w:val="22"/>
          <w:szCs w:val="22"/>
          <w:lang w:val="es-MX"/>
        </w:rPr>
      </w:pPr>
    </w:p>
    <w:p w:rsidR="002D30BF" w:rsidRDefault="00EF19B6"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Sugirió ser </w:t>
      </w:r>
      <w:r w:rsidR="00AE61F5" w:rsidRPr="00AE61F5">
        <w:rPr>
          <w:rFonts w:ascii="Arial" w:hAnsi="Arial" w:cs="Arial"/>
          <w:sz w:val="22"/>
          <w:szCs w:val="22"/>
          <w:lang w:val="es-MX"/>
        </w:rPr>
        <w:t xml:space="preserve">prudentes en las analogías e </w:t>
      </w:r>
      <w:r w:rsidR="00F546DB">
        <w:rPr>
          <w:rFonts w:ascii="Arial" w:hAnsi="Arial" w:cs="Arial"/>
          <w:sz w:val="22"/>
          <w:szCs w:val="22"/>
          <w:lang w:val="es-MX"/>
        </w:rPr>
        <w:t xml:space="preserve">inquirió si </w:t>
      </w:r>
      <w:r w:rsidR="00AE61F5" w:rsidRPr="00AE61F5">
        <w:rPr>
          <w:rFonts w:ascii="Arial" w:hAnsi="Arial" w:cs="Arial"/>
          <w:sz w:val="22"/>
          <w:szCs w:val="22"/>
          <w:lang w:val="es-MX"/>
        </w:rPr>
        <w:t>se puede votar en el exterior estando empadronado en territorio nacional</w:t>
      </w:r>
      <w:r w:rsidR="00F546DB">
        <w:rPr>
          <w:rFonts w:ascii="Arial" w:hAnsi="Arial" w:cs="Arial"/>
          <w:sz w:val="22"/>
          <w:szCs w:val="22"/>
          <w:lang w:val="es-MX"/>
        </w:rPr>
        <w:t>, a</w:t>
      </w:r>
      <w:r>
        <w:rPr>
          <w:rFonts w:ascii="Arial" w:hAnsi="Arial" w:cs="Arial"/>
          <w:sz w:val="22"/>
          <w:szCs w:val="22"/>
          <w:lang w:val="es-MX"/>
        </w:rPr>
        <w:t xml:space="preserve"> lo que respondió que </w:t>
      </w:r>
      <w:r w:rsidR="00DF0EAB">
        <w:rPr>
          <w:rFonts w:ascii="Arial" w:hAnsi="Arial" w:cs="Arial"/>
          <w:sz w:val="22"/>
          <w:szCs w:val="22"/>
          <w:lang w:val="es-MX"/>
        </w:rPr>
        <w:t>s</w:t>
      </w:r>
      <w:r w:rsidR="00AE61F5" w:rsidRPr="00AE61F5">
        <w:rPr>
          <w:rFonts w:ascii="Arial" w:hAnsi="Arial" w:cs="Arial"/>
          <w:sz w:val="22"/>
          <w:szCs w:val="22"/>
          <w:lang w:val="es-MX"/>
        </w:rPr>
        <w:t>í.</w:t>
      </w:r>
      <w:r w:rsidR="00A274D0">
        <w:rPr>
          <w:rFonts w:ascii="Arial" w:hAnsi="Arial" w:cs="Arial"/>
          <w:sz w:val="22"/>
          <w:szCs w:val="22"/>
          <w:lang w:val="es-MX"/>
        </w:rPr>
        <w:t xml:space="preserve"> </w:t>
      </w:r>
      <w:r w:rsidR="00DF0EAB">
        <w:rPr>
          <w:rFonts w:ascii="Arial" w:hAnsi="Arial" w:cs="Arial"/>
          <w:sz w:val="22"/>
          <w:szCs w:val="22"/>
          <w:lang w:val="es-MX"/>
        </w:rPr>
        <w:t xml:space="preserve">cuestionó </w:t>
      </w:r>
      <w:r w:rsidR="00A274D0">
        <w:rPr>
          <w:rFonts w:ascii="Arial" w:hAnsi="Arial" w:cs="Arial"/>
          <w:sz w:val="22"/>
          <w:szCs w:val="22"/>
          <w:lang w:val="es-MX"/>
        </w:rPr>
        <w:t xml:space="preserve">también si </w:t>
      </w:r>
      <w:r w:rsidR="00DF0EAB">
        <w:rPr>
          <w:rFonts w:ascii="Arial" w:hAnsi="Arial" w:cs="Arial"/>
          <w:sz w:val="22"/>
          <w:szCs w:val="22"/>
          <w:lang w:val="es-MX"/>
        </w:rPr>
        <w:t>s</w:t>
      </w:r>
      <w:r w:rsidR="00AE61F5" w:rsidRPr="00AE61F5">
        <w:rPr>
          <w:rFonts w:ascii="Arial" w:hAnsi="Arial" w:cs="Arial"/>
          <w:sz w:val="22"/>
          <w:szCs w:val="22"/>
          <w:lang w:val="es-MX"/>
        </w:rPr>
        <w:t>e puede votar desde territorio nacional esta</w:t>
      </w:r>
      <w:r w:rsidR="00DF0EAB">
        <w:rPr>
          <w:rFonts w:ascii="Arial" w:hAnsi="Arial" w:cs="Arial"/>
          <w:sz w:val="22"/>
          <w:szCs w:val="22"/>
          <w:lang w:val="es-MX"/>
        </w:rPr>
        <w:t>n</w:t>
      </w:r>
      <w:r w:rsidR="00AE61F5" w:rsidRPr="00AE61F5">
        <w:rPr>
          <w:rFonts w:ascii="Arial" w:hAnsi="Arial" w:cs="Arial"/>
          <w:sz w:val="22"/>
          <w:szCs w:val="22"/>
          <w:lang w:val="es-MX"/>
        </w:rPr>
        <w:t>do empadronado en el exterior</w:t>
      </w:r>
      <w:r w:rsidR="00DF0EAB">
        <w:rPr>
          <w:rFonts w:ascii="Arial" w:hAnsi="Arial" w:cs="Arial"/>
          <w:sz w:val="22"/>
          <w:szCs w:val="22"/>
          <w:lang w:val="es-MX"/>
        </w:rPr>
        <w:t>, d</w:t>
      </w:r>
      <w:r w:rsidR="00A274D0">
        <w:rPr>
          <w:rFonts w:ascii="Arial" w:hAnsi="Arial" w:cs="Arial"/>
          <w:sz w:val="22"/>
          <w:szCs w:val="22"/>
          <w:lang w:val="es-MX"/>
        </w:rPr>
        <w:t xml:space="preserve">ijo que </w:t>
      </w:r>
      <w:r w:rsidR="00DF0EAB">
        <w:rPr>
          <w:rFonts w:ascii="Arial" w:hAnsi="Arial" w:cs="Arial"/>
          <w:sz w:val="22"/>
          <w:szCs w:val="22"/>
          <w:lang w:val="es-MX"/>
        </w:rPr>
        <w:t xml:space="preserve">se tendría </w:t>
      </w:r>
      <w:r w:rsidR="00A274D0">
        <w:rPr>
          <w:rFonts w:ascii="Arial" w:hAnsi="Arial" w:cs="Arial"/>
          <w:sz w:val="22"/>
          <w:szCs w:val="22"/>
          <w:lang w:val="es-MX"/>
        </w:rPr>
        <w:t xml:space="preserve">que </w:t>
      </w:r>
      <w:r w:rsidR="003237E1">
        <w:rPr>
          <w:rFonts w:ascii="Arial" w:hAnsi="Arial" w:cs="Arial"/>
          <w:sz w:val="22"/>
          <w:szCs w:val="22"/>
          <w:lang w:val="es-MX"/>
        </w:rPr>
        <w:t>discutir</w:t>
      </w:r>
      <w:r w:rsidR="00DC4AB1">
        <w:rPr>
          <w:rFonts w:ascii="Arial" w:hAnsi="Arial" w:cs="Arial"/>
          <w:sz w:val="22"/>
          <w:szCs w:val="22"/>
          <w:lang w:val="es-MX"/>
        </w:rPr>
        <w:t>,</w:t>
      </w:r>
      <w:r w:rsidR="00AE61F5" w:rsidRPr="00AE61F5">
        <w:rPr>
          <w:rFonts w:ascii="Arial" w:hAnsi="Arial" w:cs="Arial"/>
          <w:sz w:val="22"/>
          <w:szCs w:val="22"/>
          <w:lang w:val="es-MX"/>
        </w:rPr>
        <w:t xml:space="preserve"> pero</w:t>
      </w:r>
      <w:r w:rsidR="00A274D0">
        <w:rPr>
          <w:rFonts w:ascii="Arial" w:hAnsi="Arial" w:cs="Arial"/>
          <w:sz w:val="22"/>
          <w:szCs w:val="22"/>
          <w:lang w:val="es-MX"/>
        </w:rPr>
        <w:t xml:space="preserve"> que</w:t>
      </w:r>
      <w:r w:rsidR="00AE61F5" w:rsidRPr="00AE61F5">
        <w:rPr>
          <w:rFonts w:ascii="Arial" w:hAnsi="Arial" w:cs="Arial"/>
          <w:sz w:val="22"/>
          <w:szCs w:val="22"/>
          <w:lang w:val="es-MX"/>
        </w:rPr>
        <w:t xml:space="preserve"> no </w:t>
      </w:r>
      <w:r w:rsidR="00DC4AB1">
        <w:rPr>
          <w:rFonts w:ascii="Arial" w:hAnsi="Arial" w:cs="Arial"/>
          <w:sz w:val="22"/>
          <w:szCs w:val="22"/>
          <w:lang w:val="es-MX"/>
        </w:rPr>
        <w:t>habría que cerrarlo</w:t>
      </w:r>
      <w:r w:rsidR="00A274D0">
        <w:rPr>
          <w:rFonts w:ascii="Arial" w:hAnsi="Arial" w:cs="Arial"/>
          <w:sz w:val="22"/>
          <w:szCs w:val="22"/>
          <w:lang w:val="es-MX"/>
        </w:rPr>
        <w:t xml:space="preserve"> en ese momento</w:t>
      </w:r>
      <w:r w:rsidR="00AE61F5" w:rsidRPr="00AE61F5">
        <w:rPr>
          <w:rFonts w:ascii="Arial" w:hAnsi="Arial" w:cs="Arial"/>
          <w:sz w:val="22"/>
          <w:szCs w:val="22"/>
          <w:lang w:val="es-MX"/>
        </w:rPr>
        <w:t xml:space="preserve">, </w:t>
      </w:r>
      <w:r w:rsidR="00A274D0">
        <w:rPr>
          <w:rFonts w:ascii="Arial" w:hAnsi="Arial" w:cs="Arial"/>
          <w:sz w:val="22"/>
          <w:szCs w:val="22"/>
          <w:lang w:val="es-MX"/>
        </w:rPr>
        <w:t>que no tiene caso poner</w:t>
      </w:r>
      <w:r w:rsidR="00AE61F5" w:rsidRPr="00AE61F5">
        <w:rPr>
          <w:rFonts w:ascii="Arial" w:hAnsi="Arial" w:cs="Arial"/>
          <w:sz w:val="22"/>
          <w:szCs w:val="22"/>
          <w:lang w:val="es-MX"/>
        </w:rPr>
        <w:t xml:space="preserve"> un candado </w:t>
      </w:r>
      <w:r w:rsidR="00A274D0">
        <w:rPr>
          <w:rFonts w:ascii="Arial" w:hAnsi="Arial" w:cs="Arial"/>
          <w:sz w:val="22"/>
          <w:szCs w:val="22"/>
          <w:lang w:val="es-MX"/>
        </w:rPr>
        <w:t>en ese momento,</w:t>
      </w:r>
      <w:r w:rsidR="00AE61F5" w:rsidRPr="00AE61F5">
        <w:rPr>
          <w:rFonts w:ascii="Arial" w:hAnsi="Arial" w:cs="Arial"/>
          <w:sz w:val="22"/>
          <w:szCs w:val="22"/>
          <w:lang w:val="es-MX"/>
        </w:rPr>
        <w:t xml:space="preserve"> cuando de lo que se trata es de potenciar el ejercicio, si uno sabe qué es el ciudadano y además no va a venir a votar, simplemente va a votar para los dos cargos federales </w:t>
      </w:r>
      <w:r w:rsidR="00A274D0">
        <w:rPr>
          <w:rFonts w:ascii="Arial" w:hAnsi="Arial" w:cs="Arial"/>
          <w:sz w:val="22"/>
          <w:szCs w:val="22"/>
          <w:lang w:val="es-MX"/>
        </w:rPr>
        <w:t>q</w:t>
      </w:r>
      <w:r w:rsidR="00AE61F5" w:rsidRPr="00AE61F5">
        <w:rPr>
          <w:rFonts w:ascii="Arial" w:hAnsi="Arial" w:cs="Arial"/>
          <w:sz w:val="22"/>
          <w:szCs w:val="22"/>
          <w:lang w:val="es-MX"/>
        </w:rPr>
        <w:t>ue tiene derecho; si vino de vacaciones a México, no ir</w:t>
      </w:r>
      <w:r w:rsidR="00A274D0">
        <w:rPr>
          <w:rFonts w:ascii="Arial" w:hAnsi="Arial" w:cs="Arial"/>
          <w:sz w:val="22"/>
          <w:szCs w:val="22"/>
          <w:lang w:val="es-MX"/>
        </w:rPr>
        <w:t>á a</w:t>
      </w:r>
      <w:r w:rsidR="00AE61F5" w:rsidRPr="00AE61F5">
        <w:rPr>
          <w:rFonts w:ascii="Arial" w:hAnsi="Arial" w:cs="Arial"/>
          <w:sz w:val="22"/>
          <w:szCs w:val="22"/>
          <w:lang w:val="es-MX"/>
        </w:rPr>
        <w:t xml:space="preserve"> una casilla</w:t>
      </w:r>
      <w:r w:rsidR="002D30BF">
        <w:rPr>
          <w:rFonts w:ascii="Arial" w:hAnsi="Arial" w:cs="Arial"/>
          <w:sz w:val="22"/>
          <w:szCs w:val="22"/>
          <w:lang w:val="es-MX"/>
        </w:rPr>
        <w:t>, e</w:t>
      </w:r>
      <w:r w:rsidR="00AE61F5" w:rsidRPr="00AE61F5">
        <w:rPr>
          <w:rFonts w:ascii="Arial" w:hAnsi="Arial" w:cs="Arial"/>
          <w:sz w:val="22"/>
          <w:szCs w:val="22"/>
          <w:lang w:val="es-MX"/>
        </w:rPr>
        <w:t>ventualmente lo puede hacer</w:t>
      </w:r>
      <w:r w:rsidR="002D30BF">
        <w:rPr>
          <w:rFonts w:ascii="Arial" w:hAnsi="Arial" w:cs="Arial"/>
          <w:sz w:val="22"/>
          <w:szCs w:val="22"/>
          <w:lang w:val="es-MX"/>
        </w:rPr>
        <w:t xml:space="preserve">, </w:t>
      </w:r>
      <w:r w:rsidR="00AE61F5" w:rsidRPr="00AE61F5">
        <w:rPr>
          <w:rFonts w:ascii="Arial" w:hAnsi="Arial" w:cs="Arial"/>
          <w:sz w:val="22"/>
          <w:szCs w:val="22"/>
          <w:lang w:val="es-MX"/>
        </w:rPr>
        <w:t>el hecho de haber viajado le reduce un derecho político</w:t>
      </w:r>
      <w:r w:rsidR="002D30BF">
        <w:rPr>
          <w:rFonts w:ascii="Arial" w:hAnsi="Arial" w:cs="Arial"/>
          <w:sz w:val="22"/>
          <w:szCs w:val="22"/>
          <w:lang w:val="es-MX"/>
        </w:rPr>
        <w:t>.</w:t>
      </w:r>
    </w:p>
    <w:p w:rsidR="002D30BF" w:rsidRDefault="002D30BF" w:rsidP="006C259B">
      <w:pPr>
        <w:widowControl/>
        <w:autoSpaceDE/>
        <w:autoSpaceDN/>
        <w:jc w:val="both"/>
        <w:rPr>
          <w:rFonts w:ascii="Arial" w:hAnsi="Arial" w:cs="Arial"/>
          <w:sz w:val="22"/>
          <w:szCs w:val="22"/>
          <w:lang w:val="es-MX"/>
        </w:rPr>
      </w:pPr>
    </w:p>
    <w:p w:rsidR="00AE61F5" w:rsidRPr="00AE61F5" w:rsidRDefault="002D30BF"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Dijo no saber </w:t>
      </w:r>
      <w:r w:rsidR="00AE61F5" w:rsidRPr="00AE61F5">
        <w:rPr>
          <w:rFonts w:ascii="Arial" w:hAnsi="Arial" w:cs="Arial"/>
          <w:sz w:val="22"/>
          <w:szCs w:val="22"/>
          <w:lang w:val="es-MX"/>
        </w:rPr>
        <w:t>que el viajar elimina derechos políticos,</w:t>
      </w:r>
      <w:r>
        <w:rPr>
          <w:rFonts w:ascii="Arial" w:hAnsi="Arial" w:cs="Arial"/>
          <w:sz w:val="22"/>
          <w:szCs w:val="22"/>
          <w:lang w:val="es-MX"/>
        </w:rPr>
        <w:t xml:space="preserve"> </w:t>
      </w:r>
      <w:r w:rsidR="00DC4AB1">
        <w:rPr>
          <w:rFonts w:ascii="Arial" w:hAnsi="Arial" w:cs="Arial"/>
          <w:sz w:val="22"/>
          <w:szCs w:val="22"/>
          <w:lang w:val="es-MX"/>
        </w:rPr>
        <w:t>y que</w:t>
      </w:r>
      <w:r w:rsidR="00AE61F5" w:rsidRPr="00AE61F5">
        <w:rPr>
          <w:rFonts w:ascii="Arial" w:hAnsi="Arial" w:cs="Arial"/>
          <w:sz w:val="22"/>
          <w:szCs w:val="22"/>
          <w:lang w:val="es-MX"/>
        </w:rPr>
        <w:t xml:space="preserve"> no </w:t>
      </w:r>
      <w:r>
        <w:rPr>
          <w:rFonts w:ascii="Arial" w:hAnsi="Arial" w:cs="Arial"/>
          <w:sz w:val="22"/>
          <w:szCs w:val="22"/>
          <w:lang w:val="es-MX"/>
        </w:rPr>
        <w:t xml:space="preserve">cree </w:t>
      </w:r>
      <w:r w:rsidR="00AE61F5" w:rsidRPr="00AE61F5">
        <w:rPr>
          <w:rFonts w:ascii="Arial" w:hAnsi="Arial" w:cs="Arial"/>
          <w:sz w:val="22"/>
          <w:szCs w:val="22"/>
          <w:lang w:val="es-MX"/>
        </w:rPr>
        <w:t xml:space="preserve">que pueda ser desde </w:t>
      </w:r>
      <w:r>
        <w:rPr>
          <w:rFonts w:ascii="Arial" w:hAnsi="Arial" w:cs="Arial"/>
          <w:sz w:val="22"/>
          <w:szCs w:val="22"/>
          <w:lang w:val="es-MX"/>
        </w:rPr>
        <w:t>los</w:t>
      </w:r>
      <w:r w:rsidRPr="00AE61F5">
        <w:rPr>
          <w:rFonts w:ascii="Arial" w:hAnsi="Arial" w:cs="Arial"/>
          <w:sz w:val="22"/>
          <w:szCs w:val="22"/>
          <w:lang w:val="es-MX"/>
        </w:rPr>
        <w:t xml:space="preserve"> </w:t>
      </w:r>
      <w:r w:rsidR="00AE61F5" w:rsidRPr="00AE61F5">
        <w:rPr>
          <w:rFonts w:ascii="Arial" w:hAnsi="Arial" w:cs="Arial"/>
          <w:sz w:val="22"/>
          <w:szCs w:val="22"/>
          <w:lang w:val="es-MX"/>
        </w:rPr>
        <w:t xml:space="preserve">lineamientos donde </w:t>
      </w:r>
      <w:r w:rsidR="00DC4AB1">
        <w:rPr>
          <w:rFonts w:ascii="Arial" w:hAnsi="Arial" w:cs="Arial"/>
          <w:sz w:val="22"/>
          <w:szCs w:val="22"/>
          <w:lang w:val="es-MX"/>
        </w:rPr>
        <w:t>se</w:t>
      </w:r>
      <w:r w:rsidR="00DC4AB1" w:rsidRPr="00AE61F5">
        <w:rPr>
          <w:rFonts w:ascii="Arial" w:hAnsi="Arial" w:cs="Arial"/>
          <w:sz w:val="22"/>
          <w:szCs w:val="22"/>
          <w:lang w:val="es-MX"/>
        </w:rPr>
        <w:t xml:space="preserve"> </w:t>
      </w:r>
      <w:r w:rsidR="00AE61F5" w:rsidRPr="00AE61F5">
        <w:rPr>
          <w:rFonts w:ascii="Arial" w:hAnsi="Arial" w:cs="Arial"/>
          <w:sz w:val="22"/>
          <w:szCs w:val="22"/>
          <w:lang w:val="es-MX"/>
        </w:rPr>
        <w:t>defina</w:t>
      </w:r>
      <w:r>
        <w:rPr>
          <w:rFonts w:ascii="Arial" w:hAnsi="Arial" w:cs="Arial"/>
          <w:sz w:val="22"/>
          <w:szCs w:val="22"/>
          <w:lang w:val="es-MX"/>
        </w:rPr>
        <w:t>.</w:t>
      </w:r>
      <w:r w:rsidR="00D56E14">
        <w:rPr>
          <w:rFonts w:ascii="Arial" w:hAnsi="Arial" w:cs="Arial"/>
          <w:sz w:val="22"/>
          <w:szCs w:val="22"/>
          <w:lang w:val="es-MX"/>
        </w:rPr>
        <w:t xml:space="preserve"> </w:t>
      </w:r>
      <w:r>
        <w:rPr>
          <w:rFonts w:ascii="Arial" w:hAnsi="Arial" w:cs="Arial"/>
          <w:sz w:val="22"/>
          <w:szCs w:val="22"/>
          <w:lang w:val="es-MX"/>
        </w:rPr>
        <w:t xml:space="preserve">Finalmente expresó que </w:t>
      </w:r>
      <w:r w:rsidR="00AE61F5" w:rsidRPr="00AE61F5">
        <w:rPr>
          <w:rFonts w:ascii="Arial" w:hAnsi="Arial" w:cs="Arial"/>
          <w:sz w:val="22"/>
          <w:szCs w:val="22"/>
          <w:lang w:val="es-MX"/>
        </w:rPr>
        <w:t xml:space="preserve">el proyecto </w:t>
      </w:r>
      <w:r w:rsidR="00DC4AB1">
        <w:rPr>
          <w:rFonts w:ascii="Arial" w:hAnsi="Arial" w:cs="Arial"/>
          <w:sz w:val="22"/>
          <w:szCs w:val="22"/>
          <w:lang w:val="es-MX"/>
        </w:rPr>
        <w:t>presentado</w:t>
      </w:r>
      <w:r w:rsidR="00AE61F5" w:rsidRPr="00AE61F5">
        <w:rPr>
          <w:rFonts w:ascii="Arial" w:hAnsi="Arial" w:cs="Arial"/>
          <w:sz w:val="22"/>
          <w:szCs w:val="22"/>
          <w:lang w:val="es-MX"/>
        </w:rPr>
        <w:t xml:space="preserve"> tiene sentido.</w:t>
      </w:r>
    </w:p>
    <w:p w:rsidR="00AE61F5" w:rsidRPr="00AE61F5" w:rsidRDefault="00AE61F5" w:rsidP="006C259B">
      <w:pPr>
        <w:widowControl/>
        <w:autoSpaceDE/>
        <w:autoSpaceDN/>
        <w:jc w:val="both"/>
        <w:rPr>
          <w:rFonts w:ascii="Arial" w:hAnsi="Arial" w:cs="Arial"/>
          <w:sz w:val="22"/>
          <w:szCs w:val="22"/>
          <w:lang w:val="es-MX"/>
        </w:rPr>
      </w:pPr>
    </w:p>
    <w:p w:rsidR="0018513C" w:rsidRDefault="0018513C" w:rsidP="006C259B">
      <w:pPr>
        <w:widowControl/>
        <w:autoSpaceDE/>
        <w:autoSpaceDN/>
        <w:jc w:val="both"/>
        <w:rPr>
          <w:rFonts w:ascii="Arial" w:hAnsi="Arial" w:cs="Arial"/>
          <w:sz w:val="22"/>
          <w:szCs w:val="22"/>
          <w:lang w:val="es-MX"/>
        </w:rPr>
      </w:pPr>
      <w:r w:rsidRPr="0018513C">
        <w:rPr>
          <w:rFonts w:ascii="Arial" w:hAnsi="Arial" w:cs="Arial"/>
          <w:b/>
          <w:sz w:val="22"/>
          <w:szCs w:val="22"/>
          <w:lang w:val="es-MX"/>
        </w:rPr>
        <w:t>Consejero Electoral, Dr. José Roberto Ruiz Saldaña.-</w:t>
      </w:r>
      <w:r w:rsidRPr="0018513C">
        <w:rPr>
          <w:rFonts w:ascii="Arial" w:hAnsi="Arial" w:cs="Arial"/>
          <w:sz w:val="22"/>
          <w:szCs w:val="22"/>
          <w:lang w:val="es-MX"/>
        </w:rPr>
        <w:t xml:space="preserve"> Mencionó que estaba de acuerdo en que el proyecto de lineamientos permaneciera como estaba y que posteriormente se podían tomar otras definiciones y puso como ejemplo la creación de un comité, además dijo que el propósito de los lineamientos era delinear las generalidades para el sistema, como refirió el Presidente de </w:t>
      </w:r>
      <w:r w:rsidR="00D56E14">
        <w:rPr>
          <w:rFonts w:ascii="Arial" w:hAnsi="Arial" w:cs="Arial"/>
          <w:sz w:val="22"/>
          <w:szCs w:val="22"/>
          <w:lang w:val="es-MX"/>
        </w:rPr>
        <w:t>la CVME</w:t>
      </w:r>
      <w:r w:rsidRPr="0018513C">
        <w:rPr>
          <w:rFonts w:ascii="Arial" w:hAnsi="Arial" w:cs="Arial"/>
          <w:sz w:val="22"/>
          <w:szCs w:val="22"/>
          <w:lang w:val="es-MX"/>
        </w:rPr>
        <w:t>.</w:t>
      </w:r>
    </w:p>
    <w:p w:rsidR="0018513C" w:rsidRDefault="0018513C" w:rsidP="006C259B">
      <w:pPr>
        <w:widowControl/>
        <w:autoSpaceDE/>
        <w:autoSpaceDN/>
        <w:jc w:val="both"/>
        <w:rPr>
          <w:rFonts w:ascii="Arial" w:hAnsi="Arial" w:cs="Arial"/>
          <w:sz w:val="22"/>
          <w:szCs w:val="22"/>
          <w:lang w:val="es-MX"/>
        </w:rPr>
      </w:pPr>
    </w:p>
    <w:p w:rsidR="0018513C" w:rsidRDefault="00D56E14" w:rsidP="006C259B">
      <w:pPr>
        <w:widowControl/>
        <w:autoSpaceDE/>
        <w:autoSpaceDN/>
        <w:jc w:val="both"/>
        <w:rPr>
          <w:rFonts w:ascii="Arial" w:hAnsi="Arial" w:cs="Arial"/>
          <w:sz w:val="22"/>
          <w:szCs w:val="22"/>
          <w:lang w:val="es-MX"/>
        </w:rPr>
      </w:pPr>
      <w:r>
        <w:rPr>
          <w:rFonts w:ascii="Arial" w:hAnsi="Arial" w:cs="Arial"/>
          <w:sz w:val="22"/>
          <w:szCs w:val="22"/>
          <w:lang w:val="es-MX"/>
        </w:rPr>
        <w:t>S</w:t>
      </w:r>
      <w:r w:rsidR="0018513C">
        <w:rPr>
          <w:rFonts w:ascii="Arial" w:hAnsi="Arial" w:cs="Arial"/>
          <w:sz w:val="22"/>
          <w:szCs w:val="22"/>
          <w:lang w:val="es-MX"/>
        </w:rPr>
        <w:t xml:space="preserve">olicitó </w:t>
      </w:r>
      <w:r>
        <w:rPr>
          <w:rFonts w:ascii="Arial" w:hAnsi="Arial" w:cs="Arial"/>
          <w:sz w:val="22"/>
          <w:szCs w:val="22"/>
          <w:lang w:val="es-MX"/>
        </w:rPr>
        <w:t xml:space="preserve">que </w:t>
      </w:r>
      <w:r w:rsidR="0018513C">
        <w:rPr>
          <w:rFonts w:ascii="Arial" w:hAnsi="Arial" w:cs="Arial"/>
          <w:sz w:val="22"/>
          <w:szCs w:val="22"/>
          <w:lang w:val="es-MX"/>
        </w:rPr>
        <w:t xml:space="preserve">se aclarara si iban a proceder las precisiones de forma que se habían enviado de su oficina, entre las que destacó las relacionadas respecto del lenguaje incluyente, así como la observación del </w:t>
      </w:r>
      <w:r>
        <w:rPr>
          <w:rFonts w:ascii="Arial" w:hAnsi="Arial" w:cs="Arial"/>
          <w:sz w:val="22"/>
          <w:szCs w:val="22"/>
          <w:lang w:val="es-MX"/>
        </w:rPr>
        <w:t>numeral</w:t>
      </w:r>
      <w:r w:rsidR="0018513C">
        <w:rPr>
          <w:rFonts w:ascii="Arial" w:hAnsi="Arial" w:cs="Arial"/>
          <w:sz w:val="22"/>
          <w:szCs w:val="22"/>
          <w:lang w:val="es-MX"/>
        </w:rPr>
        <w:t xml:space="preserve"> 19, debido a que </w:t>
      </w:r>
      <w:r w:rsidR="0018513C" w:rsidRPr="00AE61F5">
        <w:rPr>
          <w:rFonts w:ascii="Arial" w:hAnsi="Arial" w:cs="Arial"/>
          <w:sz w:val="22"/>
          <w:szCs w:val="22"/>
          <w:lang w:val="es-MX"/>
        </w:rPr>
        <w:t xml:space="preserve">no dice </w:t>
      </w:r>
      <w:r w:rsidR="0018513C">
        <w:rPr>
          <w:rFonts w:ascii="Arial" w:hAnsi="Arial" w:cs="Arial"/>
          <w:sz w:val="22"/>
          <w:szCs w:val="22"/>
          <w:lang w:val="es-MX"/>
        </w:rPr>
        <w:t xml:space="preserve">quién va a determinar los procedimientos y mecanismos para el resguardo </w:t>
      </w:r>
      <w:r w:rsidR="0018513C" w:rsidRPr="00AE61F5">
        <w:rPr>
          <w:rFonts w:ascii="Arial" w:hAnsi="Arial" w:cs="Arial"/>
          <w:sz w:val="22"/>
          <w:szCs w:val="22"/>
          <w:lang w:val="es-MX"/>
        </w:rPr>
        <w:t>de la llave de apertura de voto</w:t>
      </w:r>
      <w:r w:rsidR="0018513C">
        <w:rPr>
          <w:rFonts w:ascii="Arial" w:hAnsi="Arial" w:cs="Arial"/>
          <w:sz w:val="22"/>
          <w:szCs w:val="22"/>
          <w:lang w:val="es-MX"/>
        </w:rPr>
        <w:t xml:space="preserve">. </w:t>
      </w:r>
    </w:p>
    <w:p w:rsidR="0018513C" w:rsidRDefault="0018513C" w:rsidP="006C259B">
      <w:pPr>
        <w:widowControl/>
        <w:autoSpaceDE/>
        <w:autoSpaceDN/>
        <w:jc w:val="both"/>
        <w:rPr>
          <w:rFonts w:ascii="Arial" w:hAnsi="Arial" w:cs="Arial"/>
          <w:sz w:val="22"/>
          <w:szCs w:val="22"/>
          <w:lang w:val="es-MX"/>
        </w:rPr>
      </w:pPr>
    </w:p>
    <w:p w:rsidR="0018513C" w:rsidRPr="00AE61F5" w:rsidRDefault="0018513C" w:rsidP="006C259B">
      <w:pPr>
        <w:widowControl/>
        <w:autoSpaceDE/>
        <w:autoSpaceDN/>
        <w:jc w:val="both"/>
        <w:rPr>
          <w:rFonts w:ascii="Arial" w:hAnsi="Arial" w:cs="Arial"/>
          <w:sz w:val="22"/>
          <w:szCs w:val="22"/>
          <w:lang w:val="es-MX"/>
        </w:rPr>
      </w:pPr>
      <w:r w:rsidRPr="00AE61F5">
        <w:rPr>
          <w:rFonts w:ascii="Arial" w:hAnsi="Arial" w:cs="Arial"/>
          <w:b/>
          <w:sz w:val="22"/>
          <w:szCs w:val="22"/>
          <w:lang w:val="es-MX"/>
        </w:rPr>
        <w:t xml:space="preserve">Consejero Electoral, Lic. Enrique Andrade González, </w:t>
      </w:r>
      <w:r w:rsidRPr="00AE61F5">
        <w:rPr>
          <w:rFonts w:ascii="Arial" w:hAnsi="Arial" w:cs="Arial"/>
          <w:b/>
          <w:i/>
          <w:sz w:val="22"/>
          <w:szCs w:val="22"/>
          <w:lang w:val="es-MX"/>
        </w:rPr>
        <w:t xml:space="preserve">Presidente de la </w:t>
      </w:r>
      <w:r w:rsidR="00D56E14">
        <w:rPr>
          <w:rFonts w:ascii="Arial" w:hAnsi="Arial" w:cs="Arial"/>
          <w:b/>
          <w:i/>
          <w:sz w:val="22"/>
          <w:szCs w:val="22"/>
          <w:lang w:val="es-MX"/>
        </w:rPr>
        <w:t>CVME</w:t>
      </w:r>
      <w:r w:rsidRPr="00AE61F5">
        <w:rPr>
          <w:rFonts w:ascii="Arial" w:hAnsi="Arial" w:cs="Arial"/>
          <w:b/>
          <w:i/>
          <w:sz w:val="22"/>
          <w:szCs w:val="22"/>
          <w:lang w:val="es-MX"/>
        </w:rPr>
        <w:t>.-</w:t>
      </w:r>
      <w:r w:rsidRPr="00AE61F5">
        <w:rPr>
          <w:rFonts w:ascii="Arial" w:hAnsi="Arial" w:cs="Arial"/>
          <w:sz w:val="22"/>
          <w:szCs w:val="22"/>
          <w:lang w:val="es-MX"/>
        </w:rPr>
        <w:t xml:space="preserve"> </w:t>
      </w:r>
      <w:r>
        <w:rPr>
          <w:rFonts w:ascii="Arial" w:hAnsi="Arial" w:cs="Arial"/>
          <w:sz w:val="22"/>
          <w:szCs w:val="22"/>
          <w:lang w:val="es-MX"/>
        </w:rPr>
        <w:t xml:space="preserve">Agradeció el comentario realizado por la representante </w:t>
      </w:r>
      <w:r w:rsidRPr="00AE61F5">
        <w:rPr>
          <w:rFonts w:ascii="Arial" w:hAnsi="Arial" w:cs="Arial"/>
          <w:sz w:val="22"/>
          <w:szCs w:val="22"/>
          <w:lang w:val="es-MX"/>
        </w:rPr>
        <w:t xml:space="preserve">de </w:t>
      </w:r>
      <w:r w:rsidR="00D56E14">
        <w:rPr>
          <w:rFonts w:ascii="Arial" w:hAnsi="Arial" w:cs="Arial"/>
          <w:sz w:val="22"/>
          <w:szCs w:val="22"/>
          <w:lang w:val="es-MX"/>
        </w:rPr>
        <w:t>MC</w:t>
      </w:r>
      <w:r>
        <w:rPr>
          <w:rFonts w:ascii="Arial" w:hAnsi="Arial" w:cs="Arial"/>
          <w:sz w:val="22"/>
          <w:szCs w:val="22"/>
          <w:lang w:val="es-MX"/>
        </w:rPr>
        <w:t xml:space="preserve">, </w:t>
      </w:r>
      <w:r w:rsidR="00D56E14">
        <w:rPr>
          <w:rFonts w:ascii="Arial" w:hAnsi="Arial" w:cs="Arial"/>
          <w:sz w:val="22"/>
          <w:szCs w:val="22"/>
          <w:lang w:val="es-MX"/>
        </w:rPr>
        <w:t xml:space="preserve">y </w:t>
      </w:r>
      <w:r>
        <w:rPr>
          <w:rFonts w:ascii="Arial" w:hAnsi="Arial" w:cs="Arial"/>
          <w:sz w:val="22"/>
          <w:szCs w:val="22"/>
          <w:lang w:val="es-MX"/>
        </w:rPr>
        <w:t xml:space="preserve">consideró que era </w:t>
      </w:r>
      <w:r w:rsidRPr="00AE61F5">
        <w:rPr>
          <w:rFonts w:ascii="Arial" w:hAnsi="Arial" w:cs="Arial"/>
          <w:sz w:val="22"/>
          <w:szCs w:val="22"/>
          <w:lang w:val="es-MX"/>
        </w:rPr>
        <w:t xml:space="preserve">una gran oportunidad </w:t>
      </w:r>
      <w:r>
        <w:rPr>
          <w:rFonts w:ascii="Arial" w:hAnsi="Arial" w:cs="Arial"/>
          <w:sz w:val="22"/>
          <w:szCs w:val="22"/>
          <w:lang w:val="es-MX"/>
        </w:rPr>
        <w:t xml:space="preserve">para que </w:t>
      </w:r>
      <w:r w:rsidRPr="00AE61F5">
        <w:rPr>
          <w:rFonts w:ascii="Arial" w:hAnsi="Arial" w:cs="Arial"/>
          <w:sz w:val="22"/>
          <w:szCs w:val="22"/>
          <w:lang w:val="es-MX"/>
        </w:rPr>
        <w:t xml:space="preserve">el </w:t>
      </w:r>
      <w:r w:rsidR="00D56E14">
        <w:rPr>
          <w:rFonts w:ascii="Arial" w:hAnsi="Arial" w:cs="Arial"/>
          <w:sz w:val="22"/>
          <w:szCs w:val="22"/>
          <w:lang w:val="es-MX"/>
        </w:rPr>
        <w:t>INE</w:t>
      </w:r>
      <w:r w:rsidRPr="00AE61F5">
        <w:rPr>
          <w:rFonts w:ascii="Arial" w:hAnsi="Arial" w:cs="Arial"/>
          <w:sz w:val="22"/>
          <w:szCs w:val="22"/>
          <w:lang w:val="es-MX"/>
        </w:rPr>
        <w:t xml:space="preserve"> </w:t>
      </w:r>
      <w:r w:rsidR="00DC4AB1">
        <w:rPr>
          <w:rFonts w:ascii="Arial" w:hAnsi="Arial" w:cs="Arial"/>
          <w:sz w:val="22"/>
          <w:szCs w:val="22"/>
          <w:lang w:val="es-MX"/>
        </w:rPr>
        <w:t>empiece</w:t>
      </w:r>
      <w:r w:rsidR="00DC4AB1" w:rsidRPr="00AE61F5">
        <w:rPr>
          <w:rFonts w:ascii="Arial" w:hAnsi="Arial" w:cs="Arial"/>
          <w:sz w:val="22"/>
          <w:szCs w:val="22"/>
          <w:lang w:val="es-MX"/>
        </w:rPr>
        <w:t xml:space="preserve"> </w:t>
      </w:r>
      <w:r w:rsidRPr="00AE61F5">
        <w:rPr>
          <w:rFonts w:ascii="Arial" w:hAnsi="Arial" w:cs="Arial"/>
          <w:sz w:val="22"/>
          <w:szCs w:val="22"/>
          <w:lang w:val="es-MX"/>
        </w:rPr>
        <w:t xml:space="preserve">a desarrollar un sistema de </w:t>
      </w:r>
      <w:r w:rsidR="00D56E14">
        <w:rPr>
          <w:rFonts w:ascii="Arial" w:hAnsi="Arial" w:cs="Arial"/>
          <w:sz w:val="22"/>
          <w:szCs w:val="22"/>
          <w:lang w:val="es-MX"/>
        </w:rPr>
        <w:t>VeMRE</w:t>
      </w:r>
      <w:r w:rsidRPr="00AE61F5">
        <w:rPr>
          <w:rFonts w:ascii="Arial" w:hAnsi="Arial" w:cs="Arial"/>
          <w:sz w:val="22"/>
          <w:szCs w:val="22"/>
          <w:lang w:val="es-MX"/>
        </w:rPr>
        <w:t xml:space="preserve">, </w:t>
      </w:r>
      <w:r>
        <w:rPr>
          <w:rFonts w:ascii="Arial" w:hAnsi="Arial" w:cs="Arial"/>
          <w:sz w:val="22"/>
          <w:szCs w:val="22"/>
          <w:lang w:val="es-MX"/>
        </w:rPr>
        <w:t xml:space="preserve">a efecto de que </w:t>
      </w:r>
      <w:r w:rsidR="00D56E14">
        <w:rPr>
          <w:rFonts w:ascii="Arial" w:hAnsi="Arial" w:cs="Arial"/>
          <w:sz w:val="22"/>
          <w:szCs w:val="22"/>
          <w:lang w:val="es-MX"/>
        </w:rPr>
        <w:t xml:space="preserve">las ciudadanas y </w:t>
      </w:r>
      <w:r>
        <w:rPr>
          <w:rFonts w:ascii="Arial" w:hAnsi="Arial" w:cs="Arial"/>
          <w:sz w:val="22"/>
          <w:szCs w:val="22"/>
          <w:lang w:val="es-MX"/>
        </w:rPr>
        <w:t xml:space="preserve">los </w:t>
      </w:r>
      <w:r w:rsidRPr="00AE61F5">
        <w:rPr>
          <w:rFonts w:ascii="Arial" w:hAnsi="Arial" w:cs="Arial"/>
          <w:sz w:val="22"/>
          <w:szCs w:val="22"/>
          <w:lang w:val="es-MX"/>
        </w:rPr>
        <w:t xml:space="preserve">ciudadanos mexicanos </w:t>
      </w:r>
      <w:r>
        <w:rPr>
          <w:rFonts w:ascii="Arial" w:hAnsi="Arial" w:cs="Arial"/>
          <w:sz w:val="22"/>
          <w:szCs w:val="22"/>
          <w:lang w:val="es-MX"/>
        </w:rPr>
        <w:t xml:space="preserve">residentes en el extranjero pudieran </w:t>
      </w:r>
      <w:r w:rsidRPr="00AE61F5">
        <w:rPr>
          <w:rFonts w:ascii="Arial" w:hAnsi="Arial" w:cs="Arial"/>
          <w:sz w:val="22"/>
          <w:szCs w:val="22"/>
          <w:lang w:val="es-MX"/>
        </w:rPr>
        <w:t>ejercer su derecho al voto.</w:t>
      </w:r>
    </w:p>
    <w:p w:rsidR="0018513C" w:rsidRPr="00AE61F5" w:rsidRDefault="0018513C" w:rsidP="006C259B">
      <w:pPr>
        <w:widowControl/>
        <w:autoSpaceDE/>
        <w:autoSpaceDN/>
        <w:jc w:val="both"/>
        <w:rPr>
          <w:rFonts w:ascii="Arial" w:hAnsi="Arial" w:cs="Arial"/>
          <w:sz w:val="22"/>
          <w:szCs w:val="22"/>
          <w:lang w:val="es-MX"/>
        </w:rPr>
      </w:pPr>
    </w:p>
    <w:p w:rsidR="0018513C" w:rsidRDefault="00D56E14" w:rsidP="006C259B">
      <w:pPr>
        <w:widowControl/>
        <w:autoSpaceDE/>
        <w:autoSpaceDN/>
        <w:jc w:val="both"/>
        <w:rPr>
          <w:rFonts w:ascii="Arial" w:hAnsi="Arial" w:cs="Arial"/>
          <w:sz w:val="22"/>
          <w:szCs w:val="22"/>
          <w:lang w:val="es-MX"/>
        </w:rPr>
      </w:pPr>
      <w:r>
        <w:rPr>
          <w:rFonts w:ascii="Arial" w:hAnsi="Arial" w:cs="Arial"/>
          <w:sz w:val="22"/>
          <w:szCs w:val="22"/>
          <w:lang w:val="es-MX"/>
        </w:rPr>
        <w:t>A</w:t>
      </w:r>
      <w:r w:rsidR="0018513C">
        <w:rPr>
          <w:rFonts w:ascii="Arial" w:hAnsi="Arial" w:cs="Arial"/>
          <w:sz w:val="22"/>
          <w:szCs w:val="22"/>
          <w:lang w:val="es-MX"/>
        </w:rPr>
        <w:t xml:space="preserve">claró que </w:t>
      </w:r>
      <w:r w:rsidR="0018513C" w:rsidRPr="00AE61F5">
        <w:rPr>
          <w:rFonts w:ascii="Arial" w:hAnsi="Arial" w:cs="Arial"/>
          <w:sz w:val="22"/>
          <w:szCs w:val="22"/>
          <w:lang w:val="es-MX"/>
        </w:rPr>
        <w:t xml:space="preserve">el desarrollo de ese sistema </w:t>
      </w:r>
      <w:r w:rsidR="0018513C">
        <w:rPr>
          <w:rFonts w:ascii="Arial" w:hAnsi="Arial" w:cs="Arial"/>
          <w:sz w:val="22"/>
          <w:szCs w:val="22"/>
          <w:lang w:val="es-MX"/>
        </w:rPr>
        <w:t xml:space="preserve">no forzosamente se tenía que </w:t>
      </w:r>
      <w:r w:rsidR="0018513C" w:rsidRPr="00AE61F5">
        <w:rPr>
          <w:rFonts w:ascii="Arial" w:hAnsi="Arial" w:cs="Arial"/>
          <w:sz w:val="22"/>
          <w:szCs w:val="22"/>
          <w:lang w:val="es-MX"/>
        </w:rPr>
        <w:t xml:space="preserve">implementar para las elecciones de 2021, ni para </w:t>
      </w:r>
      <w:r w:rsidR="0018513C">
        <w:rPr>
          <w:rFonts w:ascii="Arial" w:hAnsi="Arial" w:cs="Arial"/>
          <w:sz w:val="22"/>
          <w:szCs w:val="22"/>
          <w:lang w:val="es-MX"/>
        </w:rPr>
        <w:t xml:space="preserve">el </w:t>
      </w:r>
      <w:r w:rsidR="0018513C" w:rsidRPr="00AE61F5">
        <w:rPr>
          <w:rFonts w:ascii="Arial" w:hAnsi="Arial" w:cs="Arial"/>
          <w:sz w:val="22"/>
          <w:szCs w:val="22"/>
          <w:lang w:val="es-MX"/>
        </w:rPr>
        <w:t xml:space="preserve">2024, </w:t>
      </w:r>
      <w:r w:rsidR="0018513C">
        <w:rPr>
          <w:rFonts w:ascii="Arial" w:hAnsi="Arial" w:cs="Arial"/>
          <w:sz w:val="22"/>
          <w:szCs w:val="22"/>
          <w:lang w:val="es-MX"/>
        </w:rPr>
        <w:t xml:space="preserve">pero que sí era </w:t>
      </w:r>
      <w:r w:rsidR="0018513C" w:rsidRPr="00AE61F5">
        <w:rPr>
          <w:rFonts w:ascii="Arial" w:hAnsi="Arial" w:cs="Arial"/>
          <w:sz w:val="22"/>
          <w:szCs w:val="22"/>
          <w:lang w:val="es-MX"/>
        </w:rPr>
        <w:t xml:space="preserve">una obligación </w:t>
      </w:r>
      <w:r w:rsidR="0018513C">
        <w:rPr>
          <w:rFonts w:ascii="Arial" w:hAnsi="Arial" w:cs="Arial"/>
          <w:sz w:val="22"/>
          <w:szCs w:val="22"/>
          <w:lang w:val="es-MX"/>
        </w:rPr>
        <w:t xml:space="preserve">del </w:t>
      </w:r>
      <w:r>
        <w:rPr>
          <w:rFonts w:ascii="Arial" w:hAnsi="Arial" w:cs="Arial"/>
          <w:sz w:val="22"/>
          <w:szCs w:val="22"/>
          <w:lang w:val="es-MX"/>
        </w:rPr>
        <w:t>INE</w:t>
      </w:r>
      <w:r w:rsidR="0018513C">
        <w:rPr>
          <w:rFonts w:ascii="Arial" w:hAnsi="Arial" w:cs="Arial"/>
          <w:sz w:val="22"/>
          <w:szCs w:val="22"/>
          <w:lang w:val="es-MX"/>
        </w:rPr>
        <w:t xml:space="preserve"> tenerlo conforme a lo estipulado en </w:t>
      </w:r>
      <w:r w:rsidR="0018513C" w:rsidRPr="00AE61F5">
        <w:rPr>
          <w:rFonts w:ascii="Arial" w:hAnsi="Arial" w:cs="Arial"/>
          <w:sz w:val="22"/>
          <w:szCs w:val="22"/>
          <w:lang w:val="es-MX"/>
        </w:rPr>
        <w:t xml:space="preserve">la </w:t>
      </w:r>
      <w:r>
        <w:rPr>
          <w:rFonts w:ascii="Arial" w:hAnsi="Arial" w:cs="Arial"/>
          <w:sz w:val="22"/>
          <w:szCs w:val="22"/>
          <w:lang w:val="es-MX"/>
        </w:rPr>
        <w:t>LGIPE</w:t>
      </w:r>
      <w:r w:rsidR="0018513C">
        <w:rPr>
          <w:rFonts w:ascii="Arial" w:hAnsi="Arial" w:cs="Arial"/>
          <w:sz w:val="22"/>
          <w:szCs w:val="22"/>
          <w:lang w:val="es-MX"/>
        </w:rPr>
        <w:t>.</w:t>
      </w:r>
    </w:p>
    <w:p w:rsidR="0018513C" w:rsidRDefault="0018513C" w:rsidP="006C259B">
      <w:pPr>
        <w:widowControl/>
        <w:autoSpaceDE/>
        <w:autoSpaceDN/>
        <w:jc w:val="both"/>
        <w:rPr>
          <w:rFonts w:ascii="Arial" w:hAnsi="Arial" w:cs="Arial"/>
          <w:sz w:val="22"/>
          <w:szCs w:val="22"/>
          <w:lang w:val="es-MX"/>
        </w:rPr>
      </w:pPr>
    </w:p>
    <w:p w:rsidR="0018513C" w:rsidRPr="00AE61F5" w:rsidRDefault="00D56E14" w:rsidP="006C259B">
      <w:pPr>
        <w:widowControl/>
        <w:autoSpaceDE/>
        <w:autoSpaceDN/>
        <w:jc w:val="both"/>
        <w:rPr>
          <w:rFonts w:ascii="Arial" w:hAnsi="Arial" w:cs="Arial"/>
          <w:sz w:val="22"/>
          <w:szCs w:val="22"/>
          <w:lang w:val="es-MX"/>
        </w:rPr>
      </w:pPr>
      <w:r>
        <w:rPr>
          <w:rFonts w:ascii="Arial" w:hAnsi="Arial" w:cs="Arial"/>
          <w:sz w:val="22"/>
          <w:szCs w:val="22"/>
          <w:lang w:val="es-MX"/>
        </w:rPr>
        <w:t>P</w:t>
      </w:r>
      <w:r w:rsidR="0018513C">
        <w:rPr>
          <w:rFonts w:ascii="Arial" w:hAnsi="Arial" w:cs="Arial"/>
          <w:sz w:val="22"/>
          <w:szCs w:val="22"/>
          <w:lang w:val="es-MX"/>
        </w:rPr>
        <w:t xml:space="preserve">untualizó que la decisión de cuándo y cómo implementarlo se dará en su debido momento por parte </w:t>
      </w:r>
      <w:r w:rsidR="0018513C" w:rsidRPr="00AE61F5">
        <w:rPr>
          <w:rFonts w:ascii="Arial" w:hAnsi="Arial" w:cs="Arial"/>
          <w:sz w:val="22"/>
          <w:szCs w:val="22"/>
          <w:lang w:val="es-MX"/>
        </w:rPr>
        <w:t>del Consejo General</w:t>
      </w:r>
      <w:r>
        <w:rPr>
          <w:rFonts w:ascii="Arial" w:hAnsi="Arial" w:cs="Arial"/>
          <w:sz w:val="22"/>
          <w:szCs w:val="22"/>
          <w:lang w:val="es-MX"/>
        </w:rPr>
        <w:t>;</w:t>
      </w:r>
      <w:r w:rsidR="0018513C">
        <w:rPr>
          <w:rFonts w:ascii="Arial" w:hAnsi="Arial" w:cs="Arial"/>
          <w:sz w:val="22"/>
          <w:szCs w:val="22"/>
          <w:lang w:val="es-MX"/>
        </w:rPr>
        <w:t xml:space="preserve"> sobre el particular</w:t>
      </w:r>
      <w:r>
        <w:rPr>
          <w:rFonts w:ascii="Arial" w:hAnsi="Arial" w:cs="Arial"/>
          <w:sz w:val="22"/>
          <w:szCs w:val="22"/>
          <w:lang w:val="es-MX"/>
        </w:rPr>
        <w:t xml:space="preserve">, expresó </w:t>
      </w:r>
      <w:r w:rsidR="0018513C">
        <w:rPr>
          <w:rFonts w:ascii="Arial" w:hAnsi="Arial" w:cs="Arial"/>
          <w:sz w:val="22"/>
          <w:szCs w:val="22"/>
          <w:lang w:val="es-MX"/>
        </w:rPr>
        <w:t xml:space="preserve">que </w:t>
      </w:r>
      <w:r w:rsidR="0018513C" w:rsidRPr="00AE61F5">
        <w:rPr>
          <w:rFonts w:ascii="Arial" w:hAnsi="Arial" w:cs="Arial"/>
          <w:sz w:val="22"/>
          <w:szCs w:val="22"/>
          <w:lang w:val="es-MX"/>
        </w:rPr>
        <w:t xml:space="preserve">así lo determinó la Sala Superior </w:t>
      </w:r>
      <w:r>
        <w:rPr>
          <w:rFonts w:ascii="Arial" w:hAnsi="Arial" w:cs="Arial"/>
          <w:sz w:val="22"/>
          <w:szCs w:val="22"/>
          <w:lang w:val="es-MX"/>
        </w:rPr>
        <w:t xml:space="preserve">del Tribunal Electoral del Poder Judicial de la Federación (TEPJF), </w:t>
      </w:r>
      <w:r w:rsidR="0018513C" w:rsidRPr="00AE61F5">
        <w:rPr>
          <w:rFonts w:ascii="Arial" w:hAnsi="Arial" w:cs="Arial"/>
          <w:sz w:val="22"/>
          <w:szCs w:val="22"/>
          <w:lang w:val="es-MX"/>
        </w:rPr>
        <w:t>cuando hizo la revisión de los lineamientos anteriores</w:t>
      </w:r>
      <w:r>
        <w:rPr>
          <w:rFonts w:ascii="Arial" w:hAnsi="Arial" w:cs="Arial"/>
          <w:sz w:val="22"/>
          <w:szCs w:val="22"/>
          <w:lang w:val="es-MX"/>
        </w:rPr>
        <w:t>;;</w:t>
      </w:r>
      <w:r w:rsidR="0018513C">
        <w:rPr>
          <w:rFonts w:ascii="Arial" w:hAnsi="Arial" w:cs="Arial"/>
          <w:sz w:val="22"/>
          <w:szCs w:val="22"/>
          <w:lang w:val="es-MX"/>
        </w:rPr>
        <w:t xml:space="preserve"> además informó que se </w:t>
      </w:r>
      <w:r w:rsidR="0018513C" w:rsidRPr="00AE61F5">
        <w:rPr>
          <w:rFonts w:ascii="Arial" w:hAnsi="Arial" w:cs="Arial"/>
          <w:sz w:val="22"/>
          <w:szCs w:val="22"/>
          <w:lang w:val="es-MX"/>
        </w:rPr>
        <w:t>abroga</w:t>
      </w:r>
      <w:r w:rsidR="0018513C">
        <w:rPr>
          <w:rFonts w:ascii="Arial" w:hAnsi="Arial" w:cs="Arial"/>
          <w:sz w:val="22"/>
          <w:szCs w:val="22"/>
          <w:lang w:val="es-MX"/>
        </w:rPr>
        <w:t>ron</w:t>
      </w:r>
      <w:r w:rsidR="0018513C" w:rsidRPr="00AE61F5">
        <w:rPr>
          <w:rFonts w:ascii="Arial" w:hAnsi="Arial" w:cs="Arial"/>
          <w:sz w:val="22"/>
          <w:szCs w:val="22"/>
          <w:lang w:val="es-MX"/>
        </w:rPr>
        <w:t>, al resolver el SUP-RAP</w:t>
      </w:r>
      <w:r>
        <w:rPr>
          <w:rFonts w:ascii="Arial" w:hAnsi="Arial" w:cs="Arial"/>
          <w:sz w:val="22"/>
          <w:szCs w:val="22"/>
          <w:lang w:val="es-MX"/>
        </w:rPr>
        <w:t>-</w:t>
      </w:r>
      <w:r w:rsidR="0018513C" w:rsidRPr="00AE61F5">
        <w:rPr>
          <w:rFonts w:ascii="Arial" w:hAnsi="Arial" w:cs="Arial"/>
          <w:sz w:val="22"/>
          <w:szCs w:val="22"/>
          <w:lang w:val="es-MX"/>
        </w:rPr>
        <w:t xml:space="preserve">517/2016, </w:t>
      </w:r>
      <w:r w:rsidR="0018513C">
        <w:rPr>
          <w:rFonts w:ascii="Arial" w:hAnsi="Arial" w:cs="Arial"/>
          <w:sz w:val="22"/>
          <w:szCs w:val="22"/>
          <w:lang w:val="es-MX"/>
        </w:rPr>
        <w:t xml:space="preserve">en donde se dijo </w:t>
      </w:r>
      <w:r w:rsidR="0018513C" w:rsidRPr="00AE61F5">
        <w:rPr>
          <w:rFonts w:ascii="Arial" w:hAnsi="Arial" w:cs="Arial"/>
          <w:sz w:val="22"/>
          <w:szCs w:val="22"/>
          <w:lang w:val="es-MX"/>
        </w:rPr>
        <w:t xml:space="preserve">que tenía que haber un segundo momento </w:t>
      </w:r>
      <w:r w:rsidR="0018513C">
        <w:rPr>
          <w:rFonts w:ascii="Arial" w:hAnsi="Arial" w:cs="Arial"/>
          <w:sz w:val="22"/>
          <w:szCs w:val="22"/>
          <w:lang w:val="es-MX"/>
        </w:rPr>
        <w:t xml:space="preserve">donde </w:t>
      </w:r>
      <w:r w:rsidR="0018513C" w:rsidRPr="00AE61F5">
        <w:rPr>
          <w:rFonts w:ascii="Arial" w:hAnsi="Arial" w:cs="Arial"/>
          <w:sz w:val="22"/>
          <w:szCs w:val="22"/>
          <w:lang w:val="es-MX"/>
        </w:rPr>
        <w:t>el Consejo General aprobar</w:t>
      </w:r>
      <w:r w:rsidR="0018513C">
        <w:rPr>
          <w:rFonts w:ascii="Arial" w:hAnsi="Arial" w:cs="Arial"/>
          <w:sz w:val="22"/>
          <w:szCs w:val="22"/>
          <w:lang w:val="es-MX"/>
        </w:rPr>
        <w:t>á</w:t>
      </w:r>
      <w:r w:rsidR="0018513C" w:rsidRPr="00AE61F5">
        <w:rPr>
          <w:rFonts w:ascii="Arial" w:hAnsi="Arial" w:cs="Arial"/>
          <w:sz w:val="22"/>
          <w:szCs w:val="22"/>
          <w:lang w:val="es-MX"/>
        </w:rPr>
        <w:t xml:space="preserve"> los lineamientos a los que se refiere la </w:t>
      </w:r>
      <w:r>
        <w:rPr>
          <w:rFonts w:ascii="Arial" w:hAnsi="Arial" w:cs="Arial"/>
          <w:sz w:val="22"/>
          <w:szCs w:val="22"/>
          <w:lang w:val="es-MX"/>
        </w:rPr>
        <w:t>LGIPE</w:t>
      </w:r>
      <w:r w:rsidR="0018513C" w:rsidRPr="00AE61F5">
        <w:rPr>
          <w:rFonts w:ascii="Arial" w:hAnsi="Arial" w:cs="Arial"/>
          <w:sz w:val="22"/>
          <w:szCs w:val="22"/>
          <w:lang w:val="es-MX"/>
        </w:rPr>
        <w:t xml:space="preserve">, </w:t>
      </w:r>
      <w:r w:rsidR="0018513C">
        <w:rPr>
          <w:rFonts w:ascii="Arial" w:hAnsi="Arial" w:cs="Arial"/>
          <w:sz w:val="22"/>
          <w:szCs w:val="22"/>
          <w:lang w:val="es-MX"/>
        </w:rPr>
        <w:t xml:space="preserve">y donde se señale </w:t>
      </w:r>
      <w:r w:rsidR="0018513C" w:rsidRPr="00AE61F5">
        <w:rPr>
          <w:rFonts w:ascii="Arial" w:hAnsi="Arial" w:cs="Arial"/>
          <w:sz w:val="22"/>
          <w:szCs w:val="22"/>
          <w:lang w:val="es-MX"/>
        </w:rPr>
        <w:t xml:space="preserve">cuándo se iba a </w:t>
      </w:r>
      <w:r>
        <w:rPr>
          <w:rFonts w:ascii="Arial" w:hAnsi="Arial" w:cs="Arial"/>
          <w:sz w:val="22"/>
          <w:szCs w:val="22"/>
          <w:lang w:val="es-MX"/>
        </w:rPr>
        <w:t>abrir</w:t>
      </w:r>
      <w:r w:rsidR="0018513C" w:rsidRPr="00AE61F5">
        <w:rPr>
          <w:rFonts w:ascii="Arial" w:hAnsi="Arial" w:cs="Arial"/>
          <w:sz w:val="22"/>
          <w:szCs w:val="22"/>
          <w:lang w:val="es-MX"/>
        </w:rPr>
        <w:t xml:space="preserve"> el sistema para la votación, </w:t>
      </w:r>
      <w:r w:rsidR="0018513C">
        <w:rPr>
          <w:rFonts w:ascii="Arial" w:hAnsi="Arial" w:cs="Arial"/>
          <w:sz w:val="22"/>
          <w:szCs w:val="22"/>
          <w:lang w:val="es-MX"/>
        </w:rPr>
        <w:t>así como</w:t>
      </w:r>
      <w:r w:rsidR="0018513C" w:rsidRPr="00AE61F5">
        <w:rPr>
          <w:rFonts w:ascii="Arial" w:hAnsi="Arial" w:cs="Arial"/>
          <w:sz w:val="22"/>
          <w:szCs w:val="22"/>
          <w:lang w:val="es-MX"/>
        </w:rPr>
        <w:t xml:space="preserve"> poner algunos candados de seguridad respecto del votante</w:t>
      </w:r>
      <w:r w:rsidR="0018513C">
        <w:rPr>
          <w:rFonts w:ascii="Arial" w:hAnsi="Arial" w:cs="Arial"/>
          <w:sz w:val="22"/>
          <w:szCs w:val="22"/>
          <w:lang w:val="es-MX"/>
        </w:rPr>
        <w:t>, por ejemplo,</w:t>
      </w:r>
      <w:r w:rsidR="0018513C" w:rsidRPr="00AE61F5">
        <w:rPr>
          <w:rFonts w:ascii="Arial" w:hAnsi="Arial" w:cs="Arial"/>
          <w:sz w:val="22"/>
          <w:szCs w:val="22"/>
          <w:lang w:val="es-MX"/>
        </w:rPr>
        <w:t xml:space="preserve"> cuándo se iba a cerrar, quiénes </w:t>
      </w:r>
      <w:r w:rsidR="0018513C">
        <w:rPr>
          <w:rFonts w:ascii="Arial" w:hAnsi="Arial" w:cs="Arial"/>
          <w:sz w:val="22"/>
          <w:szCs w:val="22"/>
          <w:lang w:val="es-MX"/>
        </w:rPr>
        <w:t>serían</w:t>
      </w:r>
      <w:r w:rsidR="0018513C" w:rsidRPr="00AE61F5">
        <w:rPr>
          <w:rFonts w:ascii="Arial" w:hAnsi="Arial" w:cs="Arial"/>
          <w:sz w:val="22"/>
          <w:szCs w:val="22"/>
          <w:lang w:val="es-MX"/>
        </w:rPr>
        <w:t xml:space="preserve"> las personas que p</w:t>
      </w:r>
      <w:r w:rsidR="0018513C">
        <w:rPr>
          <w:rFonts w:ascii="Arial" w:hAnsi="Arial" w:cs="Arial"/>
          <w:sz w:val="22"/>
          <w:szCs w:val="22"/>
          <w:lang w:val="es-MX"/>
        </w:rPr>
        <w:t>odrían</w:t>
      </w:r>
      <w:r w:rsidR="0018513C" w:rsidRPr="00AE61F5">
        <w:rPr>
          <w:rFonts w:ascii="Arial" w:hAnsi="Arial" w:cs="Arial"/>
          <w:sz w:val="22"/>
          <w:szCs w:val="22"/>
          <w:lang w:val="es-MX"/>
        </w:rPr>
        <w:t xml:space="preserve"> tener la llave criptográfica.</w:t>
      </w:r>
    </w:p>
    <w:p w:rsidR="0018513C" w:rsidRPr="00AE61F5" w:rsidRDefault="0018513C" w:rsidP="006C259B">
      <w:pPr>
        <w:widowControl/>
        <w:autoSpaceDE/>
        <w:autoSpaceDN/>
        <w:jc w:val="both"/>
        <w:rPr>
          <w:rFonts w:ascii="Arial" w:hAnsi="Arial" w:cs="Arial"/>
          <w:sz w:val="22"/>
          <w:szCs w:val="22"/>
          <w:lang w:val="es-MX"/>
        </w:rPr>
      </w:pPr>
    </w:p>
    <w:p w:rsidR="0018513C" w:rsidRPr="00AE61F5" w:rsidRDefault="0018513C"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Derivado de lo anterior, consideró que </w:t>
      </w:r>
      <w:r w:rsidRPr="00AE61F5">
        <w:rPr>
          <w:rFonts w:ascii="Arial" w:hAnsi="Arial" w:cs="Arial"/>
          <w:sz w:val="22"/>
          <w:szCs w:val="22"/>
          <w:lang w:val="es-MX"/>
        </w:rPr>
        <w:t xml:space="preserve">algunas de las observaciones </w:t>
      </w:r>
      <w:r>
        <w:rPr>
          <w:rFonts w:ascii="Arial" w:hAnsi="Arial" w:cs="Arial"/>
          <w:sz w:val="22"/>
          <w:szCs w:val="22"/>
          <w:lang w:val="es-MX"/>
        </w:rPr>
        <w:t xml:space="preserve">referidas por la Consejera </w:t>
      </w:r>
      <w:r w:rsidR="00D56E14">
        <w:rPr>
          <w:rFonts w:ascii="Arial" w:hAnsi="Arial" w:cs="Arial"/>
          <w:sz w:val="22"/>
          <w:szCs w:val="22"/>
          <w:lang w:val="es-MX"/>
        </w:rPr>
        <w:t xml:space="preserve">Electoral, Mtra. </w:t>
      </w:r>
      <w:r>
        <w:rPr>
          <w:rFonts w:ascii="Arial" w:hAnsi="Arial" w:cs="Arial"/>
          <w:sz w:val="22"/>
          <w:szCs w:val="22"/>
          <w:lang w:val="es-MX"/>
        </w:rPr>
        <w:t xml:space="preserve">Dania </w:t>
      </w:r>
      <w:r w:rsidR="00D56E14">
        <w:rPr>
          <w:rFonts w:ascii="Arial" w:hAnsi="Arial" w:cs="Arial"/>
          <w:sz w:val="22"/>
          <w:szCs w:val="22"/>
          <w:lang w:val="es-MX"/>
        </w:rPr>
        <w:t xml:space="preserve">Paola </w:t>
      </w:r>
      <w:r>
        <w:rPr>
          <w:rFonts w:ascii="Arial" w:hAnsi="Arial" w:cs="Arial"/>
          <w:sz w:val="22"/>
          <w:szCs w:val="22"/>
          <w:lang w:val="es-MX"/>
        </w:rPr>
        <w:t>Ravel</w:t>
      </w:r>
      <w:r w:rsidRPr="00AE61F5">
        <w:rPr>
          <w:rFonts w:ascii="Arial" w:hAnsi="Arial" w:cs="Arial"/>
          <w:sz w:val="22"/>
          <w:szCs w:val="22"/>
          <w:lang w:val="es-MX"/>
        </w:rPr>
        <w:t xml:space="preserve"> </w:t>
      </w:r>
      <w:r w:rsidR="00D56E14">
        <w:rPr>
          <w:rFonts w:ascii="Arial" w:hAnsi="Arial" w:cs="Arial"/>
          <w:sz w:val="22"/>
          <w:szCs w:val="22"/>
          <w:lang w:val="es-MX"/>
        </w:rPr>
        <w:t xml:space="preserve">Cuevas </w:t>
      </w:r>
      <w:r w:rsidRPr="00AE61F5">
        <w:rPr>
          <w:rFonts w:ascii="Arial" w:hAnsi="Arial" w:cs="Arial"/>
          <w:sz w:val="22"/>
          <w:szCs w:val="22"/>
          <w:lang w:val="es-MX"/>
        </w:rPr>
        <w:t>sí sería</w:t>
      </w:r>
      <w:r>
        <w:rPr>
          <w:rFonts w:ascii="Arial" w:hAnsi="Arial" w:cs="Arial"/>
          <w:sz w:val="22"/>
          <w:szCs w:val="22"/>
          <w:lang w:val="es-MX"/>
        </w:rPr>
        <w:t>n procedentes, para cuando se decida</w:t>
      </w:r>
      <w:r w:rsidRPr="00AE61F5">
        <w:rPr>
          <w:rFonts w:ascii="Arial" w:hAnsi="Arial" w:cs="Arial"/>
          <w:sz w:val="22"/>
          <w:szCs w:val="22"/>
          <w:lang w:val="es-MX"/>
        </w:rPr>
        <w:t xml:space="preserve"> utilizar el sistema de </w:t>
      </w:r>
      <w:r w:rsidR="00D56E14">
        <w:rPr>
          <w:rFonts w:ascii="Arial" w:hAnsi="Arial" w:cs="Arial"/>
          <w:sz w:val="22"/>
          <w:szCs w:val="22"/>
          <w:lang w:val="es-MX"/>
        </w:rPr>
        <w:t>VeMRE</w:t>
      </w:r>
      <w:r w:rsidRPr="00AE61F5">
        <w:rPr>
          <w:rFonts w:ascii="Arial" w:hAnsi="Arial" w:cs="Arial"/>
          <w:sz w:val="22"/>
          <w:szCs w:val="22"/>
          <w:lang w:val="es-MX"/>
        </w:rPr>
        <w:t xml:space="preserve"> </w:t>
      </w:r>
      <w:r>
        <w:rPr>
          <w:rFonts w:ascii="Arial" w:hAnsi="Arial" w:cs="Arial"/>
          <w:sz w:val="22"/>
          <w:szCs w:val="22"/>
          <w:lang w:val="es-MX"/>
        </w:rPr>
        <w:t>d</w:t>
      </w:r>
      <w:r w:rsidRPr="00AE61F5">
        <w:rPr>
          <w:rFonts w:ascii="Arial" w:hAnsi="Arial" w:cs="Arial"/>
          <w:sz w:val="22"/>
          <w:szCs w:val="22"/>
          <w:lang w:val="es-MX"/>
        </w:rPr>
        <w:t xml:space="preserve">el </w:t>
      </w:r>
      <w:r w:rsidR="00D56E14">
        <w:rPr>
          <w:rFonts w:ascii="Arial" w:hAnsi="Arial" w:cs="Arial"/>
          <w:sz w:val="22"/>
          <w:szCs w:val="22"/>
          <w:lang w:val="es-MX"/>
        </w:rPr>
        <w:t>INE</w:t>
      </w:r>
      <w:r>
        <w:rPr>
          <w:rFonts w:ascii="Arial" w:hAnsi="Arial" w:cs="Arial"/>
          <w:sz w:val="22"/>
          <w:szCs w:val="22"/>
          <w:lang w:val="es-MX"/>
        </w:rPr>
        <w:t xml:space="preserve">, en donde se dirá </w:t>
      </w:r>
      <w:r w:rsidRPr="00AE61F5">
        <w:rPr>
          <w:rFonts w:ascii="Arial" w:hAnsi="Arial" w:cs="Arial"/>
          <w:sz w:val="22"/>
          <w:szCs w:val="22"/>
          <w:lang w:val="es-MX"/>
        </w:rPr>
        <w:t xml:space="preserve">cuáles son las especificaciones, </w:t>
      </w:r>
      <w:r>
        <w:rPr>
          <w:rFonts w:ascii="Arial" w:hAnsi="Arial" w:cs="Arial"/>
          <w:sz w:val="22"/>
          <w:szCs w:val="22"/>
          <w:lang w:val="es-MX"/>
        </w:rPr>
        <w:t xml:space="preserve">por ejemplo, la de </w:t>
      </w:r>
      <w:r w:rsidRPr="00AE61F5">
        <w:rPr>
          <w:rFonts w:ascii="Arial" w:hAnsi="Arial" w:cs="Arial"/>
          <w:sz w:val="22"/>
          <w:szCs w:val="22"/>
          <w:lang w:val="es-MX"/>
        </w:rPr>
        <w:t xml:space="preserve">cómo verificar dónde está el votante, </w:t>
      </w:r>
      <w:r>
        <w:rPr>
          <w:rFonts w:ascii="Arial" w:hAnsi="Arial" w:cs="Arial"/>
          <w:sz w:val="22"/>
          <w:szCs w:val="22"/>
          <w:lang w:val="es-MX"/>
        </w:rPr>
        <w:t xml:space="preserve">o la de </w:t>
      </w:r>
      <w:r w:rsidRPr="00AE61F5">
        <w:rPr>
          <w:rFonts w:ascii="Arial" w:hAnsi="Arial" w:cs="Arial"/>
          <w:sz w:val="22"/>
          <w:szCs w:val="22"/>
          <w:lang w:val="es-MX"/>
        </w:rPr>
        <w:t>permitir o no que se vote desde México o solamente de</w:t>
      </w:r>
      <w:r>
        <w:rPr>
          <w:rFonts w:ascii="Arial" w:hAnsi="Arial" w:cs="Arial"/>
          <w:sz w:val="22"/>
          <w:szCs w:val="22"/>
          <w:lang w:val="es-MX"/>
        </w:rPr>
        <w:t>sde</w:t>
      </w:r>
      <w:r w:rsidRPr="00AE61F5">
        <w:rPr>
          <w:rFonts w:ascii="Arial" w:hAnsi="Arial" w:cs="Arial"/>
          <w:sz w:val="22"/>
          <w:szCs w:val="22"/>
          <w:lang w:val="es-MX"/>
        </w:rPr>
        <w:t xml:space="preserve"> </w:t>
      </w:r>
      <w:r>
        <w:rPr>
          <w:rFonts w:ascii="Arial" w:hAnsi="Arial" w:cs="Arial"/>
          <w:sz w:val="22"/>
          <w:szCs w:val="22"/>
          <w:lang w:val="es-MX"/>
        </w:rPr>
        <w:t xml:space="preserve">el </w:t>
      </w:r>
      <w:r w:rsidRPr="00AE61F5">
        <w:rPr>
          <w:rFonts w:ascii="Arial" w:hAnsi="Arial" w:cs="Arial"/>
          <w:sz w:val="22"/>
          <w:szCs w:val="22"/>
          <w:lang w:val="es-MX"/>
        </w:rPr>
        <w:t>extranjero.</w:t>
      </w:r>
    </w:p>
    <w:p w:rsidR="0018513C" w:rsidRPr="00AE61F5" w:rsidRDefault="0018513C" w:rsidP="006C259B">
      <w:pPr>
        <w:widowControl/>
        <w:autoSpaceDE/>
        <w:autoSpaceDN/>
        <w:jc w:val="both"/>
        <w:rPr>
          <w:rFonts w:ascii="Arial" w:hAnsi="Arial" w:cs="Arial"/>
          <w:sz w:val="22"/>
          <w:szCs w:val="22"/>
          <w:lang w:val="es-MX"/>
        </w:rPr>
      </w:pPr>
    </w:p>
    <w:p w:rsidR="0018513C" w:rsidRPr="00AE61F5" w:rsidRDefault="0018513C"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Además, mencionó que otra cuestión sería la de si se permitirá </w:t>
      </w:r>
      <w:r w:rsidRPr="00AE61F5">
        <w:rPr>
          <w:rFonts w:ascii="Arial" w:hAnsi="Arial" w:cs="Arial"/>
          <w:sz w:val="22"/>
          <w:szCs w:val="22"/>
          <w:lang w:val="es-MX"/>
        </w:rPr>
        <w:t>el voto en blanco o nulo</w:t>
      </w:r>
      <w:r w:rsidR="00D56E14">
        <w:rPr>
          <w:rFonts w:ascii="Arial" w:hAnsi="Arial" w:cs="Arial"/>
          <w:sz w:val="22"/>
          <w:szCs w:val="22"/>
          <w:lang w:val="es-MX"/>
        </w:rPr>
        <w:t>;</w:t>
      </w:r>
      <w:r w:rsidRPr="00AE61F5">
        <w:rPr>
          <w:rFonts w:ascii="Arial" w:hAnsi="Arial" w:cs="Arial"/>
          <w:sz w:val="22"/>
          <w:szCs w:val="22"/>
          <w:lang w:val="es-MX"/>
        </w:rPr>
        <w:t xml:space="preserve"> </w:t>
      </w:r>
      <w:r>
        <w:rPr>
          <w:rFonts w:ascii="Arial" w:hAnsi="Arial" w:cs="Arial"/>
          <w:sz w:val="22"/>
          <w:szCs w:val="22"/>
          <w:lang w:val="es-MX"/>
        </w:rPr>
        <w:t>al respecto</w:t>
      </w:r>
      <w:r w:rsidR="00D56E14">
        <w:rPr>
          <w:rFonts w:ascii="Arial" w:hAnsi="Arial" w:cs="Arial"/>
          <w:sz w:val="22"/>
          <w:szCs w:val="22"/>
          <w:lang w:val="es-MX"/>
        </w:rPr>
        <w:t>,</w:t>
      </w:r>
      <w:r>
        <w:rPr>
          <w:rFonts w:ascii="Arial" w:hAnsi="Arial" w:cs="Arial"/>
          <w:sz w:val="22"/>
          <w:szCs w:val="22"/>
          <w:lang w:val="es-MX"/>
        </w:rPr>
        <w:t xml:space="preserve"> explicó que el </w:t>
      </w:r>
      <w:r w:rsidRPr="00AE61F5">
        <w:rPr>
          <w:rFonts w:ascii="Arial" w:hAnsi="Arial" w:cs="Arial"/>
          <w:sz w:val="22"/>
          <w:szCs w:val="22"/>
          <w:lang w:val="es-MX"/>
        </w:rPr>
        <w:t xml:space="preserve">voto nulo normalmente es en la boleta electoral </w:t>
      </w:r>
      <w:r w:rsidR="00D56E14">
        <w:rPr>
          <w:rFonts w:ascii="Arial" w:hAnsi="Arial" w:cs="Arial"/>
          <w:sz w:val="22"/>
          <w:szCs w:val="22"/>
          <w:lang w:val="es-MX"/>
        </w:rPr>
        <w:t>impresa</w:t>
      </w:r>
      <w:r>
        <w:rPr>
          <w:rFonts w:ascii="Arial" w:hAnsi="Arial" w:cs="Arial"/>
          <w:sz w:val="22"/>
          <w:szCs w:val="22"/>
          <w:lang w:val="es-MX"/>
        </w:rPr>
        <w:t>,</w:t>
      </w:r>
      <w:r w:rsidRPr="00AE61F5">
        <w:rPr>
          <w:rFonts w:ascii="Arial" w:hAnsi="Arial" w:cs="Arial"/>
          <w:sz w:val="22"/>
          <w:szCs w:val="22"/>
          <w:lang w:val="es-MX"/>
        </w:rPr>
        <w:t xml:space="preserve"> en donde </w:t>
      </w:r>
      <w:r>
        <w:rPr>
          <w:rFonts w:ascii="Arial" w:hAnsi="Arial" w:cs="Arial"/>
          <w:sz w:val="22"/>
          <w:szCs w:val="22"/>
          <w:lang w:val="es-MX"/>
        </w:rPr>
        <w:t xml:space="preserve">si hay </w:t>
      </w:r>
      <w:r w:rsidRPr="00AE61F5">
        <w:rPr>
          <w:rFonts w:ascii="Arial" w:hAnsi="Arial" w:cs="Arial"/>
          <w:sz w:val="22"/>
          <w:szCs w:val="22"/>
          <w:lang w:val="es-MX"/>
        </w:rPr>
        <w:t xml:space="preserve">un error del votante </w:t>
      </w:r>
      <w:r>
        <w:rPr>
          <w:rFonts w:ascii="Arial" w:hAnsi="Arial" w:cs="Arial"/>
          <w:sz w:val="22"/>
          <w:szCs w:val="22"/>
          <w:lang w:val="es-MX"/>
        </w:rPr>
        <w:t xml:space="preserve">se </w:t>
      </w:r>
      <w:r w:rsidRPr="00AE61F5">
        <w:rPr>
          <w:rFonts w:ascii="Arial" w:hAnsi="Arial" w:cs="Arial"/>
          <w:sz w:val="22"/>
          <w:szCs w:val="22"/>
          <w:lang w:val="es-MX"/>
        </w:rPr>
        <w:t xml:space="preserve">puede dar por nulo el voto, pero </w:t>
      </w:r>
      <w:r>
        <w:rPr>
          <w:rFonts w:ascii="Arial" w:hAnsi="Arial" w:cs="Arial"/>
          <w:sz w:val="22"/>
          <w:szCs w:val="22"/>
          <w:lang w:val="es-MX"/>
        </w:rPr>
        <w:t xml:space="preserve">que </w:t>
      </w:r>
      <w:r w:rsidRPr="00AE61F5">
        <w:rPr>
          <w:rFonts w:ascii="Arial" w:hAnsi="Arial" w:cs="Arial"/>
          <w:sz w:val="22"/>
          <w:szCs w:val="22"/>
          <w:lang w:val="es-MX"/>
        </w:rPr>
        <w:t>en el caso de</w:t>
      </w:r>
      <w:r>
        <w:rPr>
          <w:rFonts w:ascii="Arial" w:hAnsi="Arial" w:cs="Arial"/>
          <w:sz w:val="22"/>
          <w:szCs w:val="22"/>
          <w:lang w:val="es-MX"/>
        </w:rPr>
        <w:t>l</w:t>
      </w:r>
      <w:r w:rsidRPr="00AE61F5">
        <w:rPr>
          <w:rFonts w:ascii="Arial" w:hAnsi="Arial" w:cs="Arial"/>
          <w:sz w:val="22"/>
          <w:szCs w:val="22"/>
          <w:lang w:val="es-MX"/>
        </w:rPr>
        <w:t xml:space="preserve"> voto electrónico</w:t>
      </w:r>
      <w:r>
        <w:rPr>
          <w:rFonts w:ascii="Arial" w:hAnsi="Arial" w:cs="Arial"/>
          <w:sz w:val="22"/>
          <w:szCs w:val="22"/>
          <w:lang w:val="es-MX"/>
        </w:rPr>
        <w:t xml:space="preserve"> pudiera no existir esa posibilidad, pero que si podría haber la posibilidad de que el elector </w:t>
      </w:r>
      <w:r w:rsidRPr="00AE61F5">
        <w:rPr>
          <w:rFonts w:ascii="Arial" w:hAnsi="Arial" w:cs="Arial"/>
          <w:sz w:val="22"/>
          <w:szCs w:val="22"/>
          <w:lang w:val="es-MX"/>
        </w:rPr>
        <w:t>quisiera dejar en blanco o anular su voto de manera intencional.</w:t>
      </w:r>
    </w:p>
    <w:p w:rsidR="0018513C" w:rsidRPr="00AE61F5" w:rsidRDefault="0018513C" w:rsidP="006C259B">
      <w:pPr>
        <w:widowControl/>
        <w:autoSpaceDE/>
        <w:autoSpaceDN/>
        <w:jc w:val="both"/>
        <w:rPr>
          <w:rFonts w:ascii="Arial" w:hAnsi="Arial" w:cs="Arial"/>
          <w:sz w:val="22"/>
          <w:szCs w:val="22"/>
          <w:lang w:val="es-MX"/>
        </w:rPr>
      </w:pPr>
    </w:p>
    <w:p w:rsidR="0018513C" w:rsidRDefault="00D56E14"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Manifestó interés en </w:t>
      </w:r>
      <w:r w:rsidR="0018513C">
        <w:rPr>
          <w:rFonts w:ascii="Arial" w:hAnsi="Arial" w:cs="Arial"/>
          <w:sz w:val="22"/>
          <w:szCs w:val="22"/>
          <w:lang w:val="es-MX"/>
        </w:rPr>
        <w:t>todas las discusiones, aunque puntualizó que posteriormente el Consejo General lo discutirá y decidirá sobre el particular.</w:t>
      </w:r>
    </w:p>
    <w:p w:rsidR="0018513C" w:rsidRDefault="0018513C" w:rsidP="006C259B">
      <w:pPr>
        <w:widowControl/>
        <w:autoSpaceDE/>
        <w:autoSpaceDN/>
        <w:jc w:val="both"/>
        <w:rPr>
          <w:rFonts w:ascii="Arial" w:hAnsi="Arial" w:cs="Arial"/>
          <w:sz w:val="22"/>
          <w:szCs w:val="22"/>
          <w:lang w:val="es-MX"/>
        </w:rPr>
      </w:pPr>
    </w:p>
    <w:p w:rsidR="0018513C" w:rsidRPr="00AE61F5" w:rsidRDefault="0018513C"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Sobre las </w:t>
      </w:r>
      <w:r w:rsidRPr="00AE61F5">
        <w:rPr>
          <w:rFonts w:ascii="Arial" w:hAnsi="Arial" w:cs="Arial"/>
          <w:sz w:val="22"/>
          <w:szCs w:val="22"/>
          <w:lang w:val="es-MX"/>
        </w:rPr>
        <w:t xml:space="preserve">auditorías, </w:t>
      </w:r>
      <w:r>
        <w:rPr>
          <w:rFonts w:ascii="Arial" w:hAnsi="Arial" w:cs="Arial"/>
          <w:sz w:val="22"/>
          <w:szCs w:val="22"/>
          <w:lang w:val="es-MX"/>
        </w:rPr>
        <w:t xml:space="preserve">señaló que estaban </w:t>
      </w:r>
      <w:r w:rsidRPr="00AE61F5">
        <w:rPr>
          <w:rFonts w:ascii="Arial" w:hAnsi="Arial" w:cs="Arial"/>
          <w:sz w:val="22"/>
          <w:szCs w:val="22"/>
          <w:lang w:val="es-MX"/>
        </w:rPr>
        <w:t>en otra fase del desarrollo de</w:t>
      </w:r>
      <w:r>
        <w:rPr>
          <w:rFonts w:ascii="Arial" w:hAnsi="Arial" w:cs="Arial"/>
          <w:sz w:val="22"/>
          <w:szCs w:val="22"/>
          <w:lang w:val="es-MX"/>
        </w:rPr>
        <w:t>l</w:t>
      </w:r>
      <w:r w:rsidRPr="00AE61F5">
        <w:rPr>
          <w:rFonts w:ascii="Arial" w:hAnsi="Arial" w:cs="Arial"/>
          <w:sz w:val="22"/>
          <w:szCs w:val="22"/>
          <w:lang w:val="es-MX"/>
        </w:rPr>
        <w:t xml:space="preserve"> </w:t>
      </w:r>
      <w:r w:rsidR="00D56E14">
        <w:rPr>
          <w:rFonts w:ascii="Arial" w:hAnsi="Arial" w:cs="Arial"/>
          <w:sz w:val="22"/>
          <w:szCs w:val="22"/>
          <w:lang w:val="es-MX"/>
        </w:rPr>
        <w:t>S</w:t>
      </w:r>
      <w:r w:rsidRPr="00AE61F5">
        <w:rPr>
          <w:rFonts w:ascii="Arial" w:hAnsi="Arial" w:cs="Arial"/>
          <w:sz w:val="22"/>
          <w:szCs w:val="22"/>
          <w:lang w:val="es-MX"/>
        </w:rPr>
        <w:t xml:space="preserve">istema de </w:t>
      </w:r>
      <w:r w:rsidR="00D56E14">
        <w:rPr>
          <w:rFonts w:ascii="Arial" w:hAnsi="Arial" w:cs="Arial"/>
          <w:sz w:val="22"/>
          <w:szCs w:val="22"/>
          <w:lang w:val="es-MX"/>
        </w:rPr>
        <w:t>VeMRE</w:t>
      </w:r>
      <w:r w:rsidRPr="00AE61F5">
        <w:rPr>
          <w:rFonts w:ascii="Arial" w:hAnsi="Arial" w:cs="Arial"/>
          <w:sz w:val="22"/>
          <w:szCs w:val="22"/>
          <w:lang w:val="es-MX"/>
        </w:rPr>
        <w:t xml:space="preserve">, </w:t>
      </w:r>
      <w:r>
        <w:rPr>
          <w:rFonts w:ascii="Arial" w:hAnsi="Arial" w:cs="Arial"/>
          <w:sz w:val="22"/>
          <w:szCs w:val="22"/>
          <w:lang w:val="es-MX"/>
        </w:rPr>
        <w:t xml:space="preserve">y </w:t>
      </w:r>
      <w:r w:rsidRPr="00AE61F5">
        <w:rPr>
          <w:rFonts w:ascii="Arial" w:hAnsi="Arial" w:cs="Arial"/>
          <w:sz w:val="22"/>
          <w:szCs w:val="22"/>
          <w:lang w:val="es-MX"/>
        </w:rPr>
        <w:t xml:space="preserve">que tampoco </w:t>
      </w:r>
      <w:r>
        <w:rPr>
          <w:rFonts w:ascii="Arial" w:hAnsi="Arial" w:cs="Arial"/>
          <w:sz w:val="22"/>
          <w:szCs w:val="22"/>
          <w:lang w:val="es-MX"/>
        </w:rPr>
        <w:t>sería el</w:t>
      </w:r>
      <w:r w:rsidRPr="00AE61F5">
        <w:rPr>
          <w:rFonts w:ascii="Arial" w:hAnsi="Arial" w:cs="Arial"/>
          <w:sz w:val="22"/>
          <w:szCs w:val="22"/>
          <w:lang w:val="es-MX"/>
        </w:rPr>
        <w:t xml:space="preserve"> momento </w:t>
      </w:r>
      <w:r>
        <w:rPr>
          <w:rFonts w:ascii="Arial" w:hAnsi="Arial" w:cs="Arial"/>
          <w:sz w:val="22"/>
          <w:szCs w:val="22"/>
          <w:lang w:val="es-MX"/>
        </w:rPr>
        <w:t>para</w:t>
      </w:r>
      <w:r w:rsidRPr="00AE61F5">
        <w:rPr>
          <w:rFonts w:ascii="Arial" w:hAnsi="Arial" w:cs="Arial"/>
          <w:sz w:val="22"/>
          <w:szCs w:val="22"/>
          <w:lang w:val="es-MX"/>
        </w:rPr>
        <w:t xml:space="preserve"> discutirlas, </w:t>
      </w:r>
      <w:r>
        <w:rPr>
          <w:rFonts w:ascii="Arial" w:hAnsi="Arial" w:cs="Arial"/>
          <w:sz w:val="22"/>
          <w:szCs w:val="22"/>
          <w:lang w:val="es-MX"/>
        </w:rPr>
        <w:t xml:space="preserve">por lo que manifestó estar de acuerdo </w:t>
      </w:r>
      <w:r w:rsidRPr="00AE61F5">
        <w:rPr>
          <w:rFonts w:ascii="Arial" w:hAnsi="Arial" w:cs="Arial"/>
          <w:sz w:val="22"/>
          <w:szCs w:val="22"/>
          <w:lang w:val="es-MX"/>
        </w:rPr>
        <w:t>con el documento que se</w:t>
      </w:r>
      <w:r>
        <w:rPr>
          <w:rFonts w:ascii="Arial" w:hAnsi="Arial" w:cs="Arial"/>
          <w:sz w:val="22"/>
          <w:szCs w:val="22"/>
          <w:lang w:val="es-MX"/>
        </w:rPr>
        <w:t xml:space="preserve"> presentó</w:t>
      </w:r>
      <w:r w:rsidRPr="00AE61F5">
        <w:rPr>
          <w:rFonts w:ascii="Arial" w:hAnsi="Arial" w:cs="Arial"/>
          <w:sz w:val="22"/>
          <w:szCs w:val="22"/>
          <w:lang w:val="es-MX"/>
        </w:rPr>
        <w:t xml:space="preserve">. </w:t>
      </w:r>
    </w:p>
    <w:p w:rsidR="0018513C" w:rsidRPr="00AE61F5" w:rsidRDefault="0018513C" w:rsidP="006C259B">
      <w:pPr>
        <w:widowControl/>
        <w:autoSpaceDE/>
        <w:autoSpaceDN/>
        <w:jc w:val="both"/>
        <w:rPr>
          <w:rFonts w:ascii="Arial" w:hAnsi="Arial" w:cs="Arial"/>
          <w:sz w:val="22"/>
          <w:szCs w:val="22"/>
          <w:lang w:val="es-MX"/>
        </w:rPr>
      </w:pPr>
    </w:p>
    <w:p w:rsidR="0018513C" w:rsidRPr="00AE61F5" w:rsidRDefault="0018513C"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Igualmente, aclaró que las observaciones realizadas por el Consejero </w:t>
      </w:r>
      <w:r w:rsidR="00D56E14">
        <w:rPr>
          <w:rFonts w:ascii="Arial" w:hAnsi="Arial" w:cs="Arial"/>
          <w:sz w:val="22"/>
          <w:szCs w:val="22"/>
          <w:lang w:val="es-MX"/>
        </w:rPr>
        <w:t xml:space="preserve">Electoral, Dr. </w:t>
      </w:r>
      <w:r>
        <w:rPr>
          <w:rFonts w:ascii="Arial" w:hAnsi="Arial" w:cs="Arial"/>
          <w:sz w:val="22"/>
          <w:szCs w:val="22"/>
          <w:lang w:val="es-MX"/>
        </w:rPr>
        <w:t xml:space="preserve">José Roberto Ruiz </w:t>
      </w:r>
      <w:r w:rsidR="00D56E14">
        <w:rPr>
          <w:rFonts w:ascii="Arial" w:hAnsi="Arial" w:cs="Arial"/>
          <w:sz w:val="22"/>
          <w:szCs w:val="22"/>
          <w:lang w:val="es-MX"/>
        </w:rPr>
        <w:t xml:space="preserve">Saldaña, </w:t>
      </w:r>
      <w:r>
        <w:rPr>
          <w:rFonts w:ascii="Arial" w:hAnsi="Arial" w:cs="Arial"/>
          <w:sz w:val="22"/>
          <w:szCs w:val="22"/>
          <w:lang w:val="es-MX"/>
        </w:rPr>
        <w:t xml:space="preserve">se atendieron, </w:t>
      </w:r>
      <w:r w:rsidR="00D56E14">
        <w:rPr>
          <w:rFonts w:ascii="Arial" w:hAnsi="Arial" w:cs="Arial"/>
          <w:sz w:val="22"/>
          <w:szCs w:val="22"/>
          <w:lang w:val="es-MX"/>
        </w:rPr>
        <w:t>y</w:t>
      </w:r>
      <w:r>
        <w:rPr>
          <w:rFonts w:ascii="Arial" w:hAnsi="Arial" w:cs="Arial"/>
          <w:sz w:val="22"/>
          <w:szCs w:val="22"/>
          <w:lang w:val="es-MX"/>
        </w:rPr>
        <w:t xml:space="preserve"> explicó que el documento presentado no sería aprobado por esta Comisión sino por la </w:t>
      </w:r>
      <w:r w:rsidR="00D56E14">
        <w:rPr>
          <w:rFonts w:ascii="Arial" w:hAnsi="Arial" w:cs="Arial"/>
          <w:sz w:val="22"/>
          <w:szCs w:val="22"/>
          <w:lang w:val="es-MX"/>
        </w:rPr>
        <w:t>JGE</w:t>
      </w:r>
      <w:r w:rsidRPr="00AE61F5">
        <w:rPr>
          <w:rFonts w:ascii="Arial" w:hAnsi="Arial" w:cs="Arial"/>
          <w:sz w:val="22"/>
          <w:szCs w:val="22"/>
          <w:lang w:val="es-MX"/>
        </w:rPr>
        <w:t xml:space="preserve">, </w:t>
      </w:r>
      <w:r>
        <w:rPr>
          <w:rFonts w:ascii="Arial" w:hAnsi="Arial" w:cs="Arial"/>
          <w:sz w:val="22"/>
          <w:szCs w:val="22"/>
          <w:lang w:val="es-MX"/>
        </w:rPr>
        <w:t xml:space="preserve">por lo que se </w:t>
      </w:r>
      <w:r w:rsidR="00D56E14">
        <w:rPr>
          <w:rFonts w:ascii="Arial" w:hAnsi="Arial" w:cs="Arial"/>
          <w:sz w:val="22"/>
          <w:szCs w:val="22"/>
          <w:lang w:val="es-MX"/>
        </w:rPr>
        <w:t xml:space="preserve">formulará una </w:t>
      </w:r>
      <w:r w:rsidRPr="00AE61F5">
        <w:rPr>
          <w:rFonts w:ascii="Arial" w:hAnsi="Arial" w:cs="Arial"/>
          <w:sz w:val="22"/>
          <w:szCs w:val="22"/>
          <w:lang w:val="es-MX"/>
        </w:rPr>
        <w:t xml:space="preserve">propuesta de </w:t>
      </w:r>
      <w:r w:rsidR="00D56E14">
        <w:rPr>
          <w:rFonts w:ascii="Arial" w:hAnsi="Arial" w:cs="Arial"/>
          <w:sz w:val="22"/>
          <w:szCs w:val="22"/>
          <w:lang w:val="es-MX"/>
        </w:rPr>
        <w:t>la CVME</w:t>
      </w:r>
      <w:r w:rsidRPr="00AE61F5">
        <w:rPr>
          <w:rFonts w:ascii="Arial" w:hAnsi="Arial" w:cs="Arial"/>
          <w:sz w:val="22"/>
          <w:szCs w:val="22"/>
          <w:lang w:val="es-MX"/>
        </w:rPr>
        <w:t xml:space="preserve"> para que </w:t>
      </w:r>
      <w:r>
        <w:rPr>
          <w:rFonts w:ascii="Arial" w:hAnsi="Arial" w:cs="Arial"/>
          <w:sz w:val="22"/>
          <w:szCs w:val="22"/>
          <w:lang w:val="es-MX"/>
        </w:rPr>
        <w:t>las tome en</w:t>
      </w:r>
      <w:r w:rsidRPr="00AE61F5">
        <w:rPr>
          <w:rFonts w:ascii="Arial" w:hAnsi="Arial" w:cs="Arial"/>
          <w:sz w:val="22"/>
          <w:szCs w:val="22"/>
          <w:lang w:val="es-MX"/>
        </w:rPr>
        <w:t xml:space="preserve"> cuenta la </w:t>
      </w:r>
      <w:r w:rsidR="00D56E14">
        <w:rPr>
          <w:rFonts w:ascii="Arial" w:hAnsi="Arial" w:cs="Arial"/>
          <w:sz w:val="22"/>
          <w:szCs w:val="22"/>
          <w:lang w:val="es-MX"/>
        </w:rPr>
        <w:t>JGE</w:t>
      </w:r>
      <w:r w:rsidRPr="00AE61F5">
        <w:rPr>
          <w:rFonts w:ascii="Arial" w:hAnsi="Arial" w:cs="Arial"/>
          <w:sz w:val="22"/>
          <w:szCs w:val="22"/>
          <w:lang w:val="es-MX"/>
        </w:rPr>
        <w:t xml:space="preserve"> al aprobar el </w:t>
      </w:r>
      <w:r w:rsidR="00D56E14">
        <w:rPr>
          <w:rFonts w:ascii="Arial" w:hAnsi="Arial" w:cs="Arial"/>
          <w:sz w:val="22"/>
          <w:szCs w:val="22"/>
          <w:lang w:val="es-MX"/>
        </w:rPr>
        <w:t xml:space="preserve">proyecto de Acuerdo </w:t>
      </w:r>
      <w:r w:rsidRPr="00AE61F5">
        <w:rPr>
          <w:rFonts w:ascii="Arial" w:hAnsi="Arial" w:cs="Arial"/>
          <w:sz w:val="22"/>
          <w:szCs w:val="22"/>
          <w:lang w:val="es-MX"/>
        </w:rPr>
        <w:t xml:space="preserve">y </w:t>
      </w:r>
      <w:r>
        <w:rPr>
          <w:rFonts w:ascii="Arial" w:hAnsi="Arial" w:cs="Arial"/>
          <w:sz w:val="22"/>
          <w:szCs w:val="22"/>
          <w:lang w:val="es-MX"/>
        </w:rPr>
        <w:t xml:space="preserve">en su caso se </w:t>
      </w:r>
      <w:r w:rsidR="00C22292">
        <w:rPr>
          <w:rFonts w:ascii="Arial" w:hAnsi="Arial" w:cs="Arial"/>
          <w:sz w:val="22"/>
          <w:szCs w:val="22"/>
          <w:lang w:val="es-MX"/>
        </w:rPr>
        <w:t>ponga a consideración de</w:t>
      </w:r>
      <w:r w:rsidRPr="00AE61F5">
        <w:rPr>
          <w:rFonts w:ascii="Arial" w:hAnsi="Arial" w:cs="Arial"/>
          <w:sz w:val="22"/>
          <w:szCs w:val="22"/>
          <w:lang w:val="es-MX"/>
        </w:rPr>
        <w:t>l Consejo General.</w:t>
      </w:r>
    </w:p>
    <w:p w:rsidR="0018513C" w:rsidRPr="00AE61F5" w:rsidRDefault="0018513C" w:rsidP="006C259B">
      <w:pPr>
        <w:widowControl/>
        <w:autoSpaceDE/>
        <w:autoSpaceDN/>
        <w:jc w:val="both"/>
        <w:rPr>
          <w:rFonts w:ascii="Arial" w:hAnsi="Arial" w:cs="Arial"/>
          <w:sz w:val="22"/>
          <w:szCs w:val="22"/>
          <w:lang w:val="es-MX"/>
        </w:rPr>
      </w:pPr>
    </w:p>
    <w:p w:rsidR="0018513C" w:rsidRDefault="0018513C" w:rsidP="006C259B">
      <w:pPr>
        <w:widowControl/>
        <w:autoSpaceDE/>
        <w:autoSpaceDN/>
        <w:jc w:val="both"/>
        <w:rPr>
          <w:rFonts w:ascii="Arial" w:hAnsi="Arial" w:cs="Arial"/>
          <w:sz w:val="22"/>
          <w:szCs w:val="22"/>
          <w:lang w:val="es-MX"/>
        </w:rPr>
      </w:pPr>
      <w:r w:rsidRPr="00AE61F5">
        <w:rPr>
          <w:rFonts w:ascii="Arial" w:hAnsi="Arial" w:cs="Arial"/>
          <w:b/>
          <w:sz w:val="22"/>
          <w:szCs w:val="22"/>
          <w:lang w:val="es-MX"/>
        </w:rPr>
        <w:t xml:space="preserve">Ing. César Ledesma Ugalde, </w:t>
      </w:r>
      <w:r w:rsidRPr="00AE61F5">
        <w:rPr>
          <w:rFonts w:ascii="Arial" w:hAnsi="Arial" w:cs="Arial"/>
          <w:b/>
          <w:i/>
          <w:sz w:val="22"/>
          <w:szCs w:val="22"/>
          <w:lang w:val="es-MX"/>
        </w:rPr>
        <w:t>Secretario Técnico en funciones.-</w:t>
      </w:r>
      <w:r w:rsidRPr="00AE61F5">
        <w:rPr>
          <w:rFonts w:ascii="Arial" w:hAnsi="Arial" w:cs="Arial"/>
          <w:sz w:val="22"/>
          <w:szCs w:val="22"/>
          <w:lang w:val="es-MX"/>
        </w:rPr>
        <w:t xml:space="preserve"> </w:t>
      </w:r>
      <w:r>
        <w:rPr>
          <w:rFonts w:ascii="Arial" w:hAnsi="Arial" w:cs="Arial"/>
          <w:sz w:val="22"/>
          <w:szCs w:val="22"/>
          <w:lang w:val="es-MX"/>
        </w:rPr>
        <w:t xml:space="preserve">Indicó que en el </w:t>
      </w:r>
      <w:r w:rsidRPr="00AE61F5">
        <w:rPr>
          <w:rFonts w:ascii="Arial" w:hAnsi="Arial" w:cs="Arial"/>
          <w:sz w:val="22"/>
          <w:szCs w:val="22"/>
          <w:lang w:val="es-MX"/>
        </w:rPr>
        <w:t>Plan de Trabajo</w:t>
      </w:r>
      <w:r w:rsidR="00D56E14">
        <w:rPr>
          <w:rFonts w:ascii="Arial" w:hAnsi="Arial" w:cs="Arial"/>
          <w:sz w:val="22"/>
          <w:szCs w:val="22"/>
          <w:lang w:val="es-MX"/>
        </w:rPr>
        <w:t>,</w:t>
      </w:r>
      <w:r w:rsidRPr="00AE61F5">
        <w:rPr>
          <w:rFonts w:ascii="Arial" w:hAnsi="Arial" w:cs="Arial"/>
          <w:sz w:val="22"/>
          <w:szCs w:val="22"/>
          <w:lang w:val="es-MX"/>
        </w:rPr>
        <w:t xml:space="preserve"> </w:t>
      </w:r>
      <w:r>
        <w:rPr>
          <w:rFonts w:ascii="Arial" w:hAnsi="Arial" w:cs="Arial"/>
          <w:sz w:val="22"/>
          <w:szCs w:val="22"/>
          <w:lang w:val="es-MX"/>
        </w:rPr>
        <w:t xml:space="preserve">revisado </w:t>
      </w:r>
      <w:r w:rsidRPr="00AE61F5">
        <w:rPr>
          <w:rFonts w:ascii="Arial" w:hAnsi="Arial" w:cs="Arial"/>
          <w:sz w:val="22"/>
          <w:szCs w:val="22"/>
          <w:lang w:val="es-MX"/>
        </w:rPr>
        <w:t>en el punto anterior, se establec</w:t>
      </w:r>
      <w:r>
        <w:rPr>
          <w:rFonts w:ascii="Arial" w:hAnsi="Arial" w:cs="Arial"/>
          <w:sz w:val="22"/>
          <w:szCs w:val="22"/>
          <w:lang w:val="es-MX"/>
        </w:rPr>
        <w:t>ió</w:t>
      </w:r>
      <w:r w:rsidRPr="00AE61F5">
        <w:rPr>
          <w:rFonts w:ascii="Arial" w:hAnsi="Arial" w:cs="Arial"/>
          <w:sz w:val="22"/>
          <w:szCs w:val="22"/>
          <w:lang w:val="es-MX"/>
        </w:rPr>
        <w:t xml:space="preserve"> que se llevaron a cabo protocolos y actos públicos para la generación y entrega de las llaves criptográficas, </w:t>
      </w:r>
      <w:r>
        <w:rPr>
          <w:rFonts w:ascii="Arial" w:hAnsi="Arial" w:cs="Arial"/>
          <w:sz w:val="22"/>
          <w:szCs w:val="22"/>
          <w:lang w:val="es-MX"/>
        </w:rPr>
        <w:t xml:space="preserve">así como para </w:t>
      </w:r>
      <w:r w:rsidRPr="00AE61F5">
        <w:rPr>
          <w:rFonts w:ascii="Arial" w:hAnsi="Arial" w:cs="Arial"/>
          <w:sz w:val="22"/>
          <w:szCs w:val="22"/>
          <w:lang w:val="es-MX"/>
        </w:rPr>
        <w:t>la inicialización de sistema y demás temas</w:t>
      </w:r>
      <w:r>
        <w:rPr>
          <w:rFonts w:ascii="Arial" w:hAnsi="Arial" w:cs="Arial"/>
          <w:sz w:val="22"/>
          <w:szCs w:val="22"/>
          <w:lang w:val="es-MX"/>
        </w:rPr>
        <w:t xml:space="preserve">, </w:t>
      </w:r>
      <w:r w:rsidR="00D56E14">
        <w:rPr>
          <w:rFonts w:ascii="Arial" w:hAnsi="Arial" w:cs="Arial"/>
          <w:sz w:val="22"/>
          <w:szCs w:val="22"/>
          <w:lang w:val="es-MX"/>
        </w:rPr>
        <w:t>e</w:t>
      </w:r>
      <w:r>
        <w:rPr>
          <w:rFonts w:ascii="Arial" w:hAnsi="Arial" w:cs="Arial"/>
          <w:sz w:val="22"/>
          <w:szCs w:val="22"/>
          <w:lang w:val="es-MX"/>
        </w:rPr>
        <w:t xml:space="preserve"> informó que posteriormente se harán del conocimiento de </w:t>
      </w:r>
      <w:r w:rsidR="00D56E14">
        <w:rPr>
          <w:rFonts w:ascii="Arial" w:hAnsi="Arial" w:cs="Arial"/>
          <w:sz w:val="22"/>
          <w:szCs w:val="22"/>
          <w:lang w:val="es-MX"/>
        </w:rPr>
        <w:t>la CVME</w:t>
      </w:r>
      <w:r>
        <w:rPr>
          <w:rFonts w:ascii="Arial" w:hAnsi="Arial" w:cs="Arial"/>
          <w:sz w:val="22"/>
          <w:szCs w:val="22"/>
          <w:lang w:val="es-MX"/>
        </w:rPr>
        <w:t>, a efecto de dar claridad.</w:t>
      </w:r>
    </w:p>
    <w:p w:rsidR="0018513C" w:rsidRDefault="0018513C" w:rsidP="006C259B">
      <w:pPr>
        <w:widowControl/>
        <w:autoSpaceDE/>
        <w:autoSpaceDN/>
        <w:jc w:val="both"/>
        <w:rPr>
          <w:rFonts w:ascii="Arial" w:hAnsi="Arial" w:cs="Arial"/>
          <w:sz w:val="22"/>
          <w:szCs w:val="22"/>
          <w:lang w:val="es-MX"/>
        </w:rPr>
      </w:pPr>
    </w:p>
    <w:p w:rsidR="0018513C" w:rsidRPr="00AE61F5" w:rsidRDefault="00D56E14" w:rsidP="006C259B">
      <w:pPr>
        <w:widowControl/>
        <w:autoSpaceDE/>
        <w:autoSpaceDN/>
        <w:jc w:val="both"/>
        <w:rPr>
          <w:rFonts w:ascii="Arial" w:hAnsi="Arial" w:cs="Arial"/>
          <w:sz w:val="22"/>
          <w:szCs w:val="22"/>
          <w:lang w:val="es-MX"/>
        </w:rPr>
      </w:pPr>
      <w:r>
        <w:rPr>
          <w:rFonts w:ascii="Arial" w:hAnsi="Arial" w:cs="Arial"/>
          <w:sz w:val="22"/>
          <w:szCs w:val="22"/>
          <w:lang w:val="es-MX"/>
        </w:rPr>
        <w:t>R</w:t>
      </w:r>
      <w:r w:rsidR="0018513C">
        <w:rPr>
          <w:rFonts w:ascii="Arial" w:hAnsi="Arial" w:cs="Arial"/>
          <w:sz w:val="22"/>
          <w:szCs w:val="22"/>
          <w:lang w:val="es-MX"/>
        </w:rPr>
        <w:t xml:space="preserve">ecomendó hacer del conocimiento de la </w:t>
      </w:r>
      <w:r>
        <w:rPr>
          <w:rFonts w:ascii="Arial" w:hAnsi="Arial" w:cs="Arial"/>
          <w:sz w:val="22"/>
          <w:szCs w:val="22"/>
          <w:lang w:val="es-MX"/>
        </w:rPr>
        <w:t>JGE</w:t>
      </w:r>
      <w:r w:rsidR="0018513C">
        <w:rPr>
          <w:rFonts w:ascii="Arial" w:hAnsi="Arial" w:cs="Arial"/>
          <w:sz w:val="22"/>
          <w:szCs w:val="22"/>
          <w:lang w:val="es-MX"/>
        </w:rPr>
        <w:t xml:space="preserve"> </w:t>
      </w:r>
      <w:r w:rsidR="001D0EC0">
        <w:rPr>
          <w:rFonts w:ascii="Arial" w:hAnsi="Arial" w:cs="Arial"/>
          <w:sz w:val="22"/>
          <w:szCs w:val="22"/>
          <w:lang w:val="es-MX"/>
        </w:rPr>
        <w:t>la versión estenográfica de esta s</w:t>
      </w:r>
      <w:r w:rsidR="0018513C" w:rsidRPr="00AE61F5">
        <w:rPr>
          <w:rFonts w:ascii="Arial" w:hAnsi="Arial" w:cs="Arial"/>
          <w:sz w:val="22"/>
          <w:szCs w:val="22"/>
          <w:lang w:val="es-MX"/>
        </w:rPr>
        <w:t>esión</w:t>
      </w:r>
      <w:r w:rsidR="0018513C">
        <w:rPr>
          <w:rFonts w:ascii="Arial" w:hAnsi="Arial" w:cs="Arial"/>
          <w:sz w:val="22"/>
          <w:szCs w:val="22"/>
          <w:lang w:val="es-MX"/>
        </w:rPr>
        <w:t>,</w:t>
      </w:r>
      <w:r w:rsidR="0018513C" w:rsidRPr="00AE61F5">
        <w:rPr>
          <w:rFonts w:ascii="Arial" w:hAnsi="Arial" w:cs="Arial"/>
          <w:sz w:val="22"/>
          <w:szCs w:val="22"/>
          <w:lang w:val="es-MX"/>
        </w:rPr>
        <w:t xml:space="preserve"> junto con la propuesta de adenda que </w:t>
      </w:r>
      <w:r w:rsidR="0018513C">
        <w:rPr>
          <w:rFonts w:ascii="Arial" w:hAnsi="Arial" w:cs="Arial"/>
          <w:sz w:val="22"/>
          <w:szCs w:val="22"/>
          <w:lang w:val="es-MX"/>
        </w:rPr>
        <w:t xml:space="preserve">realizó </w:t>
      </w:r>
      <w:r w:rsidR="0018513C" w:rsidRPr="00AE61F5">
        <w:rPr>
          <w:rFonts w:ascii="Arial" w:hAnsi="Arial" w:cs="Arial"/>
          <w:sz w:val="22"/>
          <w:szCs w:val="22"/>
          <w:lang w:val="es-MX"/>
        </w:rPr>
        <w:t xml:space="preserve">el Consejero </w:t>
      </w:r>
      <w:r>
        <w:rPr>
          <w:rFonts w:ascii="Arial" w:hAnsi="Arial" w:cs="Arial"/>
          <w:sz w:val="22"/>
          <w:szCs w:val="22"/>
          <w:lang w:val="es-MX"/>
        </w:rPr>
        <w:t xml:space="preserve">Electoral, Dr. </w:t>
      </w:r>
      <w:r w:rsidR="0018513C">
        <w:rPr>
          <w:rFonts w:ascii="Arial" w:hAnsi="Arial" w:cs="Arial"/>
          <w:sz w:val="22"/>
          <w:szCs w:val="22"/>
          <w:lang w:val="es-MX"/>
        </w:rPr>
        <w:t xml:space="preserve">José </w:t>
      </w:r>
      <w:r w:rsidR="0018513C" w:rsidRPr="00AE61F5">
        <w:rPr>
          <w:rFonts w:ascii="Arial" w:hAnsi="Arial" w:cs="Arial"/>
          <w:sz w:val="22"/>
          <w:szCs w:val="22"/>
          <w:lang w:val="es-MX"/>
        </w:rPr>
        <w:t>Roberto Ruiz</w:t>
      </w:r>
      <w:r>
        <w:rPr>
          <w:rFonts w:ascii="Arial" w:hAnsi="Arial" w:cs="Arial"/>
          <w:sz w:val="22"/>
          <w:szCs w:val="22"/>
          <w:lang w:val="es-MX"/>
        </w:rPr>
        <w:t xml:space="preserve"> Saldaña</w:t>
      </w:r>
      <w:r w:rsidR="0018513C" w:rsidRPr="00AE61F5">
        <w:rPr>
          <w:rFonts w:ascii="Arial" w:hAnsi="Arial" w:cs="Arial"/>
          <w:sz w:val="22"/>
          <w:szCs w:val="22"/>
          <w:lang w:val="es-MX"/>
        </w:rPr>
        <w:t xml:space="preserve">, a efecto de que se haga la </w:t>
      </w:r>
      <w:r w:rsidR="0018513C">
        <w:rPr>
          <w:rFonts w:ascii="Arial" w:hAnsi="Arial" w:cs="Arial"/>
          <w:sz w:val="22"/>
          <w:szCs w:val="22"/>
          <w:lang w:val="es-MX"/>
        </w:rPr>
        <w:t xml:space="preserve">debida </w:t>
      </w:r>
      <w:r w:rsidR="0018513C" w:rsidRPr="00AE61F5">
        <w:rPr>
          <w:rFonts w:ascii="Arial" w:hAnsi="Arial" w:cs="Arial"/>
          <w:sz w:val="22"/>
          <w:szCs w:val="22"/>
          <w:lang w:val="es-MX"/>
        </w:rPr>
        <w:t xml:space="preserve">valoración </w:t>
      </w:r>
      <w:r w:rsidR="0018513C">
        <w:rPr>
          <w:rFonts w:ascii="Arial" w:hAnsi="Arial" w:cs="Arial"/>
          <w:sz w:val="22"/>
          <w:szCs w:val="22"/>
          <w:lang w:val="es-MX"/>
        </w:rPr>
        <w:t xml:space="preserve">por </w:t>
      </w:r>
      <w:r w:rsidR="0018513C" w:rsidRPr="00AE61F5">
        <w:rPr>
          <w:rFonts w:ascii="Arial" w:hAnsi="Arial" w:cs="Arial"/>
          <w:sz w:val="22"/>
          <w:szCs w:val="22"/>
          <w:lang w:val="es-MX"/>
        </w:rPr>
        <w:t xml:space="preserve">la </w:t>
      </w:r>
      <w:r>
        <w:rPr>
          <w:rFonts w:ascii="Arial" w:hAnsi="Arial" w:cs="Arial"/>
          <w:sz w:val="22"/>
          <w:szCs w:val="22"/>
          <w:lang w:val="es-MX"/>
        </w:rPr>
        <w:t>JGE</w:t>
      </w:r>
      <w:r w:rsidR="0018513C" w:rsidRPr="00AE61F5">
        <w:rPr>
          <w:rFonts w:ascii="Arial" w:hAnsi="Arial" w:cs="Arial"/>
          <w:sz w:val="22"/>
          <w:szCs w:val="22"/>
          <w:lang w:val="es-MX"/>
        </w:rPr>
        <w:t>.</w:t>
      </w:r>
    </w:p>
    <w:p w:rsidR="0018513C" w:rsidRPr="00AE61F5" w:rsidRDefault="0018513C" w:rsidP="006C259B">
      <w:pPr>
        <w:widowControl/>
        <w:autoSpaceDE/>
        <w:autoSpaceDN/>
        <w:jc w:val="both"/>
        <w:rPr>
          <w:rFonts w:ascii="Arial" w:hAnsi="Arial" w:cs="Arial"/>
          <w:sz w:val="22"/>
          <w:szCs w:val="22"/>
          <w:lang w:val="es-MX"/>
        </w:rPr>
      </w:pPr>
    </w:p>
    <w:p w:rsidR="0018513C" w:rsidRPr="00AE61F5" w:rsidRDefault="0018513C" w:rsidP="006C259B">
      <w:pPr>
        <w:widowControl/>
        <w:autoSpaceDE/>
        <w:autoSpaceDN/>
        <w:jc w:val="both"/>
        <w:rPr>
          <w:rFonts w:ascii="Arial" w:hAnsi="Arial" w:cs="Arial"/>
          <w:sz w:val="22"/>
          <w:szCs w:val="22"/>
          <w:lang w:val="es-MX"/>
        </w:rPr>
      </w:pPr>
      <w:r w:rsidRPr="00AE61F5">
        <w:rPr>
          <w:rFonts w:ascii="Arial" w:hAnsi="Arial" w:cs="Arial"/>
          <w:b/>
          <w:sz w:val="22"/>
          <w:szCs w:val="22"/>
          <w:lang w:val="es-MX"/>
        </w:rPr>
        <w:t xml:space="preserve">Ing. Jorge Humberto Torres Antuñano, </w:t>
      </w:r>
      <w:r w:rsidRPr="00AE61F5">
        <w:rPr>
          <w:rFonts w:ascii="Arial" w:hAnsi="Arial" w:cs="Arial"/>
          <w:b/>
          <w:i/>
          <w:sz w:val="22"/>
          <w:szCs w:val="22"/>
          <w:lang w:val="es-MX"/>
        </w:rPr>
        <w:t xml:space="preserve">Coordinador General de la </w:t>
      </w:r>
      <w:r w:rsidR="00D56E14">
        <w:rPr>
          <w:rFonts w:ascii="Arial" w:hAnsi="Arial" w:cs="Arial"/>
          <w:b/>
          <w:i/>
          <w:sz w:val="22"/>
          <w:szCs w:val="22"/>
          <w:lang w:val="es-MX"/>
        </w:rPr>
        <w:t>UNICOM</w:t>
      </w:r>
      <w:r w:rsidRPr="00AE61F5">
        <w:rPr>
          <w:rFonts w:ascii="Arial" w:hAnsi="Arial" w:cs="Arial"/>
          <w:b/>
          <w:sz w:val="22"/>
          <w:szCs w:val="22"/>
          <w:lang w:val="es-MX"/>
        </w:rPr>
        <w:t>.-</w:t>
      </w:r>
      <w:r w:rsidRPr="00AE61F5">
        <w:rPr>
          <w:rFonts w:ascii="Arial" w:hAnsi="Arial" w:cs="Arial"/>
          <w:sz w:val="22"/>
          <w:szCs w:val="22"/>
          <w:lang w:val="es-MX"/>
        </w:rPr>
        <w:t xml:space="preserve"> </w:t>
      </w:r>
      <w:r>
        <w:rPr>
          <w:rFonts w:ascii="Arial" w:hAnsi="Arial" w:cs="Arial"/>
          <w:sz w:val="22"/>
          <w:szCs w:val="22"/>
          <w:lang w:val="es-MX"/>
        </w:rPr>
        <w:t xml:space="preserve">Indicó que </w:t>
      </w:r>
      <w:r w:rsidRPr="00AE61F5">
        <w:rPr>
          <w:rFonts w:ascii="Arial" w:hAnsi="Arial" w:cs="Arial"/>
          <w:sz w:val="22"/>
          <w:szCs w:val="22"/>
          <w:lang w:val="es-MX"/>
        </w:rPr>
        <w:t xml:space="preserve">las observaciones </w:t>
      </w:r>
      <w:r>
        <w:rPr>
          <w:rFonts w:ascii="Arial" w:hAnsi="Arial" w:cs="Arial"/>
          <w:sz w:val="22"/>
          <w:szCs w:val="22"/>
          <w:lang w:val="es-MX"/>
        </w:rPr>
        <w:t xml:space="preserve">realizadas por </w:t>
      </w:r>
      <w:r w:rsidRPr="00AE61F5">
        <w:rPr>
          <w:rFonts w:ascii="Arial" w:hAnsi="Arial" w:cs="Arial"/>
          <w:sz w:val="22"/>
          <w:szCs w:val="22"/>
          <w:lang w:val="es-MX"/>
        </w:rPr>
        <w:t xml:space="preserve">la Consejera </w:t>
      </w:r>
      <w:r w:rsidR="00D56E14">
        <w:rPr>
          <w:rFonts w:ascii="Arial" w:hAnsi="Arial" w:cs="Arial"/>
          <w:sz w:val="22"/>
          <w:szCs w:val="22"/>
          <w:lang w:val="es-MX"/>
        </w:rPr>
        <w:t xml:space="preserve">Electoral, Mtra. </w:t>
      </w:r>
      <w:r w:rsidRPr="00AE61F5">
        <w:rPr>
          <w:rFonts w:ascii="Arial" w:hAnsi="Arial" w:cs="Arial"/>
          <w:sz w:val="22"/>
          <w:szCs w:val="22"/>
          <w:lang w:val="es-MX"/>
        </w:rPr>
        <w:t xml:space="preserve">Dania </w:t>
      </w:r>
      <w:r w:rsidR="00D56E14">
        <w:rPr>
          <w:rFonts w:ascii="Arial" w:hAnsi="Arial" w:cs="Arial"/>
          <w:sz w:val="22"/>
          <w:szCs w:val="22"/>
          <w:lang w:val="es-MX"/>
        </w:rPr>
        <w:t xml:space="preserve">Paola </w:t>
      </w:r>
      <w:r w:rsidRPr="00AE61F5">
        <w:rPr>
          <w:rFonts w:ascii="Arial" w:hAnsi="Arial" w:cs="Arial"/>
          <w:sz w:val="22"/>
          <w:szCs w:val="22"/>
          <w:lang w:val="es-MX"/>
        </w:rPr>
        <w:t xml:space="preserve">Ravel </w:t>
      </w:r>
      <w:r w:rsidR="00D56E14">
        <w:rPr>
          <w:rFonts w:ascii="Arial" w:hAnsi="Arial" w:cs="Arial"/>
          <w:sz w:val="22"/>
          <w:szCs w:val="22"/>
          <w:lang w:val="es-MX"/>
        </w:rPr>
        <w:t xml:space="preserve">Cuevas </w:t>
      </w:r>
      <w:r>
        <w:rPr>
          <w:rFonts w:ascii="Arial" w:hAnsi="Arial" w:cs="Arial"/>
          <w:sz w:val="22"/>
          <w:szCs w:val="22"/>
          <w:lang w:val="es-MX"/>
        </w:rPr>
        <w:t xml:space="preserve">y </w:t>
      </w:r>
      <w:r w:rsidRPr="00AE61F5">
        <w:rPr>
          <w:rFonts w:ascii="Arial" w:hAnsi="Arial" w:cs="Arial"/>
          <w:sz w:val="22"/>
          <w:szCs w:val="22"/>
          <w:lang w:val="es-MX"/>
        </w:rPr>
        <w:t xml:space="preserve">del Consejero </w:t>
      </w:r>
      <w:r w:rsidR="00D56E14">
        <w:rPr>
          <w:rFonts w:ascii="Arial" w:hAnsi="Arial" w:cs="Arial"/>
          <w:sz w:val="22"/>
          <w:szCs w:val="22"/>
          <w:lang w:val="es-MX"/>
        </w:rPr>
        <w:t xml:space="preserve">Electoral, Dr. </w:t>
      </w:r>
      <w:r>
        <w:rPr>
          <w:rFonts w:ascii="Arial" w:hAnsi="Arial" w:cs="Arial"/>
          <w:sz w:val="22"/>
          <w:szCs w:val="22"/>
          <w:lang w:val="es-MX"/>
        </w:rPr>
        <w:t xml:space="preserve">José Roberto </w:t>
      </w:r>
      <w:r w:rsidRPr="00AE61F5">
        <w:rPr>
          <w:rFonts w:ascii="Arial" w:hAnsi="Arial" w:cs="Arial"/>
          <w:sz w:val="22"/>
          <w:szCs w:val="22"/>
          <w:lang w:val="es-MX"/>
        </w:rPr>
        <w:t>Ruiz</w:t>
      </w:r>
      <w:r w:rsidR="00D56E14">
        <w:rPr>
          <w:rFonts w:ascii="Arial" w:hAnsi="Arial" w:cs="Arial"/>
          <w:sz w:val="22"/>
          <w:szCs w:val="22"/>
          <w:lang w:val="es-MX"/>
        </w:rPr>
        <w:t xml:space="preserve"> Saldaña</w:t>
      </w:r>
      <w:r w:rsidRPr="00AE61F5">
        <w:rPr>
          <w:rFonts w:ascii="Arial" w:hAnsi="Arial" w:cs="Arial"/>
          <w:sz w:val="22"/>
          <w:szCs w:val="22"/>
          <w:lang w:val="es-MX"/>
        </w:rPr>
        <w:t xml:space="preserve">, </w:t>
      </w:r>
      <w:r>
        <w:rPr>
          <w:rFonts w:ascii="Arial" w:hAnsi="Arial" w:cs="Arial"/>
          <w:sz w:val="22"/>
          <w:szCs w:val="22"/>
          <w:lang w:val="es-MX"/>
        </w:rPr>
        <w:t xml:space="preserve">fueron atendidas debido a que </w:t>
      </w:r>
      <w:r w:rsidRPr="00AE61F5">
        <w:rPr>
          <w:rFonts w:ascii="Arial" w:hAnsi="Arial" w:cs="Arial"/>
          <w:sz w:val="22"/>
          <w:szCs w:val="22"/>
          <w:lang w:val="es-MX"/>
        </w:rPr>
        <w:t>perfecciona</w:t>
      </w:r>
      <w:r>
        <w:rPr>
          <w:rFonts w:ascii="Arial" w:hAnsi="Arial" w:cs="Arial"/>
          <w:sz w:val="22"/>
          <w:szCs w:val="22"/>
          <w:lang w:val="es-MX"/>
        </w:rPr>
        <w:t>ban</w:t>
      </w:r>
      <w:r w:rsidRPr="00AE61F5">
        <w:rPr>
          <w:rFonts w:ascii="Arial" w:hAnsi="Arial" w:cs="Arial"/>
          <w:sz w:val="22"/>
          <w:szCs w:val="22"/>
          <w:lang w:val="es-MX"/>
        </w:rPr>
        <w:t xml:space="preserve"> el documento</w:t>
      </w:r>
      <w:r>
        <w:rPr>
          <w:rFonts w:ascii="Arial" w:hAnsi="Arial" w:cs="Arial"/>
          <w:sz w:val="22"/>
          <w:szCs w:val="22"/>
          <w:lang w:val="es-MX"/>
        </w:rPr>
        <w:t xml:space="preserve"> en mención</w:t>
      </w:r>
      <w:r w:rsidRPr="00AE61F5">
        <w:rPr>
          <w:rFonts w:ascii="Arial" w:hAnsi="Arial" w:cs="Arial"/>
          <w:sz w:val="22"/>
          <w:szCs w:val="22"/>
          <w:lang w:val="es-MX"/>
        </w:rPr>
        <w:t>.</w:t>
      </w:r>
    </w:p>
    <w:p w:rsidR="0018513C" w:rsidRPr="00AE61F5" w:rsidRDefault="0018513C" w:rsidP="006C259B">
      <w:pPr>
        <w:widowControl/>
        <w:autoSpaceDE/>
        <w:autoSpaceDN/>
        <w:jc w:val="both"/>
        <w:rPr>
          <w:rFonts w:ascii="Arial" w:hAnsi="Arial" w:cs="Arial"/>
          <w:sz w:val="22"/>
          <w:szCs w:val="22"/>
          <w:lang w:val="es-MX"/>
        </w:rPr>
      </w:pPr>
    </w:p>
    <w:p w:rsidR="0018513C" w:rsidRDefault="0018513C" w:rsidP="006C259B">
      <w:pPr>
        <w:widowControl/>
        <w:autoSpaceDE/>
        <w:autoSpaceDN/>
        <w:jc w:val="both"/>
        <w:rPr>
          <w:rFonts w:ascii="Arial" w:hAnsi="Arial" w:cs="Arial"/>
          <w:sz w:val="22"/>
          <w:szCs w:val="22"/>
          <w:lang w:val="es-MX"/>
        </w:rPr>
      </w:pPr>
      <w:r w:rsidRPr="00AE61F5">
        <w:rPr>
          <w:rFonts w:ascii="Arial" w:hAnsi="Arial" w:cs="Arial"/>
          <w:sz w:val="22"/>
          <w:szCs w:val="22"/>
          <w:lang w:val="es-MX"/>
        </w:rPr>
        <w:t xml:space="preserve">Respecto </w:t>
      </w:r>
      <w:r>
        <w:rPr>
          <w:rFonts w:ascii="Arial" w:hAnsi="Arial" w:cs="Arial"/>
          <w:sz w:val="22"/>
          <w:szCs w:val="22"/>
          <w:lang w:val="es-MX"/>
        </w:rPr>
        <w:t xml:space="preserve">a </w:t>
      </w:r>
      <w:r w:rsidRPr="00AE61F5">
        <w:rPr>
          <w:rFonts w:ascii="Arial" w:hAnsi="Arial" w:cs="Arial"/>
          <w:sz w:val="22"/>
          <w:szCs w:val="22"/>
          <w:lang w:val="es-MX"/>
        </w:rPr>
        <w:t>las auditorías,</w:t>
      </w:r>
      <w:r>
        <w:rPr>
          <w:rFonts w:ascii="Arial" w:hAnsi="Arial" w:cs="Arial"/>
          <w:sz w:val="22"/>
          <w:szCs w:val="22"/>
          <w:lang w:val="es-MX"/>
        </w:rPr>
        <w:t xml:space="preserve"> explicó que no se estaban </w:t>
      </w:r>
      <w:r w:rsidRPr="00AE61F5">
        <w:rPr>
          <w:rFonts w:ascii="Arial" w:hAnsi="Arial" w:cs="Arial"/>
          <w:sz w:val="22"/>
          <w:szCs w:val="22"/>
          <w:lang w:val="es-MX"/>
        </w:rPr>
        <w:t xml:space="preserve">replicando </w:t>
      </w:r>
      <w:r>
        <w:rPr>
          <w:rFonts w:ascii="Arial" w:hAnsi="Arial" w:cs="Arial"/>
          <w:sz w:val="22"/>
          <w:szCs w:val="22"/>
          <w:lang w:val="es-MX"/>
        </w:rPr>
        <w:t xml:space="preserve">debido a que </w:t>
      </w:r>
      <w:r w:rsidRPr="00AE61F5">
        <w:rPr>
          <w:rFonts w:ascii="Arial" w:hAnsi="Arial" w:cs="Arial"/>
          <w:sz w:val="22"/>
          <w:szCs w:val="22"/>
          <w:lang w:val="es-MX"/>
        </w:rPr>
        <w:t xml:space="preserve">la </w:t>
      </w:r>
      <w:r w:rsidR="00D56E14">
        <w:rPr>
          <w:rFonts w:ascii="Arial" w:hAnsi="Arial" w:cs="Arial"/>
          <w:sz w:val="22"/>
          <w:szCs w:val="22"/>
          <w:lang w:val="es-MX"/>
        </w:rPr>
        <w:t>LGIPE</w:t>
      </w:r>
      <w:r w:rsidRPr="00AE61F5">
        <w:rPr>
          <w:rFonts w:ascii="Arial" w:hAnsi="Arial" w:cs="Arial"/>
          <w:sz w:val="22"/>
          <w:szCs w:val="22"/>
          <w:lang w:val="es-MX"/>
        </w:rPr>
        <w:t xml:space="preserve"> </w:t>
      </w:r>
      <w:r w:rsidR="00D56E14">
        <w:rPr>
          <w:rFonts w:ascii="Arial" w:hAnsi="Arial" w:cs="Arial"/>
          <w:sz w:val="22"/>
          <w:szCs w:val="22"/>
          <w:lang w:val="es-MX"/>
        </w:rPr>
        <w:t>a</w:t>
      </w:r>
      <w:r w:rsidRPr="00AE61F5">
        <w:rPr>
          <w:rFonts w:ascii="Arial" w:hAnsi="Arial" w:cs="Arial"/>
          <w:sz w:val="22"/>
          <w:szCs w:val="22"/>
          <w:lang w:val="es-MX"/>
        </w:rPr>
        <w:t>s</w:t>
      </w:r>
      <w:r w:rsidR="00D56E14">
        <w:rPr>
          <w:rFonts w:ascii="Arial" w:hAnsi="Arial" w:cs="Arial"/>
          <w:sz w:val="22"/>
          <w:szCs w:val="22"/>
          <w:lang w:val="es-MX"/>
        </w:rPr>
        <w:t>í</w:t>
      </w:r>
      <w:r w:rsidRPr="00AE61F5">
        <w:rPr>
          <w:rFonts w:ascii="Arial" w:hAnsi="Arial" w:cs="Arial"/>
          <w:sz w:val="22"/>
          <w:szCs w:val="22"/>
          <w:lang w:val="es-MX"/>
        </w:rPr>
        <w:t xml:space="preserve"> lo establece, </w:t>
      </w:r>
      <w:r>
        <w:rPr>
          <w:rFonts w:ascii="Arial" w:hAnsi="Arial" w:cs="Arial"/>
          <w:sz w:val="22"/>
          <w:szCs w:val="22"/>
          <w:lang w:val="es-MX"/>
        </w:rPr>
        <w:t xml:space="preserve">pero que era necesario se hiciera del conocimiento </w:t>
      </w:r>
      <w:r w:rsidRPr="00AE61F5">
        <w:rPr>
          <w:rFonts w:ascii="Arial" w:hAnsi="Arial" w:cs="Arial"/>
          <w:sz w:val="22"/>
          <w:szCs w:val="22"/>
          <w:lang w:val="es-MX"/>
        </w:rPr>
        <w:t xml:space="preserve">de las entidades que </w:t>
      </w:r>
      <w:r w:rsidR="00261221">
        <w:rPr>
          <w:rFonts w:ascii="Arial" w:hAnsi="Arial" w:cs="Arial"/>
          <w:sz w:val="22"/>
          <w:szCs w:val="22"/>
          <w:lang w:val="es-MX"/>
        </w:rPr>
        <w:t>realicen</w:t>
      </w:r>
      <w:r w:rsidRPr="00AE61F5">
        <w:rPr>
          <w:rFonts w:ascii="Arial" w:hAnsi="Arial" w:cs="Arial"/>
          <w:sz w:val="22"/>
          <w:szCs w:val="22"/>
          <w:lang w:val="es-MX"/>
        </w:rPr>
        <w:t xml:space="preserve"> el desarrollo</w:t>
      </w:r>
      <w:r w:rsidR="00D56E14">
        <w:rPr>
          <w:rFonts w:ascii="Arial" w:hAnsi="Arial" w:cs="Arial"/>
          <w:sz w:val="22"/>
          <w:szCs w:val="22"/>
          <w:lang w:val="es-MX"/>
        </w:rPr>
        <w:t>;</w:t>
      </w:r>
      <w:r w:rsidRPr="00AE61F5">
        <w:rPr>
          <w:rFonts w:ascii="Arial" w:hAnsi="Arial" w:cs="Arial"/>
          <w:sz w:val="22"/>
          <w:szCs w:val="22"/>
          <w:lang w:val="es-MX"/>
        </w:rPr>
        <w:t xml:space="preserve"> </w:t>
      </w:r>
      <w:r>
        <w:rPr>
          <w:rFonts w:ascii="Arial" w:hAnsi="Arial" w:cs="Arial"/>
          <w:sz w:val="22"/>
          <w:szCs w:val="22"/>
          <w:lang w:val="es-MX"/>
        </w:rPr>
        <w:t>asimismo</w:t>
      </w:r>
      <w:r w:rsidR="00D56E14">
        <w:rPr>
          <w:rFonts w:ascii="Arial" w:hAnsi="Arial" w:cs="Arial"/>
          <w:sz w:val="22"/>
          <w:szCs w:val="22"/>
          <w:lang w:val="es-MX"/>
        </w:rPr>
        <w:t>,</w:t>
      </w:r>
      <w:r>
        <w:rPr>
          <w:rFonts w:ascii="Arial" w:hAnsi="Arial" w:cs="Arial"/>
          <w:sz w:val="22"/>
          <w:szCs w:val="22"/>
          <w:lang w:val="es-MX"/>
        </w:rPr>
        <w:t xml:space="preserve"> indicó que </w:t>
      </w:r>
      <w:r w:rsidRPr="00AE61F5">
        <w:rPr>
          <w:rFonts w:ascii="Arial" w:hAnsi="Arial" w:cs="Arial"/>
          <w:sz w:val="22"/>
          <w:szCs w:val="22"/>
          <w:lang w:val="es-MX"/>
        </w:rPr>
        <w:t xml:space="preserve">el artículo 343 </w:t>
      </w:r>
      <w:r>
        <w:rPr>
          <w:rFonts w:ascii="Arial" w:hAnsi="Arial" w:cs="Arial"/>
          <w:sz w:val="22"/>
          <w:szCs w:val="22"/>
          <w:lang w:val="es-MX"/>
        </w:rPr>
        <w:t xml:space="preserve">de la </w:t>
      </w:r>
      <w:r w:rsidR="00D56E14">
        <w:rPr>
          <w:rFonts w:ascii="Arial" w:hAnsi="Arial" w:cs="Arial"/>
          <w:sz w:val="22"/>
          <w:szCs w:val="22"/>
          <w:lang w:val="es-MX"/>
        </w:rPr>
        <w:t>LGIPE prevé</w:t>
      </w:r>
      <w:r w:rsidRPr="00AE61F5">
        <w:rPr>
          <w:rFonts w:ascii="Arial" w:hAnsi="Arial" w:cs="Arial"/>
          <w:sz w:val="22"/>
          <w:szCs w:val="22"/>
          <w:lang w:val="es-MX"/>
        </w:rPr>
        <w:t xml:space="preserve"> que debe ser auditable en cada una de las etapas de su desarrollo e implementación. </w:t>
      </w:r>
    </w:p>
    <w:p w:rsidR="0018513C" w:rsidRPr="00AE61F5" w:rsidRDefault="0018513C" w:rsidP="006C259B">
      <w:pPr>
        <w:widowControl/>
        <w:autoSpaceDE/>
        <w:autoSpaceDN/>
        <w:jc w:val="both"/>
        <w:rPr>
          <w:rFonts w:ascii="Arial" w:hAnsi="Arial" w:cs="Arial"/>
          <w:sz w:val="22"/>
          <w:szCs w:val="22"/>
          <w:lang w:val="es-MX"/>
        </w:rPr>
      </w:pPr>
    </w:p>
    <w:p w:rsidR="0018513C" w:rsidRPr="00AE61F5" w:rsidRDefault="00D56E14" w:rsidP="006C259B">
      <w:pPr>
        <w:widowControl/>
        <w:autoSpaceDE/>
        <w:autoSpaceDN/>
        <w:jc w:val="both"/>
        <w:rPr>
          <w:rFonts w:ascii="Arial" w:hAnsi="Arial" w:cs="Arial"/>
          <w:sz w:val="22"/>
          <w:szCs w:val="22"/>
          <w:lang w:val="es-MX"/>
        </w:rPr>
      </w:pPr>
      <w:r>
        <w:rPr>
          <w:rFonts w:ascii="Arial" w:hAnsi="Arial" w:cs="Arial"/>
          <w:sz w:val="22"/>
          <w:szCs w:val="22"/>
          <w:lang w:val="es-MX"/>
        </w:rPr>
        <w:t>M</w:t>
      </w:r>
      <w:r w:rsidR="0018513C">
        <w:rPr>
          <w:rFonts w:ascii="Arial" w:hAnsi="Arial" w:cs="Arial"/>
          <w:sz w:val="22"/>
          <w:szCs w:val="22"/>
          <w:lang w:val="es-MX"/>
        </w:rPr>
        <w:t xml:space="preserve">encionó que </w:t>
      </w:r>
      <w:r w:rsidR="0018513C" w:rsidRPr="00AE61F5">
        <w:rPr>
          <w:rFonts w:ascii="Arial" w:hAnsi="Arial" w:cs="Arial"/>
          <w:sz w:val="22"/>
          <w:szCs w:val="22"/>
          <w:lang w:val="es-MX"/>
        </w:rPr>
        <w:t xml:space="preserve">el Consejo </w:t>
      </w:r>
      <w:r w:rsidR="0018513C">
        <w:rPr>
          <w:rFonts w:ascii="Arial" w:hAnsi="Arial" w:cs="Arial"/>
          <w:sz w:val="22"/>
          <w:szCs w:val="22"/>
          <w:lang w:val="es-MX"/>
        </w:rPr>
        <w:t xml:space="preserve">General </w:t>
      </w:r>
      <w:r w:rsidR="0018513C" w:rsidRPr="00AE61F5">
        <w:rPr>
          <w:rFonts w:ascii="Arial" w:hAnsi="Arial" w:cs="Arial"/>
          <w:sz w:val="22"/>
          <w:szCs w:val="22"/>
          <w:lang w:val="es-MX"/>
        </w:rPr>
        <w:t xml:space="preserve">tendrá que definir los criterios que tendrán que tener aquellas entidades que se </w:t>
      </w:r>
      <w:r w:rsidR="00261221">
        <w:rPr>
          <w:rFonts w:ascii="Arial" w:hAnsi="Arial" w:cs="Arial"/>
          <w:sz w:val="22"/>
          <w:szCs w:val="22"/>
          <w:lang w:val="es-MX"/>
        </w:rPr>
        <w:t>encarguen</w:t>
      </w:r>
      <w:r w:rsidR="0018513C" w:rsidRPr="00AE61F5">
        <w:rPr>
          <w:rFonts w:ascii="Arial" w:hAnsi="Arial" w:cs="Arial"/>
          <w:sz w:val="22"/>
          <w:szCs w:val="22"/>
          <w:lang w:val="es-MX"/>
        </w:rPr>
        <w:t xml:space="preserve"> del dictamen</w:t>
      </w:r>
      <w:r>
        <w:rPr>
          <w:rFonts w:ascii="Arial" w:hAnsi="Arial" w:cs="Arial"/>
          <w:sz w:val="22"/>
          <w:szCs w:val="22"/>
          <w:lang w:val="es-MX"/>
        </w:rPr>
        <w:t>; al respecto, indicó</w:t>
      </w:r>
      <w:r w:rsidR="0018513C">
        <w:rPr>
          <w:rFonts w:ascii="Arial" w:hAnsi="Arial" w:cs="Arial"/>
          <w:sz w:val="22"/>
          <w:szCs w:val="22"/>
          <w:lang w:val="es-MX"/>
        </w:rPr>
        <w:t xml:space="preserve"> que </w:t>
      </w:r>
      <w:r w:rsidR="00261221">
        <w:rPr>
          <w:rFonts w:ascii="Arial" w:hAnsi="Arial" w:cs="Arial"/>
          <w:sz w:val="22"/>
          <w:szCs w:val="22"/>
          <w:lang w:val="es-MX"/>
        </w:rPr>
        <w:t>se está llevando</w:t>
      </w:r>
      <w:r w:rsidR="0018513C">
        <w:rPr>
          <w:rFonts w:ascii="Arial" w:hAnsi="Arial" w:cs="Arial"/>
          <w:sz w:val="22"/>
          <w:szCs w:val="22"/>
          <w:lang w:val="es-MX"/>
        </w:rPr>
        <w:t xml:space="preserve"> a cabo </w:t>
      </w:r>
      <w:r w:rsidR="0018513C" w:rsidRPr="00AE61F5">
        <w:rPr>
          <w:rFonts w:ascii="Arial" w:hAnsi="Arial" w:cs="Arial"/>
          <w:sz w:val="22"/>
          <w:szCs w:val="22"/>
          <w:lang w:val="es-MX"/>
        </w:rPr>
        <w:t xml:space="preserve">la construcción del sistema. </w:t>
      </w:r>
    </w:p>
    <w:p w:rsidR="0018513C" w:rsidRPr="00AE61F5" w:rsidRDefault="0018513C" w:rsidP="006C259B">
      <w:pPr>
        <w:widowControl/>
        <w:autoSpaceDE/>
        <w:autoSpaceDN/>
        <w:jc w:val="both"/>
        <w:rPr>
          <w:rFonts w:ascii="Arial" w:hAnsi="Arial" w:cs="Arial"/>
          <w:sz w:val="22"/>
          <w:szCs w:val="22"/>
          <w:lang w:val="es-MX"/>
        </w:rPr>
      </w:pPr>
    </w:p>
    <w:p w:rsidR="0018513C" w:rsidRPr="00AE61F5" w:rsidRDefault="00D56E14" w:rsidP="006C259B">
      <w:pPr>
        <w:widowControl/>
        <w:autoSpaceDE/>
        <w:autoSpaceDN/>
        <w:jc w:val="both"/>
        <w:rPr>
          <w:rFonts w:ascii="Arial" w:hAnsi="Arial" w:cs="Arial"/>
          <w:sz w:val="22"/>
          <w:szCs w:val="22"/>
          <w:lang w:val="es-MX"/>
        </w:rPr>
      </w:pPr>
      <w:r>
        <w:rPr>
          <w:rFonts w:ascii="Arial" w:hAnsi="Arial" w:cs="Arial"/>
          <w:sz w:val="22"/>
          <w:szCs w:val="22"/>
          <w:lang w:val="es-MX"/>
        </w:rPr>
        <w:t>E</w:t>
      </w:r>
      <w:r w:rsidR="0018513C">
        <w:rPr>
          <w:rFonts w:ascii="Arial" w:hAnsi="Arial" w:cs="Arial"/>
          <w:sz w:val="22"/>
          <w:szCs w:val="22"/>
          <w:lang w:val="es-MX"/>
        </w:rPr>
        <w:t xml:space="preserve">xplicó que el </w:t>
      </w:r>
      <w:r w:rsidR="0018513C" w:rsidRPr="00AE61F5">
        <w:rPr>
          <w:rFonts w:ascii="Arial" w:hAnsi="Arial" w:cs="Arial"/>
          <w:sz w:val="22"/>
          <w:szCs w:val="22"/>
          <w:lang w:val="es-MX"/>
        </w:rPr>
        <w:t xml:space="preserve">sistema debe registrar desde dónde se está conectando </w:t>
      </w:r>
      <w:r>
        <w:rPr>
          <w:rFonts w:ascii="Arial" w:hAnsi="Arial" w:cs="Arial"/>
          <w:sz w:val="22"/>
          <w:szCs w:val="22"/>
          <w:lang w:val="es-MX"/>
        </w:rPr>
        <w:t xml:space="preserve">la o </w:t>
      </w:r>
      <w:r w:rsidR="0018513C" w:rsidRPr="00AE61F5">
        <w:rPr>
          <w:rFonts w:ascii="Arial" w:hAnsi="Arial" w:cs="Arial"/>
          <w:sz w:val="22"/>
          <w:szCs w:val="22"/>
          <w:lang w:val="es-MX"/>
        </w:rPr>
        <w:t xml:space="preserve">el usuario, </w:t>
      </w:r>
      <w:r>
        <w:rPr>
          <w:rFonts w:ascii="Arial" w:hAnsi="Arial" w:cs="Arial"/>
          <w:sz w:val="22"/>
          <w:szCs w:val="22"/>
          <w:lang w:val="es-MX"/>
        </w:rPr>
        <w:t xml:space="preserve">y que el </w:t>
      </w:r>
      <w:r w:rsidR="0018513C" w:rsidRPr="00AE61F5">
        <w:rPr>
          <w:rFonts w:ascii="Arial" w:hAnsi="Arial" w:cs="Arial"/>
          <w:sz w:val="22"/>
          <w:szCs w:val="22"/>
          <w:lang w:val="es-MX"/>
        </w:rPr>
        <w:t>cómo se va a tratar esa información</w:t>
      </w:r>
      <w:r w:rsidR="0018513C">
        <w:rPr>
          <w:rFonts w:ascii="Arial" w:hAnsi="Arial" w:cs="Arial"/>
          <w:sz w:val="22"/>
          <w:szCs w:val="22"/>
          <w:lang w:val="es-MX"/>
        </w:rPr>
        <w:t xml:space="preserve"> será </w:t>
      </w:r>
      <w:r w:rsidR="0018513C" w:rsidRPr="00AE61F5">
        <w:rPr>
          <w:rFonts w:ascii="Arial" w:hAnsi="Arial" w:cs="Arial"/>
          <w:sz w:val="22"/>
          <w:szCs w:val="22"/>
          <w:lang w:val="es-MX"/>
        </w:rPr>
        <w:t>una decisión posterior</w:t>
      </w:r>
      <w:r>
        <w:rPr>
          <w:rFonts w:ascii="Arial" w:hAnsi="Arial" w:cs="Arial"/>
          <w:sz w:val="22"/>
          <w:szCs w:val="22"/>
          <w:lang w:val="es-MX"/>
        </w:rPr>
        <w:t>.</w:t>
      </w:r>
      <w:r w:rsidR="0018513C" w:rsidRPr="00AE61F5">
        <w:rPr>
          <w:rFonts w:ascii="Arial" w:hAnsi="Arial" w:cs="Arial"/>
          <w:sz w:val="22"/>
          <w:szCs w:val="22"/>
          <w:lang w:val="es-MX"/>
        </w:rPr>
        <w:t xml:space="preserve"> </w:t>
      </w:r>
      <w:r>
        <w:rPr>
          <w:rFonts w:ascii="Arial" w:hAnsi="Arial" w:cs="Arial"/>
          <w:sz w:val="22"/>
          <w:szCs w:val="22"/>
          <w:lang w:val="es-MX"/>
        </w:rPr>
        <w:t>A</w:t>
      </w:r>
      <w:r w:rsidR="0018513C">
        <w:rPr>
          <w:rFonts w:ascii="Arial" w:hAnsi="Arial" w:cs="Arial"/>
          <w:sz w:val="22"/>
          <w:szCs w:val="22"/>
          <w:lang w:val="es-MX"/>
        </w:rPr>
        <w:t>demás</w:t>
      </w:r>
      <w:r>
        <w:rPr>
          <w:rFonts w:ascii="Arial" w:hAnsi="Arial" w:cs="Arial"/>
          <w:sz w:val="22"/>
          <w:szCs w:val="22"/>
          <w:lang w:val="es-MX"/>
        </w:rPr>
        <w:t>,</w:t>
      </w:r>
      <w:r w:rsidR="0018513C">
        <w:rPr>
          <w:rFonts w:ascii="Arial" w:hAnsi="Arial" w:cs="Arial"/>
          <w:sz w:val="22"/>
          <w:szCs w:val="22"/>
          <w:lang w:val="es-MX"/>
        </w:rPr>
        <w:t xml:space="preserve"> puntualizó que </w:t>
      </w:r>
      <w:r w:rsidR="0018513C" w:rsidRPr="00AE61F5">
        <w:rPr>
          <w:rFonts w:ascii="Arial" w:hAnsi="Arial" w:cs="Arial"/>
          <w:sz w:val="22"/>
          <w:szCs w:val="22"/>
          <w:lang w:val="es-MX"/>
        </w:rPr>
        <w:t xml:space="preserve">el sistema </w:t>
      </w:r>
      <w:r w:rsidR="0018513C">
        <w:rPr>
          <w:rFonts w:ascii="Arial" w:hAnsi="Arial" w:cs="Arial"/>
          <w:sz w:val="22"/>
          <w:szCs w:val="22"/>
          <w:lang w:val="es-MX"/>
        </w:rPr>
        <w:t xml:space="preserve">deberá </w:t>
      </w:r>
      <w:r w:rsidR="0018513C" w:rsidRPr="00AE61F5">
        <w:rPr>
          <w:rFonts w:ascii="Arial" w:hAnsi="Arial" w:cs="Arial"/>
          <w:sz w:val="22"/>
          <w:szCs w:val="22"/>
          <w:lang w:val="es-MX"/>
        </w:rPr>
        <w:t>registrar todos esos datos para que se puedan tomar las decisiones de manera automatizada con base en las decisiones que se hagan por parte del Consejo</w:t>
      </w:r>
      <w:r w:rsidR="001D0EC0">
        <w:rPr>
          <w:rFonts w:ascii="Arial" w:hAnsi="Arial" w:cs="Arial"/>
          <w:sz w:val="22"/>
          <w:szCs w:val="22"/>
          <w:lang w:val="es-MX"/>
        </w:rPr>
        <w:t xml:space="preserve"> G</w:t>
      </w:r>
      <w:r w:rsidR="0018513C">
        <w:rPr>
          <w:rFonts w:ascii="Arial" w:hAnsi="Arial" w:cs="Arial"/>
          <w:sz w:val="22"/>
          <w:szCs w:val="22"/>
          <w:lang w:val="es-MX"/>
        </w:rPr>
        <w:t>eneral</w:t>
      </w:r>
      <w:r w:rsidR="0018513C" w:rsidRPr="00AE61F5">
        <w:rPr>
          <w:rFonts w:ascii="Arial" w:hAnsi="Arial" w:cs="Arial"/>
          <w:sz w:val="22"/>
          <w:szCs w:val="22"/>
          <w:lang w:val="es-MX"/>
        </w:rPr>
        <w:t xml:space="preserve">, inclusive previo a que en su momento se determine como vinculante el sistema y sea una modalidad adicional para </w:t>
      </w:r>
      <w:r>
        <w:rPr>
          <w:rFonts w:ascii="Arial" w:hAnsi="Arial" w:cs="Arial"/>
          <w:sz w:val="22"/>
          <w:szCs w:val="22"/>
          <w:lang w:val="es-MX"/>
        </w:rPr>
        <w:t xml:space="preserve">las mexicanas y </w:t>
      </w:r>
      <w:r w:rsidR="0018513C" w:rsidRPr="00AE61F5">
        <w:rPr>
          <w:rFonts w:ascii="Arial" w:hAnsi="Arial" w:cs="Arial"/>
          <w:sz w:val="22"/>
          <w:szCs w:val="22"/>
          <w:lang w:val="es-MX"/>
        </w:rPr>
        <w:t xml:space="preserve">los mexicanos residentes en el extranjero. </w:t>
      </w:r>
    </w:p>
    <w:p w:rsidR="0018513C" w:rsidRPr="00AE61F5" w:rsidRDefault="0018513C" w:rsidP="006C259B">
      <w:pPr>
        <w:widowControl/>
        <w:autoSpaceDE/>
        <w:autoSpaceDN/>
        <w:jc w:val="both"/>
        <w:rPr>
          <w:rFonts w:ascii="Arial" w:hAnsi="Arial" w:cs="Arial"/>
          <w:sz w:val="22"/>
          <w:szCs w:val="22"/>
          <w:lang w:val="es-MX"/>
        </w:rPr>
      </w:pPr>
    </w:p>
    <w:p w:rsidR="0018513C" w:rsidRPr="00AE61F5" w:rsidRDefault="0018513C"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Finalmente, </w:t>
      </w:r>
      <w:r w:rsidR="00D56E14">
        <w:rPr>
          <w:rFonts w:ascii="Arial" w:hAnsi="Arial" w:cs="Arial"/>
          <w:sz w:val="22"/>
          <w:szCs w:val="22"/>
          <w:lang w:val="es-MX"/>
        </w:rPr>
        <w:t>abundó</w:t>
      </w:r>
      <w:r>
        <w:rPr>
          <w:rFonts w:ascii="Arial" w:hAnsi="Arial" w:cs="Arial"/>
          <w:sz w:val="22"/>
          <w:szCs w:val="22"/>
          <w:lang w:val="es-MX"/>
        </w:rPr>
        <w:t xml:space="preserve"> que </w:t>
      </w:r>
      <w:r w:rsidRPr="00AE61F5">
        <w:rPr>
          <w:rFonts w:ascii="Arial" w:hAnsi="Arial" w:cs="Arial"/>
          <w:sz w:val="22"/>
          <w:szCs w:val="22"/>
          <w:lang w:val="es-MX"/>
        </w:rPr>
        <w:t xml:space="preserve">varias de las observaciones </w:t>
      </w:r>
      <w:r>
        <w:rPr>
          <w:rFonts w:ascii="Arial" w:hAnsi="Arial" w:cs="Arial"/>
          <w:sz w:val="22"/>
          <w:szCs w:val="22"/>
          <w:lang w:val="es-MX"/>
        </w:rPr>
        <w:t xml:space="preserve">se estaban </w:t>
      </w:r>
      <w:r w:rsidRPr="00AE61F5">
        <w:rPr>
          <w:rFonts w:ascii="Arial" w:hAnsi="Arial" w:cs="Arial"/>
          <w:sz w:val="22"/>
          <w:szCs w:val="22"/>
          <w:lang w:val="es-MX"/>
        </w:rPr>
        <w:t xml:space="preserve">impactando en el documento </w:t>
      </w:r>
      <w:r>
        <w:rPr>
          <w:rFonts w:ascii="Arial" w:hAnsi="Arial" w:cs="Arial"/>
          <w:sz w:val="22"/>
          <w:szCs w:val="22"/>
          <w:lang w:val="es-MX"/>
        </w:rPr>
        <w:t xml:space="preserve">y que </w:t>
      </w:r>
      <w:r w:rsidRPr="00AE61F5">
        <w:rPr>
          <w:rFonts w:ascii="Arial" w:hAnsi="Arial" w:cs="Arial"/>
          <w:sz w:val="22"/>
          <w:szCs w:val="22"/>
          <w:lang w:val="es-MX"/>
        </w:rPr>
        <w:t xml:space="preserve">algunas ya </w:t>
      </w:r>
      <w:r>
        <w:rPr>
          <w:rFonts w:ascii="Arial" w:hAnsi="Arial" w:cs="Arial"/>
          <w:sz w:val="22"/>
          <w:szCs w:val="22"/>
          <w:lang w:val="es-MX"/>
        </w:rPr>
        <w:t xml:space="preserve">estaban contempladas debido a que así lo </w:t>
      </w:r>
      <w:r w:rsidR="001D0EC0">
        <w:rPr>
          <w:rFonts w:ascii="Arial" w:hAnsi="Arial" w:cs="Arial"/>
          <w:sz w:val="22"/>
          <w:szCs w:val="22"/>
          <w:lang w:val="es-MX"/>
        </w:rPr>
        <w:t>marca</w:t>
      </w:r>
      <w:r w:rsidRPr="00AE61F5">
        <w:rPr>
          <w:rFonts w:ascii="Arial" w:hAnsi="Arial" w:cs="Arial"/>
          <w:sz w:val="22"/>
          <w:szCs w:val="22"/>
          <w:lang w:val="es-MX"/>
        </w:rPr>
        <w:t xml:space="preserve"> la </w:t>
      </w:r>
      <w:r w:rsidR="00D56E14">
        <w:rPr>
          <w:rFonts w:ascii="Arial" w:hAnsi="Arial" w:cs="Arial"/>
          <w:sz w:val="22"/>
          <w:szCs w:val="22"/>
          <w:lang w:val="es-MX"/>
        </w:rPr>
        <w:t>LGIPE</w:t>
      </w:r>
      <w:r w:rsidRPr="00AE61F5">
        <w:rPr>
          <w:rFonts w:ascii="Arial" w:hAnsi="Arial" w:cs="Arial"/>
          <w:sz w:val="22"/>
          <w:szCs w:val="22"/>
          <w:lang w:val="es-MX"/>
        </w:rPr>
        <w:t xml:space="preserve"> </w:t>
      </w:r>
      <w:r>
        <w:rPr>
          <w:rFonts w:ascii="Arial" w:hAnsi="Arial" w:cs="Arial"/>
          <w:sz w:val="22"/>
          <w:szCs w:val="22"/>
          <w:lang w:val="es-MX"/>
        </w:rPr>
        <w:t>y</w:t>
      </w:r>
      <w:r w:rsidR="00D56E14">
        <w:rPr>
          <w:rFonts w:ascii="Arial" w:hAnsi="Arial" w:cs="Arial"/>
          <w:sz w:val="22"/>
          <w:szCs w:val="22"/>
          <w:lang w:val="es-MX"/>
        </w:rPr>
        <w:t>,</w:t>
      </w:r>
      <w:r w:rsidRPr="00AE61F5">
        <w:rPr>
          <w:rFonts w:ascii="Arial" w:hAnsi="Arial" w:cs="Arial"/>
          <w:sz w:val="22"/>
          <w:szCs w:val="22"/>
          <w:lang w:val="es-MX"/>
        </w:rPr>
        <w:t xml:space="preserve"> en su momento, tendrán que ser del conocimiento de aquell</w:t>
      </w:r>
      <w:r w:rsidR="00D56E14">
        <w:rPr>
          <w:rFonts w:ascii="Arial" w:hAnsi="Arial" w:cs="Arial"/>
          <w:sz w:val="22"/>
          <w:szCs w:val="22"/>
          <w:lang w:val="es-MX"/>
        </w:rPr>
        <w:t>a</w:t>
      </w:r>
      <w:r w:rsidRPr="00AE61F5">
        <w:rPr>
          <w:rFonts w:ascii="Arial" w:hAnsi="Arial" w:cs="Arial"/>
          <w:sz w:val="22"/>
          <w:szCs w:val="22"/>
          <w:lang w:val="es-MX"/>
        </w:rPr>
        <w:t>s y aquell</w:t>
      </w:r>
      <w:r w:rsidR="00D56E14">
        <w:rPr>
          <w:rFonts w:ascii="Arial" w:hAnsi="Arial" w:cs="Arial"/>
          <w:sz w:val="22"/>
          <w:szCs w:val="22"/>
          <w:lang w:val="es-MX"/>
        </w:rPr>
        <w:t>o</w:t>
      </w:r>
      <w:r w:rsidRPr="00AE61F5">
        <w:rPr>
          <w:rFonts w:ascii="Arial" w:hAnsi="Arial" w:cs="Arial"/>
          <w:sz w:val="22"/>
          <w:szCs w:val="22"/>
          <w:lang w:val="es-MX"/>
        </w:rPr>
        <w:t xml:space="preserve">s que vayan a desarrollar el sistema, junto con los lineamientos. </w:t>
      </w:r>
    </w:p>
    <w:p w:rsidR="0018513C" w:rsidRPr="00AE61F5" w:rsidRDefault="0018513C" w:rsidP="006C259B">
      <w:pPr>
        <w:widowControl/>
        <w:autoSpaceDE/>
        <w:autoSpaceDN/>
        <w:jc w:val="both"/>
        <w:rPr>
          <w:rFonts w:ascii="Arial" w:hAnsi="Arial" w:cs="Arial"/>
          <w:sz w:val="22"/>
          <w:szCs w:val="22"/>
          <w:lang w:val="es-MX"/>
        </w:rPr>
      </w:pPr>
    </w:p>
    <w:p w:rsidR="0018513C" w:rsidRPr="00AE61F5" w:rsidRDefault="0018513C" w:rsidP="006C259B">
      <w:pPr>
        <w:widowControl/>
        <w:autoSpaceDE/>
        <w:autoSpaceDN/>
        <w:jc w:val="both"/>
        <w:rPr>
          <w:rFonts w:ascii="Arial" w:hAnsi="Arial" w:cs="Arial"/>
          <w:sz w:val="22"/>
          <w:szCs w:val="22"/>
          <w:lang w:val="es-MX"/>
        </w:rPr>
      </w:pPr>
      <w:r w:rsidRPr="00AE61F5">
        <w:rPr>
          <w:rFonts w:ascii="Arial" w:hAnsi="Arial" w:cs="Arial"/>
          <w:b/>
          <w:sz w:val="22"/>
          <w:szCs w:val="22"/>
          <w:lang w:val="es-MX"/>
        </w:rPr>
        <w:t>Consejera Electoral, Mtra. Dania Paola Ravel Cuevas.-</w:t>
      </w:r>
      <w:r w:rsidRPr="00AE61F5">
        <w:rPr>
          <w:rFonts w:ascii="Arial" w:hAnsi="Arial" w:cs="Arial"/>
          <w:sz w:val="22"/>
          <w:szCs w:val="22"/>
          <w:lang w:val="es-MX"/>
        </w:rPr>
        <w:t xml:space="preserve"> </w:t>
      </w:r>
      <w:r>
        <w:rPr>
          <w:rFonts w:ascii="Arial" w:hAnsi="Arial" w:cs="Arial"/>
          <w:sz w:val="22"/>
          <w:szCs w:val="22"/>
          <w:lang w:val="es-MX"/>
        </w:rPr>
        <w:t xml:space="preserve">Indicó que a pesar de que la mayoría de los integrantes de </w:t>
      </w:r>
      <w:r w:rsidR="00D56E14">
        <w:rPr>
          <w:rFonts w:ascii="Arial" w:hAnsi="Arial" w:cs="Arial"/>
          <w:sz w:val="22"/>
          <w:szCs w:val="22"/>
          <w:lang w:val="es-MX"/>
        </w:rPr>
        <w:t xml:space="preserve">la CVME </w:t>
      </w:r>
      <w:r>
        <w:rPr>
          <w:rFonts w:ascii="Arial" w:hAnsi="Arial" w:cs="Arial"/>
          <w:sz w:val="22"/>
          <w:szCs w:val="22"/>
          <w:lang w:val="es-MX"/>
        </w:rPr>
        <w:t xml:space="preserve">estaban de acuerdo con los lineamientos, no podía dejar de </w:t>
      </w:r>
      <w:r w:rsidRPr="00AE61F5">
        <w:rPr>
          <w:rFonts w:ascii="Arial" w:hAnsi="Arial" w:cs="Arial"/>
          <w:sz w:val="22"/>
          <w:szCs w:val="22"/>
          <w:lang w:val="es-MX"/>
        </w:rPr>
        <w:t xml:space="preserve">manifestar </w:t>
      </w:r>
      <w:r>
        <w:rPr>
          <w:rFonts w:ascii="Arial" w:hAnsi="Arial" w:cs="Arial"/>
          <w:sz w:val="22"/>
          <w:szCs w:val="22"/>
          <w:lang w:val="es-MX"/>
        </w:rPr>
        <w:t xml:space="preserve">su </w:t>
      </w:r>
      <w:r w:rsidRPr="00AE61F5">
        <w:rPr>
          <w:rFonts w:ascii="Arial" w:hAnsi="Arial" w:cs="Arial"/>
          <w:sz w:val="22"/>
          <w:szCs w:val="22"/>
          <w:lang w:val="es-MX"/>
        </w:rPr>
        <w:t xml:space="preserve">pensamiento con relación a este tema, aun y cuando </w:t>
      </w:r>
      <w:r w:rsidR="00261221">
        <w:rPr>
          <w:rFonts w:ascii="Arial" w:hAnsi="Arial" w:cs="Arial"/>
          <w:sz w:val="22"/>
          <w:szCs w:val="22"/>
          <w:lang w:val="es-MX"/>
        </w:rPr>
        <w:t>causara molestia</w:t>
      </w:r>
      <w:r w:rsidRPr="00AE61F5">
        <w:rPr>
          <w:rFonts w:ascii="Arial" w:hAnsi="Arial" w:cs="Arial"/>
          <w:sz w:val="22"/>
          <w:szCs w:val="22"/>
          <w:lang w:val="es-MX"/>
        </w:rPr>
        <w:t xml:space="preserve"> al Consejero </w:t>
      </w:r>
      <w:r w:rsidR="00D56E14">
        <w:rPr>
          <w:rFonts w:ascii="Arial" w:hAnsi="Arial" w:cs="Arial"/>
          <w:sz w:val="22"/>
          <w:szCs w:val="22"/>
          <w:lang w:val="es-MX"/>
        </w:rPr>
        <w:t xml:space="preserve">Electoral, Dr. </w:t>
      </w:r>
      <w:r>
        <w:rPr>
          <w:rFonts w:ascii="Arial" w:hAnsi="Arial" w:cs="Arial"/>
          <w:sz w:val="22"/>
          <w:szCs w:val="22"/>
          <w:lang w:val="es-MX"/>
        </w:rPr>
        <w:t xml:space="preserve">Ciro </w:t>
      </w:r>
      <w:r w:rsidRPr="00AE61F5">
        <w:rPr>
          <w:rFonts w:ascii="Arial" w:hAnsi="Arial" w:cs="Arial"/>
          <w:sz w:val="22"/>
          <w:szCs w:val="22"/>
          <w:lang w:val="es-MX"/>
        </w:rPr>
        <w:t>Murayama</w:t>
      </w:r>
      <w:r w:rsidR="00261221">
        <w:rPr>
          <w:rFonts w:ascii="Arial" w:hAnsi="Arial" w:cs="Arial"/>
          <w:sz w:val="22"/>
          <w:szCs w:val="22"/>
          <w:lang w:val="es-MX"/>
        </w:rPr>
        <w:t xml:space="preserve"> </w:t>
      </w:r>
      <w:r w:rsidR="00D56E14">
        <w:rPr>
          <w:rFonts w:ascii="Arial" w:hAnsi="Arial" w:cs="Arial"/>
          <w:sz w:val="22"/>
          <w:szCs w:val="22"/>
          <w:lang w:val="es-MX"/>
        </w:rPr>
        <w:t xml:space="preserve">Rendón </w:t>
      </w:r>
      <w:r w:rsidR="00261221">
        <w:rPr>
          <w:rFonts w:ascii="Arial" w:hAnsi="Arial" w:cs="Arial"/>
          <w:sz w:val="22"/>
          <w:szCs w:val="22"/>
          <w:lang w:val="es-MX"/>
        </w:rPr>
        <w:t>con</w:t>
      </w:r>
      <w:r w:rsidRPr="00AE61F5">
        <w:rPr>
          <w:rFonts w:ascii="Arial" w:hAnsi="Arial" w:cs="Arial"/>
          <w:sz w:val="22"/>
          <w:szCs w:val="22"/>
          <w:lang w:val="es-MX"/>
        </w:rPr>
        <w:t xml:space="preserve"> </w:t>
      </w:r>
      <w:r>
        <w:rPr>
          <w:rFonts w:ascii="Arial" w:hAnsi="Arial" w:cs="Arial"/>
          <w:sz w:val="22"/>
          <w:szCs w:val="22"/>
          <w:lang w:val="es-MX"/>
        </w:rPr>
        <w:t>sus</w:t>
      </w:r>
      <w:r w:rsidRPr="00AE61F5">
        <w:rPr>
          <w:rFonts w:ascii="Arial" w:hAnsi="Arial" w:cs="Arial"/>
          <w:sz w:val="22"/>
          <w:szCs w:val="22"/>
          <w:lang w:val="es-MX"/>
        </w:rPr>
        <w:t xml:space="preserve"> analogías, </w:t>
      </w:r>
      <w:r w:rsidR="00D56E14">
        <w:rPr>
          <w:rFonts w:ascii="Arial" w:hAnsi="Arial" w:cs="Arial"/>
          <w:sz w:val="22"/>
          <w:szCs w:val="22"/>
          <w:lang w:val="es-MX"/>
        </w:rPr>
        <w:t>e</w:t>
      </w:r>
      <w:r>
        <w:rPr>
          <w:rFonts w:ascii="Arial" w:hAnsi="Arial" w:cs="Arial"/>
          <w:sz w:val="22"/>
          <w:szCs w:val="22"/>
          <w:lang w:val="es-MX"/>
        </w:rPr>
        <w:t xml:space="preserve"> insistió en que era </w:t>
      </w:r>
      <w:r w:rsidRPr="00AE61F5">
        <w:rPr>
          <w:rFonts w:ascii="Arial" w:hAnsi="Arial" w:cs="Arial"/>
          <w:sz w:val="22"/>
          <w:szCs w:val="22"/>
          <w:lang w:val="es-MX"/>
        </w:rPr>
        <w:t>un riesgo latente</w:t>
      </w:r>
      <w:r w:rsidR="00261221">
        <w:rPr>
          <w:rFonts w:ascii="Arial" w:hAnsi="Arial" w:cs="Arial"/>
          <w:sz w:val="22"/>
          <w:szCs w:val="22"/>
          <w:lang w:val="es-MX"/>
        </w:rPr>
        <w:t>, siendo necesario</w:t>
      </w:r>
      <w:r>
        <w:rPr>
          <w:rFonts w:ascii="Arial" w:hAnsi="Arial" w:cs="Arial"/>
          <w:sz w:val="22"/>
          <w:szCs w:val="22"/>
          <w:lang w:val="es-MX"/>
        </w:rPr>
        <w:t xml:space="preserve"> </w:t>
      </w:r>
      <w:r w:rsidRPr="00AE61F5">
        <w:rPr>
          <w:rFonts w:ascii="Arial" w:hAnsi="Arial" w:cs="Arial"/>
          <w:sz w:val="22"/>
          <w:szCs w:val="22"/>
          <w:lang w:val="es-MX"/>
        </w:rPr>
        <w:t>tomar previsiones para poder evitar cualquier fraude.</w:t>
      </w:r>
    </w:p>
    <w:p w:rsidR="0018513C" w:rsidRPr="00AE61F5" w:rsidRDefault="0018513C" w:rsidP="006C259B">
      <w:pPr>
        <w:widowControl/>
        <w:autoSpaceDE/>
        <w:autoSpaceDN/>
        <w:jc w:val="both"/>
        <w:rPr>
          <w:rFonts w:ascii="Arial" w:hAnsi="Arial" w:cs="Arial"/>
          <w:sz w:val="22"/>
          <w:szCs w:val="22"/>
          <w:lang w:val="es-MX"/>
        </w:rPr>
      </w:pPr>
    </w:p>
    <w:p w:rsidR="0018513C" w:rsidRPr="00AE61F5" w:rsidRDefault="00D56E14" w:rsidP="006C259B">
      <w:pPr>
        <w:widowControl/>
        <w:autoSpaceDE/>
        <w:autoSpaceDN/>
        <w:jc w:val="both"/>
        <w:rPr>
          <w:rFonts w:ascii="Arial" w:hAnsi="Arial" w:cs="Arial"/>
          <w:sz w:val="22"/>
          <w:szCs w:val="22"/>
          <w:lang w:val="es-MX"/>
        </w:rPr>
      </w:pPr>
      <w:r>
        <w:rPr>
          <w:rFonts w:ascii="Arial" w:hAnsi="Arial" w:cs="Arial"/>
          <w:sz w:val="22"/>
          <w:szCs w:val="22"/>
          <w:lang w:val="es-MX"/>
        </w:rPr>
        <w:t>R</w:t>
      </w:r>
      <w:r w:rsidR="0018513C">
        <w:rPr>
          <w:rFonts w:ascii="Arial" w:hAnsi="Arial" w:cs="Arial"/>
          <w:sz w:val="22"/>
          <w:szCs w:val="22"/>
          <w:lang w:val="es-MX"/>
        </w:rPr>
        <w:t xml:space="preserve">eiteró que había </w:t>
      </w:r>
      <w:r w:rsidR="0018513C" w:rsidRPr="00AE61F5">
        <w:rPr>
          <w:rFonts w:ascii="Arial" w:hAnsi="Arial" w:cs="Arial"/>
          <w:sz w:val="22"/>
          <w:szCs w:val="22"/>
          <w:lang w:val="es-MX"/>
        </w:rPr>
        <w:t xml:space="preserve">dos artículos expresos en la </w:t>
      </w:r>
      <w:r>
        <w:rPr>
          <w:rFonts w:ascii="Arial" w:hAnsi="Arial" w:cs="Arial"/>
          <w:sz w:val="22"/>
          <w:szCs w:val="22"/>
          <w:lang w:val="es-MX"/>
        </w:rPr>
        <w:t>LGIPE</w:t>
      </w:r>
      <w:r w:rsidR="001D0EC0">
        <w:rPr>
          <w:rFonts w:ascii="Arial" w:hAnsi="Arial" w:cs="Arial"/>
          <w:sz w:val="22"/>
          <w:szCs w:val="22"/>
          <w:lang w:val="es-MX"/>
        </w:rPr>
        <w:t xml:space="preserve">, donde </w:t>
      </w:r>
      <w:r w:rsidR="00261221">
        <w:rPr>
          <w:rFonts w:ascii="Arial" w:hAnsi="Arial" w:cs="Arial"/>
          <w:sz w:val="22"/>
          <w:szCs w:val="22"/>
          <w:lang w:val="es-MX"/>
        </w:rPr>
        <w:t>se menciona</w:t>
      </w:r>
      <w:r w:rsidR="00261221" w:rsidRPr="00AE61F5">
        <w:rPr>
          <w:rFonts w:ascii="Arial" w:hAnsi="Arial" w:cs="Arial"/>
          <w:sz w:val="22"/>
          <w:szCs w:val="22"/>
          <w:lang w:val="es-MX"/>
        </w:rPr>
        <w:t xml:space="preserve"> </w:t>
      </w:r>
      <w:r w:rsidR="0018513C" w:rsidRPr="00AE61F5">
        <w:rPr>
          <w:rFonts w:ascii="Arial" w:hAnsi="Arial" w:cs="Arial"/>
          <w:sz w:val="22"/>
          <w:szCs w:val="22"/>
          <w:lang w:val="es-MX"/>
        </w:rPr>
        <w:t xml:space="preserve">que el sistema debe de detectar desde dónde se está emitiendo el voto para poder verificar que efectivamente no se está emitiendo en territorio nacional. </w:t>
      </w:r>
      <w:r w:rsidR="0018513C">
        <w:rPr>
          <w:rFonts w:ascii="Arial" w:hAnsi="Arial" w:cs="Arial"/>
          <w:sz w:val="22"/>
          <w:szCs w:val="22"/>
          <w:lang w:val="es-MX"/>
        </w:rPr>
        <w:t xml:space="preserve">Sobre el particular explicó que no era necesario que sobre eso se tome la </w:t>
      </w:r>
      <w:r w:rsidR="0018513C" w:rsidRPr="00AE61F5">
        <w:rPr>
          <w:rFonts w:ascii="Arial" w:hAnsi="Arial" w:cs="Arial"/>
          <w:sz w:val="22"/>
          <w:szCs w:val="22"/>
          <w:lang w:val="es-MX"/>
        </w:rPr>
        <w:t xml:space="preserve">determinación, si se va a permitir a la persona votar o no, pero </w:t>
      </w:r>
      <w:r w:rsidR="0018513C">
        <w:rPr>
          <w:rFonts w:ascii="Arial" w:hAnsi="Arial" w:cs="Arial"/>
          <w:sz w:val="22"/>
          <w:szCs w:val="22"/>
          <w:lang w:val="es-MX"/>
        </w:rPr>
        <w:t xml:space="preserve">que si </w:t>
      </w:r>
      <w:r w:rsidR="0018513C" w:rsidRPr="00AE61F5">
        <w:rPr>
          <w:rFonts w:ascii="Arial" w:hAnsi="Arial" w:cs="Arial"/>
          <w:sz w:val="22"/>
          <w:szCs w:val="22"/>
          <w:lang w:val="es-MX"/>
        </w:rPr>
        <w:t xml:space="preserve">es un desarrollo </w:t>
      </w:r>
      <w:r w:rsidR="0018513C">
        <w:rPr>
          <w:rFonts w:ascii="Arial" w:hAnsi="Arial" w:cs="Arial"/>
          <w:sz w:val="22"/>
          <w:szCs w:val="22"/>
          <w:lang w:val="es-MX"/>
        </w:rPr>
        <w:t xml:space="preserve">que debe </w:t>
      </w:r>
      <w:r w:rsidR="0018513C" w:rsidRPr="00AE61F5">
        <w:rPr>
          <w:rFonts w:ascii="Arial" w:hAnsi="Arial" w:cs="Arial"/>
          <w:sz w:val="22"/>
          <w:szCs w:val="22"/>
          <w:lang w:val="es-MX"/>
        </w:rPr>
        <w:t xml:space="preserve">tener el sistema. </w:t>
      </w:r>
    </w:p>
    <w:p w:rsidR="0018513C" w:rsidRPr="00AE61F5" w:rsidRDefault="0018513C" w:rsidP="006C259B">
      <w:pPr>
        <w:widowControl/>
        <w:autoSpaceDE/>
        <w:autoSpaceDN/>
        <w:jc w:val="both"/>
        <w:rPr>
          <w:rFonts w:ascii="Arial" w:hAnsi="Arial" w:cs="Arial"/>
          <w:sz w:val="22"/>
          <w:szCs w:val="22"/>
          <w:lang w:val="es-MX"/>
        </w:rPr>
      </w:pPr>
    </w:p>
    <w:p w:rsidR="0018513C" w:rsidRPr="00AE61F5" w:rsidRDefault="00D56E14" w:rsidP="006C259B">
      <w:pPr>
        <w:widowControl/>
        <w:autoSpaceDE/>
        <w:autoSpaceDN/>
        <w:jc w:val="both"/>
        <w:rPr>
          <w:rFonts w:ascii="Arial" w:hAnsi="Arial" w:cs="Arial"/>
          <w:sz w:val="22"/>
          <w:szCs w:val="22"/>
          <w:lang w:val="es-MX"/>
        </w:rPr>
      </w:pPr>
      <w:r>
        <w:rPr>
          <w:rFonts w:ascii="Arial" w:hAnsi="Arial" w:cs="Arial"/>
          <w:sz w:val="22"/>
          <w:szCs w:val="22"/>
          <w:lang w:val="es-MX"/>
        </w:rPr>
        <w:t>S</w:t>
      </w:r>
      <w:r w:rsidR="0018513C">
        <w:rPr>
          <w:rFonts w:ascii="Arial" w:hAnsi="Arial" w:cs="Arial"/>
          <w:sz w:val="22"/>
          <w:szCs w:val="22"/>
          <w:lang w:val="es-MX"/>
        </w:rPr>
        <w:t xml:space="preserve">olicitó que se replique </w:t>
      </w:r>
      <w:r w:rsidR="0018513C" w:rsidRPr="00AE61F5">
        <w:rPr>
          <w:rFonts w:ascii="Arial" w:hAnsi="Arial" w:cs="Arial"/>
          <w:sz w:val="22"/>
          <w:szCs w:val="22"/>
          <w:lang w:val="es-MX"/>
        </w:rPr>
        <w:t xml:space="preserve">lo que dicen los lineamientos en ese sentido, </w:t>
      </w:r>
      <w:r w:rsidR="0018513C">
        <w:rPr>
          <w:rFonts w:ascii="Arial" w:hAnsi="Arial" w:cs="Arial"/>
          <w:sz w:val="22"/>
          <w:szCs w:val="22"/>
          <w:lang w:val="es-MX"/>
        </w:rPr>
        <w:t xml:space="preserve">debido a que están </w:t>
      </w:r>
      <w:r w:rsidR="0018513C" w:rsidRPr="00AE61F5">
        <w:rPr>
          <w:rFonts w:ascii="Arial" w:hAnsi="Arial" w:cs="Arial"/>
          <w:sz w:val="22"/>
          <w:szCs w:val="22"/>
          <w:lang w:val="es-MX"/>
        </w:rPr>
        <w:t xml:space="preserve">cumplimentando lo </w:t>
      </w:r>
      <w:r w:rsidR="0018513C">
        <w:rPr>
          <w:rFonts w:ascii="Arial" w:hAnsi="Arial" w:cs="Arial"/>
          <w:sz w:val="22"/>
          <w:szCs w:val="22"/>
          <w:lang w:val="es-MX"/>
        </w:rPr>
        <w:t xml:space="preserve">señalado en </w:t>
      </w:r>
      <w:r w:rsidR="0018513C" w:rsidRPr="00AE61F5">
        <w:rPr>
          <w:rFonts w:ascii="Arial" w:hAnsi="Arial" w:cs="Arial"/>
          <w:sz w:val="22"/>
          <w:szCs w:val="22"/>
          <w:lang w:val="es-MX"/>
        </w:rPr>
        <w:t xml:space="preserve">la legislación, </w:t>
      </w:r>
      <w:r w:rsidR="0018513C">
        <w:rPr>
          <w:rFonts w:ascii="Arial" w:hAnsi="Arial" w:cs="Arial"/>
          <w:sz w:val="22"/>
          <w:szCs w:val="22"/>
          <w:lang w:val="es-MX"/>
        </w:rPr>
        <w:t>por lo que consideró que tendría q</w:t>
      </w:r>
      <w:r w:rsidR="0018513C" w:rsidRPr="00AE61F5">
        <w:rPr>
          <w:rFonts w:ascii="Arial" w:hAnsi="Arial" w:cs="Arial"/>
          <w:sz w:val="22"/>
          <w:szCs w:val="22"/>
          <w:lang w:val="es-MX"/>
        </w:rPr>
        <w:t>ue ser parte de las reglas básicas</w:t>
      </w:r>
      <w:r w:rsidR="0018513C">
        <w:rPr>
          <w:rFonts w:ascii="Arial" w:hAnsi="Arial" w:cs="Arial"/>
          <w:sz w:val="22"/>
          <w:szCs w:val="22"/>
          <w:lang w:val="es-MX"/>
        </w:rPr>
        <w:t xml:space="preserve"> de los </w:t>
      </w:r>
      <w:r w:rsidR="0018513C" w:rsidRPr="00AE61F5">
        <w:rPr>
          <w:rFonts w:ascii="Arial" w:hAnsi="Arial" w:cs="Arial"/>
          <w:sz w:val="22"/>
          <w:szCs w:val="22"/>
          <w:lang w:val="es-MX"/>
        </w:rPr>
        <w:t xml:space="preserve">lineamientos. </w:t>
      </w:r>
    </w:p>
    <w:p w:rsidR="0018513C" w:rsidRPr="00AE61F5" w:rsidRDefault="0018513C" w:rsidP="006C259B">
      <w:pPr>
        <w:widowControl/>
        <w:autoSpaceDE/>
        <w:autoSpaceDN/>
        <w:jc w:val="both"/>
        <w:rPr>
          <w:rFonts w:ascii="Arial" w:hAnsi="Arial" w:cs="Arial"/>
          <w:sz w:val="22"/>
          <w:szCs w:val="22"/>
          <w:lang w:val="es-MX"/>
        </w:rPr>
      </w:pPr>
    </w:p>
    <w:p w:rsidR="0018513C" w:rsidRPr="00AE61F5" w:rsidRDefault="00D56E14" w:rsidP="006C259B">
      <w:pPr>
        <w:widowControl/>
        <w:autoSpaceDE/>
        <w:autoSpaceDN/>
        <w:jc w:val="both"/>
        <w:rPr>
          <w:rFonts w:ascii="Arial" w:hAnsi="Arial" w:cs="Arial"/>
          <w:sz w:val="22"/>
          <w:szCs w:val="22"/>
          <w:lang w:val="es-MX"/>
        </w:rPr>
      </w:pPr>
      <w:r>
        <w:rPr>
          <w:rFonts w:ascii="Arial" w:hAnsi="Arial" w:cs="Arial"/>
          <w:sz w:val="22"/>
          <w:szCs w:val="22"/>
          <w:lang w:val="es-MX"/>
        </w:rPr>
        <w:t>R</w:t>
      </w:r>
      <w:r w:rsidR="0018513C">
        <w:rPr>
          <w:rFonts w:ascii="Arial" w:hAnsi="Arial" w:cs="Arial"/>
          <w:sz w:val="22"/>
          <w:szCs w:val="22"/>
          <w:lang w:val="es-MX"/>
        </w:rPr>
        <w:t xml:space="preserve">especto a las auditorías se quedaba tranquila con lo que explicó el </w:t>
      </w:r>
      <w:r>
        <w:rPr>
          <w:rFonts w:ascii="Arial" w:hAnsi="Arial" w:cs="Arial"/>
          <w:sz w:val="22"/>
          <w:szCs w:val="22"/>
          <w:lang w:val="es-MX"/>
        </w:rPr>
        <w:t>Coordinador General de la UNICOM, estimó</w:t>
      </w:r>
      <w:r w:rsidR="0018513C">
        <w:rPr>
          <w:rFonts w:ascii="Arial" w:hAnsi="Arial" w:cs="Arial"/>
          <w:sz w:val="22"/>
          <w:szCs w:val="22"/>
          <w:lang w:val="es-MX"/>
        </w:rPr>
        <w:t xml:space="preserve"> que no afectaría en nada señalarlo en los criterios elementales que se emitirán, a efecto de que </w:t>
      </w:r>
      <w:r w:rsidR="0018513C" w:rsidRPr="00AE61F5">
        <w:rPr>
          <w:rFonts w:ascii="Arial" w:hAnsi="Arial" w:cs="Arial"/>
          <w:sz w:val="22"/>
          <w:szCs w:val="22"/>
          <w:lang w:val="es-MX"/>
        </w:rPr>
        <w:t xml:space="preserve">quien participe en una licitación los pueda tomar en cuenta para el desarrollo de un sistema, </w:t>
      </w:r>
      <w:r w:rsidR="0018513C">
        <w:rPr>
          <w:rFonts w:ascii="Arial" w:hAnsi="Arial" w:cs="Arial"/>
          <w:sz w:val="22"/>
          <w:szCs w:val="22"/>
          <w:lang w:val="es-MX"/>
        </w:rPr>
        <w:t xml:space="preserve">y </w:t>
      </w:r>
      <w:r w:rsidR="0018513C" w:rsidRPr="00AE61F5">
        <w:rPr>
          <w:rFonts w:ascii="Arial" w:hAnsi="Arial" w:cs="Arial"/>
          <w:sz w:val="22"/>
          <w:szCs w:val="22"/>
          <w:lang w:val="es-MX"/>
        </w:rPr>
        <w:t>tenga</w:t>
      </w:r>
      <w:r w:rsidR="0018513C">
        <w:rPr>
          <w:rFonts w:ascii="Arial" w:hAnsi="Arial" w:cs="Arial"/>
          <w:sz w:val="22"/>
          <w:szCs w:val="22"/>
          <w:lang w:val="es-MX"/>
        </w:rPr>
        <w:t>n</w:t>
      </w:r>
      <w:r w:rsidR="0018513C" w:rsidRPr="00AE61F5">
        <w:rPr>
          <w:rFonts w:ascii="Arial" w:hAnsi="Arial" w:cs="Arial"/>
          <w:sz w:val="22"/>
          <w:szCs w:val="22"/>
          <w:lang w:val="es-MX"/>
        </w:rPr>
        <w:t xml:space="preserve"> en consideración que el sistema que </w:t>
      </w:r>
      <w:r w:rsidR="0018513C">
        <w:rPr>
          <w:rFonts w:ascii="Arial" w:hAnsi="Arial" w:cs="Arial"/>
          <w:sz w:val="22"/>
          <w:szCs w:val="22"/>
          <w:lang w:val="es-MX"/>
        </w:rPr>
        <w:t xml:space="preserve">se </w:t>
      </w:r>
      <w:r w:rsidR="0018513C" w:rsidRPr="00AE61F5">
        <w:rPr>
          <w:rFonts w:ascii="Arial" w:hAnsi="Arial" w:cs="Arial"/>
          <w:sz w:val="22"/>
          <w:szCs w:val="22"/>
          <w:lang w:val="es-MX"/>
        </w:rPr>
        <w:t xml:space="preserve">desarrolle </w:t>
      </w:r>
      <w:r w:rsidR="0018513C">
        <w:rPr>
          <w:rFonts w:ascii="Arial" w:hAnsi="Arial" w:cs="Arial"/>
          <w:sz w:val="22"/>
          <w:szCs w:val="22"/>
          <w:lang w:val="es-MX"/>
        </w:rPr>
        <w:t xml:space="preserve">tendrá </w:t>
      </w:r>
      <w:r w:rsidR="0018513C" w:rsidRPr="00AE61F5">
        <w:rPr>
          <w:rFonts w:ascii="Arial" w:hAnsi="Arial" w:cs="Arial"/>
          <w:sz w:val="22"/>
          <w:szCs w:val="22"/>
          <w:lang w:val="es-MX"/>
        </w:rPr>
        <w:t xml:space="preserve">que ser auditable. </w:t>
      </w:r>
    </w:p>
    <w:p w:rsidR="0018513C" w:rsidRPr="00AE61F5" w:rsidRDefault="0018513C" w:rsidP="006C259B">
      <w:pPr>
        <w:widowControl/>
        <w:autoSpaceDE/>
        <w:autoSpaceDN/>
        <w:jc w:val="both"/>
        <w:rPr>
          <w:rFonts w:ascii="Arial" w:hAnsi="Arial" w:cs="Arial"/>
          <w:sz w:val="22"/>
          <w:szCs w:val="22"/>
          <w:lang w:val="es-MX"/>
        </w:rPr>
      </w:pPr>
    </w:p>
    <w:p w:rsidR="0018513C" w:rsidRPr="00AE61F5" w:rsidRDefault="0018513C" w:rsidP="006C259B">
      <w:pPr>
        <w:widowControl/>
        <w:autoSpaceDE/>
        <w:autoSpaceDN/>
        <w:jc w:val="both"/>
        <w:rPr>
          <w:rFonts w:ascii="Arial" w:hAnsi="Arial" w:cs="Arial"/>
          <w:sz w:val="22"/>
          <w:szCs w:val="22"/>
          <w:lang w:val="es-MX"/>
        </w:rPr>
      </w:pPr>
      <w:r>
        <w:rPr>
          <w:rFonts w:ascii="Arial" w:hAnsi="Arial" w:cs="Arial"/>
          <w:sz w:val="22"/>
          <w:szCs w:val="22"/>
          <w:lang w:val="es-MX"/>
        </w:rPr>
        <w:t>Al respecto</w:t>
      </w:r>
      <w:r w:rsidR="00D56E14">
        <w:rPr>
          <w:rFonts w:ascii="Arial" w:hAnsi="Arial" w:cs="Arial"/>
          <w:sz w:val="22"/>
          <w:szCs w:val="22"/>
          <w:lang w:val="es-MX"/>
        </w:rPr>
        <w:t>,</w:t>
      </w:r>
      <w:r>
        <w:rPr>
          <w:rFonts w:ascii="Arial" w:hAnsi="Arial" w:cs="Arial"/>
          <w:sz w:val="22"/>
          <w:szCs w:val="22"/>
          <w:lang w:val="es-MX"/>
        </w:rPr>
        <w:t xml:space="preserve"> explicó que si </w:t>
      </w:r>
      <w:r w:rsidRPr="00AE61F5">
        <w:rPr>
          <w:rFonts w:ascii="Arial" w:hAnsi="Arial" w:cs="Arial"/>
          <w:sz w:val="22"/>
          <w:szCs w:val="22"/>
          <w:lang w:val="es-MX"/>
        </w:rPr>
        <w:t xml:space="preserve">lo </w:t>
      </w:r>
      <w:r>
        <w:rPr>
          <w:rFonts w:ascii="Arial" w:hAnsi="Arial" w:cs="Arial"/>
          <w:sz w:val="22"/>
          <w:szCs w:val="22"/>
          <w:lang w:val="es-MX"/>
        </w:rPr>
        <w:t xml:space="preserve">señala </w:t>
      </w:r>
      <w:r w:rsidRPr="00AE61F5">
        <w:rPr>
          <w:rFonts w:ascii="Arial" w:hAnsi="Arial" w:cs="Arial"/>
          <w:sz w:val="22"/>
          <w:szCs w:val="22"/>
          <w:lang w:val="es-MX"/>
        </w:rPr>
        <w:t xml:space="preserve">la ley </w:t>
      </w:r>
      <w:r>
        <w:rPr>
          <w:rFonts w:ascii="Arial" w:hAnsi="Arial" w:cs="Arial"/>
          <w:sz w:val="22"/>
          <w:szCs w:val="22"/>
          <w:lang w:val="es-MX"/>
        </w:rPr>
        <w:t xml:space="preserve">y </w:t>
      </w:r>
      <w:r w:rsidRPr="00AE61F5">
        <w:rPr>
          <w:rFonts w:ascii="Arial" w:hAnsi="Arial" w:cs="Arial"/>
          <w:sz w:val="22"/>
          <w:szCs w:val="22"/>
          <w:lang w:val="es-MX"/>
        </w:rPr>
        <w:t xml:space="preserve">se </w:t>
      </w:r>
      <w:r>
        <w:rPr>
          <w:rFonts w:ascii="Arial" w:hAnsi="Arial" w:cs="Arial"/>
          <w:sz w:val="22"/>
          <w:szCs w:val="22"/>
          <w:lang w:val="es-MX"/>
        </w:rPr>
        <w:t xml:space="preserve">va a hacer </w:t>
      </w:r>
      <w:r w:rsidRPr="00AE61F5">
        <w:rPr>
          <w:rFonts w:ascii="Arial" w:hAnsi="Arial" w:cs="Arial"/>
          <w:sz w:val="22"/>
          <w:szCs w:val="22"/>
          <w:lang w:val="es-MX"/>
        </w:rPr>
        <w:t xml:space="preserve">del conocimiento a las empresas </w:t>
      </w:r>
      <w:r>
        <w:rPr>
          <w:rFonts w:ascii="Arial" w:hAnsi="Arial" w:cs="Arial"/>
          <w:sz w:val="22"/>
          <w:szCs w:val="22"/>
          <w:lang w:val="es-MX"/>
        </w:rPr>
        <w:t xml:space="preserve">sería conveniente </w:t>
      </w:r>
      <w:r w:rsidRPr="00AE61F5">
        <w:rPr>
          <w:rFonts w:ascii="Arial" w:hAnsi="Arial" w:cs="Arial"/>
          <w:sz w:val="22"/>
          <w:szCs w:val="22"/>
          <w:lang w:val="es-MX"/>
        </w:rPr>
        <w:t>incorporar</w:t>
      </w:r>
      <w:r>
        <w:rPr>
          <w:rFonts w:ascii="Arial" w:hAnsi="Arial" w:cs="Arial"/>
          <w:sz w:val="22"/>
          <w:szCs w:val="22"/>
          <w:lang w:val="es-MX"/>
        </w:rPr>
        <w:t>lo</w:t>
      </w:r>
      <w:r w:rsidRPr="00AE61F5">
        <w:rPr>
          <w:rFonts w:ascii="Arial" w:hAnsi="Arial" w:cs="Arial"/>
          <w:sz w:val="22"/>
          <w:szCs w:val="22"/>
          <w:lang w:val="es-MX"/>
        </w:rPr>
        <w:t xml:space="preserve"> en los lineamientos; aun</w:t>
      </w:r>
      <w:r>
        <w:rPr>
          <w:rFonts w:ascii="Arial" w:hAnsi="Arial" w:cs="Arial"/>
          <w:sz w:val="22"/>
          <w:szCs w:val="22"/>
          <w:lang w:val="es-MX"/>
        </w:rPr>
        <w:t>que</w:t>
      </w:r>
      <w:r w:rsidRPr="00AE61F5">
        <w:rPr>
          <w:rFonts w:ascii="Arial" w:hAnsi="Arial" w:cs="Arial"/>
          <w:sz w:val="22"/>
          <w:szCs w:val="22"/>
          <w:lang w:val="es-MX"/>
        </w:rPr>
        <w:t xml:space="preserve"> ya no </w:t>
      </w:r>
      <w:r>
        <w:rPr>
          <w:rFonts w:ascii="Arial" w:hAnsi="Arial" w:cs="Arial"/>
          <w:sz w:val="22"/>
          <w:szCs w:val="22"/>
          <w:lang w:val="es-MX"/>
        </w:rPr>
        <w:t xml:space="preserve">se incorpore </w:t>
      </w:r>
      <w:r w:rsidRPr="00AE61F5">
        <w:rPr>
          <w:rFonts w:ascii="Arial" w:hAnsi="Arial" w:cs="Arial"/>
          <w:sz w:val="22"/>
          <w:szCs w:val="22"/>
          <w:lang w:val="es-MX"/>
        </w:rPr>
        <w:t>todo el desarrollo de auditorías y las consideraciones de seguridad operativa que</w:t>
      </w:r>
      <w:r>
        <w:rPr>
          <w:rFonts w:ascii="Arial" w:hAnsi="Arial" w:cs="Arial"/>
          <w:sz w:val="22"/>
          <w:szCs w:val="22"/>
          <w:lang w:val="es-MX"/>
        </w:rPr>
        <w:t xml:space="preserve"> se tenía</w:t>
      </w:r>
      <w:r w:rsidR="001D0EC0">
        <w:rPr>
          <w:rFonts w:ascii="Arial" w:hAnsi="Arial" w:cs="Arial"/>
          <w:sz w:val="22"/>
          <w:szCs w:val="22"/>
          <w:lang w:val="es-MX"/>
        </w:rPr>
        <w:t>n</w:t>
      </w:r>
      <w:r w:rsidRPr="00AE61F5">
        <w:rPr>
          <w:rFonts w:ascii="Arial" w:hAnsi="Arial" w:cs="Arial"/>
          <w:sz w:val="22"/>
          <w:szCs w:val="22"/>
          <w:lang w:val="es-MX"/>
        </w:rPr>
        <w:t xml:space="preserve"> en los lineamientos que </w:t>
      </w:r>
      <w:r>
        <w:rPr>
          <w:rFonts w:ascii="Arial" w:hAnsi="Arial" w:cs="Arial"/>
          <w:sz w:val="22"/>
          <w:szCs w:val="22"/>
          <w:lang w:val="es-MX"/>
        </w:rPr>
        <w:t>se va</w:t>
      </w:r>
      <w:r w:rsidR="001D0EC0">
        <w:rPr>
          <w:rFonts w:ascii="Arial" w:hAnsi="Arial" w:cs="Arial"/>
          <w:sz w:val="22"/>
          <w:szCs w:val="22"/>
          <w:lang w:val="es-MX"/>
        </w:rPr>
        <w:t>n</w:t>
      </w:r>
      <w:r>
        <w:rPr>
          <w:rFonts w:ascii="Arial" w:hAnsi="Arial" w:cs="Arial"/>
          <w:sz w:val="22"/>
          <w:szCs w:val="22"/>
          <w:lang w:val="es-MX"/>
        </w:rPr>
        <w:t xml:space="preserve"> a </w:t>
      </w:r>
      <w:r w:rsidRPr="00AE61F5">
        <w:rPr>
          <w:rFonts w:ascii="Arial" w:hAnsi="Arial" w:cs="Arial"/>
          <w:sz w:val="22"/>
          <w:szCs w:val="22"/>
          <w:lang w:val="es-MX"/>
        </w:rPr>
        <w:t xml:space="preserve">abrogar. </w:t>
      </w:r>
    </w:p>
    <w:p w:rsidR="0018513C" w:rsidRPr="00AE61F5" w:rsidRDefault="0018513C" w:rsidP="006C259B">
      <w:pPr>
        <w:widowControl/>
        <w:autoSpaceDE/>
        <w:autoSpaceDN/>
        <w:jc w:val="both"/>
        <w:rPr>
          <w:rFonts w:ascii="Arial" w:hAnsi="Arial" w:cs="Arial"/>
          <w:sz w:val="22"/>
          <w:szCs w:val="22"/>
          <w:lang w:val="es-MX"/>
        </w:rPr>
      </w:pPr>
    </w:p>
    <w:p w:rsidR="0018513C" w:rsidRDefault="0018513C"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Finalmente, </w:t>
      </w:r>
      <w:r w:rsidR="00D56E14">
        <w:rPr>
          <w:rFonts w:ascii="Arial" w:hAnsi="Arial" w:cs="Arial"/>
          <w:sz w:val="22"/>
          <w:szCs w:val="22"/>
          <w:lang w:val="es-MX"/>
        </w:rPr>
        <w:t>expresó</w:t>
      </w:r>
      <w:r>
        <w:rPr>
          <w:rFonts w:ascii="Arial" w:hAnsi="Arial" w:cs="Arial"/>
          <w:sz w:val="22"/>
          <w:szCs w:val="22"/>
          <w:lang w:val="es-MX"/>
        </w:rPr>
        <w:t xml:space="preserve"> que el tema antes mencionado </w:t>
      </w:r>
      <w:r w:rsidRPr="00AE61F5">
        <w:rPr>
          <w:rFonts w:ascii="Arial" w:hAnsi="Arial" w:cs="Arial"/>
          <w:sz w:val="22"/>
          <w:szCs w:val="22"/>
          <w:lang w:val="es-MX"/>
        </w:rPr>
        <w:t xml:space="preserve">abonaría a que no </w:t>
      </w:r>
      <w:r>
        <w:rPr>
          <w:rFonts w:ascii="Arial" w:hAnsi="Arial" w:cs="Arial"/>
          <w:sz w:val="22"/>
          <w:szCs w:val="22"/>
          <w:lang w:val="es-MX"/>
        </w:rPr>
        <w:t>se tuviera</w:t>
      </w:r>
      <w:r w:rsidRPr="00AE61F5">
        <w:rPr>
          <w:rFonts w:ascii="Arial" w:hAnsi="Arial" w:cs="Arial"/>
          <w:sz w:val="22"/>
          <w:szCs w:val="22"/>
          <w:lang w:val="es-MX"/>
        </w:rPr>
        <w:t xml:space="preserve"> dispersión jurídica, </w:t>
      </w:r>
      <w:r>
        <w:rPr>
          <w:rFonts w:ascii="Arial" w:hAnsi="Arial" w:cs="Arial"/>
          <w:sz w:val="22"/>
          <w:szCs w:val="22"/>
          <w:lang w:val="es-MX"/>
        </w:rPr>
        <w:t xml:space="preserve">y </w:t>
      </w:r>
      <w:r w:rsidRPr="00AE61F5">
        <w:rPr>
          <w:rFonts w:ascii="Arial" w:hAnsi="Arial" w:cs="Arial"/>
          <w:sz w:val="22"/>
          <w:szCs w:val="22"/>
          <w:lang w:val="es-MX"/>
        </w:rPr>
        <w:t xml:space="preserve">que </w:t>
      </w:r>
      <w:r>
        <w:rPr>
          <w:rFonts w:ascii="Arial" w:hAnsi="Arial" w:cs="Arial"/>
          <w:sz w:val="22"/>
          <w:szCs w:val="22"/>
          <w:lang w:val="es-MX"/>
        </w:rPr>
        <w:t>se pueda</w:t>
      </w:r>
      <w:r w:rsidRPr="00AE61F5">
        <w:rPr>
          <w:rFonts w:ascii="Arial" w:hAnsi="Arial" w:cs="Arial"/>
          <w:sz w:val="22"/>
          <w:szCs w:val="22"/>
          <w:lang w:val="es-MX"/>
        </w:rPr>
        <w:t xml:space="preserve"> contemplar en la medida de lo posible, el mayor número de información básica que se tiene que contemplar por parte de quien desarrolle e</w:t>
      </w:r>
      <w:r>
        <w:rPr>
          <w:rFonts w:ascii="Arial" w:hAnsi="Arial" w:cs="Arial"/>
          <w:sz w:val="22"/>
          <w:szCs w:val="22"/>
          <w:lang w:val="es-MX"/>
        </w:rPr>
        <w:t>l</w:t>
      </w:r>
      <w:r w:rsidRPr="00AE61F5">
        <w:rPr>
          <w:rFonts w:ascii="Arial" w:hAnsi="Arial" w:cs="Arial"/>
          <w:sz w:val="22"/>
          <w:szCs w:val="22"/>
          <w:lang w:val="es-MX"/>
        </w:rPr>
        <w:t xml:space="preserve"> sistema. </w:t>
      </w:r>
    </w:p>
    <w:p w:rsidR="0018513C" w:rsidRDefault="0018513C" w:rsidP="006C259B">
      <w:pPr>
        <w:widowControl/>
        <w:autoSpaceDE/>
        <w:autoSpaceDN/>
        <w:jc w:val="both"/>
        <w:rPr>
          <w:rFonts w:ascii="Arial" w:hAnsi="Arial" w:cs="Arial"/>
          <w:sz w:val="22"/>
          <w:szCs w:val="22"/>
          <w:lang w:val="es-MX"/>
        </w:rPr>
      </w:pPr>
    </w:p>
    <w:p w:rsidR="0018513C" w:rsidRPr="00AE61F5" w:rsidRDefault="0018513C" w:rsidP="006C259B">
      <w:pPr>
        <w:widowControl/>
        <w:autoSpaceDE/>
        <w:autoSpaceDN/>
        <w:jc w:val="both"/>
        <w:rPr>
          <w:rFonts w:ascii="Arial" w:hAnsi="Arial" w:cs="Arial"/>
          <w:sz w:val="22"/>
          <w:szCs w:val="22"/>
          <w:lang w:val="es-MX"/>
        </w:rPr>
      </w:pPr>
      <w:r w:rsidRPr="00AE61F5">
        <w:rPr>
          <w:rFonts w:ascii="Arial" w:hAnsi="Arial" w:cs="Arial"/>
          <w:b/>
          <w:sz w:val="22"/>
          <w:szCs w:val="22"/>
          <w:lang w:val="es-MX"/>
        </w:rPr>
        <w:t xml:space="preserve">Consejera Electoral, Mtra. Beatriz Claudia Zavala Pérez.- </w:t>
      </w:r>
      <w:r w:rsidRPr="00535952">
        <w:rPr>
          <w:rFonts w:ascii="Arial" w:hAnsi="Arial" w:cs="Arial"/>
          <w:sz w:val="22"/>
          <w:szCs w:val="22"/>
          <w:lang w:val="es-MX"/>
        </w:rPr>
        <w:t xml:space="preserve">Explicó </w:t>
      </w:r>
      <w:r>
        <w:rPr>
          <w:rFonts w:ascii="Arial" w:hAnsi="Arial" w:cs="Arial"/>
          <w:sz w:val="22"/>
          <w:szCs w:val="22"/>
          <w:lang w:val="es-MX"/>
        </w:rPr>
        <w:t xml:space="preserve">que el </w:t>
      </w:r>
      <w:r w:rsidRPr="00AE61F5">
        <w:rPr>
          <w:rFonts w:ascii="Arial" w:hAnsi="Arial" w:cs="Arial"/>
          <w:sz w:val="22"/>
          <w:szCs w:val="22"/>
          <w:lang w:val="es-MX"/>
        </w:rPr>
        <w:t xml:space="preserve">tema de las auditorías y los alcances </w:t>
      </w:r>
      <w:r>
        <w:rPr>
          <w:rFonts w:ascii="Arial" w:hAnsi="Arial" w:cs="Arial"/>
          <w:sz w:val="22"/>
          <w:szCs w:val="22"/>
          <w:lang w:val="es-MX"/>
        </w:rPr>
        <w:t xml:space="preserve">se </w:t>
      </w:r>
      <w:r w:rsidR="00A254F7">
        <w:rPr>
          <w:rFonts w:ascii="Arial" w:hAnsi="Arial" w:cs="Arial"/>
          <w:sz w:val="22"/>
          <w:szCs w:val="22"/>
          <w:lang w:val="es-MX"/>
        </w:rPr>
        <w:t>dejaría</w:t>
      </w:r>
      <w:r w:rsidRPr="00AE61F5">
        <w:rPr>
          <w:rFonts w:ascii="Arial" w:hAnsi="Arial" w:cs="Arial"/>
          <w:sz w:val="22"/>
          <w:szCs w:val="22"/>
          <w:lang w:val="es-MX"/>
        </w:rPr>
        <w:t xml:space="preserve"> para después</w:t>
      </w:r>
      <w:r>
        <w:rPr>
          <w:rFonts w:ascii="Arial" w:hAnsi="Arial" w:cs="Arial"/>
          <w:sz w:val="22"/>
          <w:szCs w:val="22"/>
          <w:lang w:val="es-MX"/>
        </w:rPr>
        <w:t>, de conformidad al</w:t>
      </w:r>
      <w:r w:rsidRPr="00AE61F5">
        <w:rPr>
          <w:rFonts w:ascii="Arial" w:hAnsi="Arial" w:cs="Arial"/>
          <w:sz w:val="22"/>
          <w:szCs w:val="22"/>
          <w:lang w:val="es-MX"/>
        </w:rPr>
        <w:t xml:space="preserve"> punto de acuerdo</w:t>
      </w:r>
      <w:r>
        <w:rPr>
          <w:rFonts w:ascii="Arial" w:hAnsi="Arial" w:cs="Arial"/>
          <w:sz w:val="22"/>
          <w:szCs w:val="22"/>
          <w:lang w:val="es-MX"/>
        </w:rPr>
        <w:t xml:space="preserve"> que se mencionó en esta sesión</w:t>
      </w:r>
      <w:r w:rsidRPr="00AE61F5">
        <w:rPr>
          <w:rFonts w:ascii="Arial" w:hAnsi="Arial" w:cs="Arial"/>
          <w:sz w:val="22"/>
          <w:szCs w:val="22"/>
          <w:lang w:val="es-MX"/>
        </w:rPr>
        <w:t xml:space="preserve">. </w:t>
      </w:r>
    </w:p>
    <w:p w:rsidR="0018513C" w:rsidRPr="00AE61F5" w:rsidRDefault="0018513C" w:rsidP="006C259B">
      <w:pPr>
        <w:widowControl/>
        <w:autoSpaceDE/>
        <w:autoSpaceDN/>
        <w:jc w:val="both"/>
        <w:rPr>
          <w:rFonts w:ascii="Arial" w:hAnsi="Arial" w:cs="Arial"/>
          <w:sz w:val="22"/>
          <w:szCs w:val="22"/>
          <w:lang w:val="es-MX"/>
        </w:rPr>
      </w:pPr>
    </w:p>
    <w:p w:rsidR="0018513C" w:rsidRPr="00AE61F5" w:rsidRDefault="00D56E14" w:rsidP="006C259B">
      <w:pPr>
        <w:widowControl/>
        <w:autoSpaceDE/>
        <w:autoSpaceDN/>
        <w:jc w:val="both"/>
        <w:rPr>
          <w:rFonts w:ascii="Arial" w:hAnsi="Arial" w:cs="Arial"/>
          <w:sz w:val="22"/>
          <w:szCs w:val="22"/>
          <w:lang w:val="es-MX"/>
        </w:rPr>
      </w:pPr>
      <w:r>
        <w:rPr>
          <w:rFonts w:ascii="Arial" w:hAnsi="Arial" w:cs="Arial"/>
          <w:sz w:val="22"/>
          <w:szCs w:val="22"/>
          <w:lang w:val="es-MX"/>
        </w:rPr>
        <w:t>S</w:t>
      </w:r>
      <w:r w:rsidR="0018513C">
        <w:rPr>
          <w:rFonts w:ascii="Arial" w:hAnsi="Arial" w:cs="Arial"/>
          <w:sz w:val="22"/>
          <w:szCs w:val="22"/>
          <w:lang w:val="es-MX"/>
        </w:rPr>
        <w:t>eñaló que</w:t>
      </w:r>
      <w:r w:rsidR="00622CEA">
        <w:rPr>
          <w:rFonts w:ascii="Arial" w:hAnsi="Arial" w:cs="Arial"/>
          <w:sz w:val="22"/>
          <w:szCs w:val="22"/>
          <w:lang w:val="es-MX"/>
        </w:rPr>
        <w:t>,</w:t>
      </w:r>
      <w:r>
        <w:rPr>
          <w:rFonts w:ascii="Arial" w:hAnsi="Arial" w:cs="Arial"/>
          <w:sz w:val="22"/>
          <w:szCs w:val="22"/>
          <w:lang w:val="es-MX"/>
        </w:rPr>
        <w:t xml:space="preserve"> conforme a lo </w:t>
      </w:r>
      <w:r w:rsidR="0018513C">
        <w:rPr>
          <w:rFonts w:ascii="Arial" w:hAnsi="Arial" w:cs="Arial"/>
          <w:sz w:val="22"/>
          <w:szCs w:val="22"/>
          <w:lang w:val="es-MX"/>
        </w:rPr>
        <w:t xml:space="preserve">mencionado por el </w:t>
      </w:r>
      <w:r>
        <w:rPr>
          <w:rFonts w:ascii="Arial" w:hAnsi="Arial" w:cs="Arial"/>
          <w:sz w:val="22"/>
          <w:szCs w:val="22"/>
          <w:lang w:val="es-MX"/>
        </w:rPr>
        <w:t>Coordinador General de la UNICOM</w:t>
      </w:r>
      <w:r w:rsidR="0018513C">
        <w:rPr>
          <w:rFonts w:ascii="Arial" w:hAnsi="Arial" w:cs="Arial"/>
          <w:sz w:val="22"/>
          <w:szCs w:val="22"/>
          <w:lang w:val="es-MX"/>
        </w:rPr>
        <w:t xml:space="preserve">, no </w:t>
      </w:r>
      <w:r w:rsidR="0018513C" w:rsidRPr="00AE61F5">
        <w:rPr>
          <w:rFonts w:ascii="Arial" w:hAnsi="Arial" w:cs="Arial"/>
          <w:sz w:val="22"/>
          <w:szCs w:val="22"/>
          <w:lang w:val="es-MX"/>
        </w:rPr>
        <w:t xml:space="preserve">pasaría nada si </w:t>
      </w:r>
      <w:r w:rsidR="0018513C">
        <w:rPr>
          <w:rFonts w:ascii="Arial" w:hAnsi="Arial" w:cs="Arial"/>
          <w:sz w:val="22"/>
          <w:szCs w:val="22"/>
          <w:lang w:val="es-MX"/>
        </w:rPr>
        <w:t xml:space="preserve">se menciona que </w:t>
      </w:r>
      <w:r w:rsidR="0018513C" w:rsidRPr="00AE61F5">
        <w:rPr>
          <w:rFonts w:ascii="Arial" w:hAnsi="Arial" w:cs="Arial"/>
          <w:sz w:val="22"/>
          <w:szCs w:val="22"/>
          <w:lang w:val="es-MX"/>
        </w:rPr>
        <w:t>el sistema debe</w:t>
      </w:r>
      <w:r w:rsidR="0018513C">
        <w:rPr>
          <w:rFonts w:ascii="Arial" w:hAnsi="Arial" w:cs="Arial"/>
          <w:sz w:val="22"/>
          <w:szCs w:val="22"/>
          <w:lang w:val="es-MX"/>
        </w:rPr>
        <w:t>rá</w:t>
      </w:r>
      <w:r w:rsidR="0018513C" w:rsidRPr="00AE61F5">
        <w:rPr>
          <w:rFonts w:ascii="Arial" w:hAnsi="Arial" w:cs="Arial"/>
          <w:sz w:val="22"/>
          <w:szCs w:val="22"/>
          <w:lang w:val="es-MX"/>
        </w:rPr>
        <w:t xml:space="preserve"> ser auditable en todas sus etapas, </w:t>
      </w:r>
      <w:r w:rsidR="0018513C">
        <w:rPr>
          <w:rFonts w:ascii="Arial" w:hAnsi="Arial" w:cs="Arial"/>
          <w:sz w:val="22"/>
          <w:szCs w:val="22"/>
          <w:lang w:val="es-MX"/>
        </w:rPr>
        <w:t xml:space="preserve">debido a que </w:t>
      </w:r>
      <w:r w:rsidR="0018513C" w:rsidRPr="00AE61F5">
        <w:rPr>
          <w:rFonts w:ascii="Arial" w:hAnsi="Arial" w:cs="Arial"/>
          <w:sz w:val="22"/>
          <w:szCs w:val="22"/>
          <w:lang w:val="es-MX"/>
        </w:rPr>
        <w:t>es una característica general</w:t>
      </w:r>
      <w:r w:rsidRPr="00D56E14">
        <w:rPr>
          <w:rFonts w:ascii="Arial" w:hAnsi="Arial" w:cs="Arial"/>
          <w:i/>
          <w:sz w:val="22"/>
          <w:szCs w:val="22"/>
          <w:lang w:val="es-MX"/>
        </w:rPr>
        <w:t xml:space="preserve"> </w:t>
      </w:r>
      <w:r w:rsidRPr="00AE61F5">
        <w:rPr>
          <w:rFonts w:ascii="Arial" w:hAnsi="Arial" w:cs="Arial"/>
          <w:i/>
          <w:sz w:val="22"/>
          <w:szCs w:val="22"/>
          <w:lang w:val="es-MX"/>
        </w:rPr>
        <w:t>per se</w:t>
      </w:r>
      <w:r w:rsidR="0018513C" w:rsidRPr="00AE61F5">
        <w:rPr>
          <w:rFonts w:ascii="Arial" w:hAnsi="Arial" w:cs="Arial"/>
          <w:sz w:val="22"/>
          <w:szCs w:val="22"/>
          <w:lang w:val="es-MX"/>
        </w:rPr>
        <w:t xml:space="preserve">, </w:t>
      </w:r>
      <w:r w:rsidR="0018513C">
        <w:rPr>
          <w:rFonts w:ascii="Arial" w:hAnsi="Arial" w:cs="Arial"/>
          <w:sz w:val="22"/>
          <w:szCs w:val="22"/>
          <w:lang w:val="es-MX"/>
        </w:rPr>
        <w:t xml:space="preserve">y que </w:t>
      </w:r>
      <w:r w:rsidR="0018513C" w:rsidRPr="00AE61F5">
        <w:rPr>
          <w:rFonts w:ascii="Arial" w:hAnsi="Arial" w:cs="Arial"/>
          <w:sz w:val="22"/>
          <w:szCs w:val="22"/>
          <w:lang w:val="es-MX"/>
        </w:rPr>
        <w:t>todo</w:t>
      </w:r>
      <w:r w:rsidR="0018513C">
        <w:rPr>
          <w:rFonts w:ascii="Arial" w:hAnsi="Arial" w:cs="Arial"/>
          <w:sz w:val="22"/>
          <w:szCs w:val="22"/>
          <w:lang w:val="es-MX"/>
        </w:rPr>
        <w:t xml:space="preserve"> se regulará</w:t>
      </w:r>
      <w:r w:rsidR="0018513C" w:rsidRPr="00AE61F5">
        <w:rPr>
          <w:rFonts w:ascii="Arial" w:hAnsi="Arial" w:cs="Arial"/>
          <w:sz w:val="22"/>
          <w:szCs w:val="22"/>
          <w:lang w:val="es-MX"/>
        </w:rPr>
        <w:t xml:space="preserve"> </w:t>
      </w:r>
      <w:r w:rsidR="0018513C" w:rsidRPr="002474C9">
        <w:rPr>
          <w:rFonts w:ascii="Arial" w:hAnsi="Arial" w:cs="Arial"/>
          <w:sz w:val="22"/>
          <w:szCs w:val="22"/>
          <w:lang w:val="es-MX"/>
        </w:rPr>
        <w:t xml:space="preserve">en otro lineamiento, a efecto de que quien lo vea sepa que se va a someter y después </w:t>
      </w:r>
      <w:r w:rsidR="00DB7E9A" w:rsidRPr="002474C9">
        <w:rPr>
          <w:rFonts w:ascii="Arial" w:hAnsi="Arial" w:cs="Arial"/>
          <w:sz w:val="22"/>
          <w:szCs w:val="22"/>
          <w:lang w:val="es-MX"/>
        </w:rPr>
        <w:t xml:space="preserve">no </w:t>
      </w:r>
      <w:r w:rsidR="00DB7E9A">
        <w:rPr>
          <w:rFonts w:ascii="Arial" w:hAnsi="Arial" w:cs="Arial"/>
          <w:sz w:val="22"/>
          <w:szCs w:val="22"/>
          <w:lang w:val="es-MX"/>
        </w:rPr>
        <w:t>se</w:t>
      </w:r>
      <w:r w:rsidR="00A254F7">
        <w:rPr>
          <w:rFonts w:ascii="Arial" w:hAnsi="Arial" w:cs="Arial"/>
          <w:sz w:val="22"/>
          <w:szCs w:val="22"/>
          <w:lang w:val="es-MX"/>
        </w:rPr>
        <w:t xml:space="preserve"> diga</w:t>
      </w:r>
      <w:r w:rsidR="0018513C" w:rsidRPr="002474C9">
        <w:rPr>
          <w:rFonts w:ascii="Arial" w:hAnsi="Arial" w:cs="Arial"/>
          <w:sz w:val="22"/>
          <w:szCs w:val="22"/>
          <w:lang w:val="es-MX"/>
        </w:rPr>
        <w:t xml:space="preserve"> que no quieren soltar sus algoritmos para revisión</w:t>
      </w:r>
      <w:r w:rsidR="0018513C">
        <w:rPr>
          <w:rFonts w:ascii="Arial" w:hAnsi="Arial" w:cs="Arial"/>
          <w:sz w:val="22"/>
          <w:szCs w:val="22"/>
          <w:lang w:val="es-MX"/>
        </w:rPr>
        <w:t>.</w:t>
      </w:r>
    </w:p>
    <w:p w:rsidR="0018513C" w:rsidRPr="00AE61F5" w:rsidRDefault="0018513C" w:rsidP="006C259B">
      <w:pPr>
        <w:widowControl/>
        <w:autoSpaceDE/>
        <w:autoSpaceDN/>
        <w:jc w:val="both"/>
        <w:rPr>
          <w:rFonts w:ascii="Arial" w:hAnsi="Arial" w:cs="Arial"/>
          <w:sz w:val="22"/>
          <w:szCs w:val="22"/>
          <w:lang w:val="es-MX"/>
        </w:rPr>
      </w:pPr>
    </w:p>
    <w:p w:rsidR="0018513C" w:rsidRDefault="0018513C" w:rsidP="006C259B">
      <w:pPr>
        <w:widowControl/>
        <w:autoSpaceDE/>
        <w:autoSpaceDN/>
        <w:jc w:val="both"/>
        <w:rPr>
          <w:rFonts w:ascii="Arial" w:hAnsi="Arial" w:cs="Arial"/>
          <w:sz w:val="22"/>
          <w:szCs w:val="22"/>
          <w:lang w:val="es-MX"/>
        </w:rPr>
      </w:pPr>
      <w:r>
        <w:rPr>
          <w:rFonts w:ascii="Arial" w:hAnsi="Arial" w:cs="Arial"/>
          <w:sz w:val="22"/>
          <w:szCs w:val="22"/>
          <w:lang w:val="es-MX"/>
        </w:rPr>
        <w:t xml:space="preserve">Derivado de lo anterior, consideró que se podían incluir </w:t>
      </w:r>
      <w:r w:rsidRPr="00AE61F5">
        <w:rPr>
          <w:rFonts w:ascii="Arial" w:hAnsi="Arial" w:cs="Arial"/>
          <w:sz w:val="22"/>
          <w:szCs w:val="22"/>
          <w:lang w:val="es-MX"/>
        </w:rPr>
        <w:t xml:space="preserve">en </w:t>
      </w:r>
      <w:r>
        <w:rPr>
          <w:rFonts w:ascii="Arial" w:hAnsi="Arial" w:cs="Arial"/>
          <w:sz w:val="22"/>
          <w:szCs w:val="22"/>
          <w:lang w:val="es-MX"/>
        </w:rPr>
        <w:t>algu</w:t>
      </w:r>
      <w:r w:rsidRPr="00AE61F5">
        <w:rPr>
          <w:rFonts w:ascii="Arial" w:hAnsi="Arial" w:cs="Arial"/>
          <w:sz w:val="22"/>
          <w:szCs w:val="22"/>
          <w:lang w:val="es-MX"/>
        </w:rPr>
        <w:t xml:space="preserve">nas partes de estos lineamientos, </w:t>
      </w:r>
      <w:r w:rsidR="00622CEA">
        <w:rPr>
          <w:rFonts w:ascii="Arial" w:hAnsi="Arial" w:cs="Arial"/>
          <w:sz w:val="22"/>
          <w:szCs w:val="22"/>
          <w:lang w:val="es-MX"/>
        </w:rPr>
        <w:t xml:space="preserve">por tratarse de </w:t>
      </w:r>
      <w:r w:rsidRPr="00AE61F5">
        <w:rPr>
          <w:rFonts w:ascii="Arial" w:hAnsi="Arial" w:cs="Arial"/>
          <w:sz w:val="22"/>
          <w:szCs w:val="22"/>
          <w:lang w:val="es-MX"/>
        </w:rPr>
        <w:t xml:space="preserve">características generales, y en el punto de acuerdo dejar las definiciones en los alcances de quiénes, para un momento posterior. </w:t>
      </w:r>
    </w:p>
    <w:p w:rsidR="001D0EC0" w:rsidRPr="00AE61F5" w:rsidRDefault="001D0EC0" w:rsidP="006C259B">
      <w:pPr>
        <w:widowControl/>
        <w:autoSpaceDE/>
        <w:autoSpaceDN/>
        <w:jc w:val="both"/>
        <w:rPr>
          <w:rFonts w:ascii="Arial" w:hAnsi="Arial" w:cs="Arial"/>
          <w:sz w:val="22"/>
          <w:szCs w:val="22"/>
          <w:lang w:val="es-MX"/>
        </w:rPr>
      </w:pPr>
    </w:p>
    <w:p w:rsidR="0018513C" w:rsidRPr="00AE61F5" w:rsidRDefault="0018513C" w:rsidP="006C259B">
      <w:pPr>
        <w:widowControl/>
        <w:autoSpaceDE/>
        <w:autoSpaceDN/>
        <w:jc w:val="both"/>
        <w:rPr>
          <w:rFonts w:ascii="Arial" w:hAnsi="Arial" w:cs="Arial"/>
          <w:sz w:val="22"/>
          <w:szCs w:val="22"/>
          <w:lang w:val="es-MX"/>
        </w:rPr>
      </w:pPr>
      <w:r w:rsidRPr="00AE61F5">
        <w:rPr>
          <w:rFonts w:ascii="Arial" w:hAnsi="Arial" w:cs="Arial"/>
          <w:b/>
          <w:sz w:val="22"/>
          <w:szCs w:val="22"/>
          <w:lang w:val="es-MX"/>
        </w:rPr>
        <w:t xml:space="preserve">Consejero Electoral, Lic. Enrique Andrade González, </w:t>
      </w:r>
      <w:r w:rsidRPr="00AE61F5">
        <w:rPr>
          <w:rFonts w:ascii="Arial" w:hAnsi="Arial" w:cs="Arial"/>
          <w:b/>
          <w:i/>
          <w:sz w:val="22"/>
          <w:szCs w:val="22"/>
          <w:lang w:val="es-MX"/>
        </w:rPr>
        <w:t xml:space="preserve">Presidente de la </w:t>
      </w:r>
      <w:r w:rsidR="00622CEA">
        <w:rPr>
          <w:rFonts w:ascii="Arial" w:hAnsi="Arial" w:cs="Arial"/>
          <w:b/>
          <w:i/>
          <w:sz w:val="22"/>
          <w:szCs w:val="22"/>
          <w:lang w:val="es-MX"/>
        </w:rPr>
        <w:t>CVME</w:t>
      </w:r>
      <w:r w:rsidRPr="00AE61F5">
        <w:rPr>
          <w:rFonts w:ascii="Arial" w:hAnsi="Arial" w:cs="Arial"/>
          <w:b/>
          <w:i/>
          <w:sz w:val="22"/>
          <w:szCs w:val="22"/>
          <w:lang w:val="es-MX"/>
        </w:rPr>
        <w:t>.-</w:t>
      </w:r>
      <w:r w:rsidRPr="00AE61F5">
        <w:rPr>
          <w:rFonts w:ascii="Arial" w:hAnsi="Arial" w:cs="Arial"/>
          <w:sz w:val="22"/>
          <w:szCs w:val="22"/>
          <w:lang w:val="es-MX"/>
        </w:rPr>
        <w:t xml:space="preserve"> </w:t>
      </w:r>
      <w:r>
        <w:rPr>
          <w:rFonts w:ascii="Arial" w:hAnsi="Arial" w:cs="Arial"/>
          <w:sz w:val="22"/>
          <w:szCs w:val="22"/>
          <w:lang w:val="es-MX"/>
        </w:rPr>
        <w:t xml:space="preserve">Reflexionó que </w:t>
      </w:r>
      <w:r w:rsidRPr="00AE61F5">
        <w:rPr>
          <w:rFonts w:ascii="Arial" w:hAnsi="Arial" w:cs="Arial"/>
          <w:sz w:val="22"/>
          <w:szCs w:val="22"/>
          <w:lang w:val="es-MX"/>
        </w:rPr>
        <w:t xml:space="preserve">desde las disposiciones generales de los lineamientos </w:t>
      </w:r>
      <w:r>
        <w:rPr>
          <w:rFonts w:ascii="Arial" w:hAnsi="Arial" w:cs="Arial"/>
          <w:sz w:val="22"/>
          <w:szCs w:val="22"/>
          <w:lang w:val="es-MX"/>
        </w:rPr>
        <w:t xml:space="preserve">se menciona que </w:t>
      </w:r>
      <w:r w:rsidRPr="00AE61F5">
        <w:rPr>
          <w:rFonts w:ascii="Arial" w:hAnsi="Arial" w:cs="Arial"/>
          <w:sz w:val="22"/>
          <w:szCs w:val="22"/>
          <w:lang w:val="es-MX"/>
        </w:rPr>
        <w:t>es de acuerdo a lo que establece la Constitución</w:t>
      </w:r>
      <w:r w:rsidR="00622CEA">
        <w:rPr>
          <w:rFonts w:ascii="Arial" w:hAnsi="Arial" w:cs="Arial"/>
          <w:sz w:val="22"/>
          <w:szCs w:val="22"/>
          <w:lang w:val="es-MX"/>
        </w:rPr>
        <w:t xml:space="preserve"> Política de los Estados Unidos Mexicanos y</w:t>
      </w:r>
      <w:r w:rsidRPr="00AE61F5">
        <w:rPr>
          <w:rFonts w:ascii="Arial" w:hAnsi="Arial" w:cs="Arial"/>
          <w:sz w:val="22"/>
          <w:szCs w:val="22"/>
          <w:lang w:val="es-MX"/>
        </w:rPr>
        <w:t xml:space="preserve"> la </w:t>
      </w:r>
      <w:r w:rsidR="00622CEA">
        <w:rPr>
          <w:rFonts w:ascii="Arial" w:hAnsi="Arial" w:cs="Arial"/>
          <w:sz w:val="22"/>
          <w:szCs w:val="22"/>
          <w:lang w:val="es-MX"/>
        </w:rPr>
        <w:t>LGIPE</w:t>
      </w:r>
      <w:r w:rsidRPr="00AE61F5">
        <w:rPr>
          <w:rFonts w:ascii="Arial" w:hAnsi="Arial" w:cs="Arial"/>
          <w:sz w:val="22"/>
          <w:szCs w:val="22"/>
          <w:lang w:val="es-MX"/>
        </w:rPr>
        <w:t xml:space="preserve">, pero </w:t>
      </w:r>
      <w:r>
        <w:rPr>
          <w:rFonts w:ascii="Arial" w:hAnsi="Arial" w:cs="Arial"/>
          <w:sz w:val="22"/>
          <w:szCs w:val="22"/>
          <w:lang w:val="es-MX"/>
        </w:rPr>
        <w:t xml:space="preserve">que </w:t>
      </w:r>
      <w:r w:rsidRPr="00AE61F5">
        <w:rPr>
          <w:rFonts w:ascii="Arial" w:hAnsi="Arial" w:cs="Arial"/>
          <w:sz w:val="22"/>
          <w:szCs w:val="22"/>
          <w:lang w:val="es-MX"/>
        </w:rPr>
        <w:t xml:space="preserve">para mayor claridad </w:t>
      </w:r>
      <w:r>
        <w:rPr>
          <w:rFonts w:ascii="Arial" w:hAnsi="Arial" w:cs="Arial"/>
          <w:sz w:val="22"/>
          <w:szCs w:val="22"/>
          <w:lang w:val="es-MX"/>
        </w:rPr>
        <w:t xml:space="preserve">se podría </w:t>
      </w:r>
      <w:r w:rsidRPr="00AE61F5">
        <w:rPr>
          <w:rFonts w:ascii="Arial" w:hAnsi="Arial" w:cs="Arial"/>
          <w:sz w:val="22"/>
          <w:szCs w:val="22"/>
          <w:lang w:val="es-MX"/>
        </w:rPr>
        <w:t>poner esta parte de que será verificable</w:t>
      </w:r>
      <w:r>
        <w:rPr>
          <w:rFonts w:ascii="Arial" w:hAnsi="Arial" w:cs="Arial"/>
          <w:sz w:val="22"/>
          <w:szCs w:val="22"/>
          <w:lang w:val="es-MX"/>
        </w:rPr>
        <w:t xml:space="preserve"> el sistema </w:t>
      </w:r>
      <w:r w:rsidRPr="00AE61F5">
        <w:rPr>
          <w:rFonts w:ascii="Arial" w:hAnsi="Arial" w:cs="Arial"/>
          <w:sz w:val="22"/>
          <w:szCs w:val="22"/>
          <w:lang w:val="es-MX"/>
        </w:rPr>
        <w:t>en todo momento por los auditores</w:t>
      </w:r>
      <w:r>
        <w:rPr>
          <w:rFonts w:ascii="Arial" w:hAnsi="Arial" w:cs="Arial"/>
          <w:sz w:val="22"/>
          <w:szCs w:val="22"/>
          <w:lang w:val="es-MX"/>
        </w:rPr>
        <w:t xml:space="preserve">, </w:t>
      </w:r>
      <w:r w:rsidRPr="00AE61F5">
        <w:rPr>
          <w:rFonts w:ascii="Arial" w:hAnsi="Arial" w:cs="Arial"/>
          <w:sz w:val="22"/>
          <w:szCs w:val="22"/>
          <w:lang w:val="es-MX"/>
        </w:rPr>
        <w:t>en cada una de sus etapas.</w:t>
      </w:r>
    </w:p>
    <w:p w:rsidR="0018513C" w:rsidRPr="00AE61F5" w:rsidRDefault="0018513C" w:rsidP="006C259B">
      <w:pPr>
        <w:widowControl/>
        <w:autoSpaceDE/>
        <w:autoSpaceDN/>
        <w:jc w:val="both"/>
        <w:rPr>
          <w:rFonts w:ascii="Arial" w:hAnsi="Arial" w:cs="Arial"/>
          <w:sz w:val="22"/>
          <w:szCs w:val="22"/>
          <w:lang w:val="es-MX"/>
        </w:rPr>
      </w:pPr>
    </w:p>
    <w:p w:rsidR="0018513C" w:rsidRPr="00AE61F5" w:rsidRDefault="0018513C" w:rsidP="006C259B">
      <w:pPr>
        <w:widowControl/>
        <w:autoSpaceDE/>
        <w:autoSpaceDN/>
        <w:jc w:val="both"/>
        <w:rPr>
          <w:rFonts w:ascii="Arial" w:hAnsi="Arial" w:cs="Arial"/>
          <w:b/>
          <w:sz w:val="22"/>
          <w:szCs w:val="22"/>
          <w:lang w:val="es-MX"/>
        </w:rPr>
      </w:pPr>
      <w:r w:rsidRPr="00AE61F5">
        <w:rPr>
          <w:rFonts w:ascii="Arial" w:hAnsi="Arial" w:cs="Arial"/>
          <w:b/>
          <w:sz w:val="22"/>
          <w:szCs w:val="22"/>
          <w:lang w:val="es-MX"/>
        </w:rPr>
        <w:t xml:space="preserve">Ing. César Ledesma Ugalde, </w:t>
      </w:r>
      <w:r w:rsidRPr="00AE61F5">
        <w:rPr>
          <w:rFonts w:ascii="Arial" w:hAnsi="Arial" w:cs="Arial"/>
          <w:b/>
          <w:i/>
          <w:sz w:val="22"/>
          <w:szCs w:val="22"/>
          <w:lang w:val="es-MX"/>
        </w:rPr>
        <w:t>Secretario Técnico en funciones.-</w:t>
      </w:r>
      <w:r w:rsidRPr="00AE61F5">
        <w:rPr>
          <w:rFonts w:ascii="Arial" w:hAnsi="Arial" w:cs="Arial"/>
          <w:sz w:val="22"/>
          <w:szCs w:val="22"/>
          <w:lang w:val="es-MX"/>
        </w:rPr>
        <w:t xml:space="preserve"> </w:t>
      </w:r>
      <w:r>
        <w:rPr>
          <w:rFonts w:ascii="Arial" w:hAnsi="Arial" w:cs="Arial"/>
          <w:sz w:val="22"/>
          <w:szCs w:val="22"/>
          <w:lang w:val="es-MX"/>
        </w:rPr>
        <w:t>Mencionó que derivado de todo lo señalado en esta sesión</w:t>
      </w:r>
      <w:r w:rsidRPr="00AE61F5">
        <w:rPr>
          <w:rFonts w:ascii="Arial" w:hAnsi="Arial" w:cs="Arial"/>
          <w:sz w:val="22"/>
          <w:szCs w:val="22"/>
          <w:lang w:val="es-MX"/>
        </w:rPr>
        <w:t>,</w:t>
      </w:r>
      <w:r>
        <w:rPr>
          <w:rFonts w:ascii="Arial" w:hAnsi="Arial" w:cs="Arial"/>
          <w:sz w:val="22"/>
          <w:szCs w:val="22"/>
          <w:lang w:val="es-MX"/>
        </w:rPr>
        <w:t xml:space="preserve"> se hará</w:t>
      </w:r>
      <w:r w:rsidRPr="00AE61F5">
        <w:rPr>
          <w:rFonts w:ascii="Arial" w:hAnsi="Arial" w:cs="Arial"/>
          <w:sz w:val="22"/>
          <w:szCs w:val="22"/>
          <w:lang w:val="es-MX"/>
        </w:rPr>
        <w:t xml:space="preserve"> del conocimiento de la </w:t>
      </w:r>
      <w:r w:rsidR="00622CEA">
        <w:rPr>
          <w:rFonts w:ascii="Arial" w:hAnsi="Arial" w:cs="Arial"/>
          <w:sz w:val="22"/>
          <w:szCs w:val="22"/>
          <w:lang w:val="es-MX"/>
        </w:rPr>
        <w:t xml:space="preserve">JGE </w:t>
      </w:r>
      <w:r w:rsidRPr="00AE61F5">
        <w:rPr>
          <w:rFonts w:ascii="Arial" w:hAnsi="Arial" w:cs="Arial"/>
          <w:sz w:val="22"/>
          <w:szCs w:val="22"/>
          <w:lang w:val="es-MX"/>
        </w:rPr>
        <w:t xml:space="preserve">la versión estenográfica, junto con la adenda </w:t>
      </w:r>
      <w:r w:rsidR="00A254F7">
        <w:rPr>
          <w:rFonts w:ascii="Arial" w:hAnsi="Arial" w:cs="Arial"/>
          <w:sz w:val="22"/>
          <w:szCs w:val="22"/>
          <w:lang w:val="es-MX"/>
        </w:rPr>
        <w:t>presentada por</w:t>
      </w:r>
      <w:r w:rsidRPr="00AE61F5">
        <w:rPr>
          <w:rFonts w:ascii="Arial" w:hAnsi="Arial" w:cs="Arial"/>
          <w:sz w:val="22"/>
          <w:szCs w:val="22"/>
          <w:lang w:val="es-MX"/>
        </w:rPr>
        <w:t xml:space="preserve"> el Consejero </w:t>
      </w:r>
      <w:r w:rsidR="00622CEA">
        <w:rPr>
          <w:rFonts w:ascii="Arial" w:hAnsi="Arial" w:cs="Arial"/>
          <w:sz w:val="22"/>
          <w:szCs w:val="22"/>
          <w:lang w:val="es-MX"/>
        </w:rPr>
        <w:t xml:space="preserve">Electoral, Dr. </w:t>
      </w:r>
      <w:r w:rsidRPr="00AE61F5">
        <w:rPr>
          <w:rFonts w:ascii="Arial" w:hAnsi="Arial" w:cs="Arial"/>
          <w:sz w:val="22"/>
          <w:szCs w:val="22"/>
          <w:lang w:val="es-MX"/>
        </w:rPr>
        <w:t>José Roberto Ruiz</w:t>
      </w:r>
      <w:r w:rsidR="00622CEA">
        <w:rPr>
          <w:rFonts w:ascii="Arial" w:hAnsi="Arial" w:cs="Arial"/>
          <w:sz w:val="22"/>
          <w:szCs w:val="22"/>
          <w:lang w:val="es-MX"/>
        </w:rPr>
        <w:t xml:space="preserve"> Saldaña</w:t>
      </w:r>
      <w:r w:rsidRPr="00AE61F5">
        <w:rPr>
          <w:rFonts w:ascii="Arial" w:hAnsi="Arial" w:cs="Arial"/>
          <w:sz w:val="22"/>
          <w:szCs w:val="22"/>
          <w:lang w:val="es-MX"/>
        </w:rPr>
        <w:t xml:space="preserve">, a efecto de que se valore su incorporación en el proyecto que la </w:t>
      </w:r>
      <w:r w:rsidR="00622CEA">
        <w:rPr>
          <w:rFonts w:ascii="Arial" w:hAnsi="Arial" w:cs="Arial"/>
          <w:sz w:val="22"/>
          <w:szCs w:val="22"/>
          <w:lang w:val="es-MX"/>
        </w:rPr>
        <w:t>JGE</w:t>
      </w:r>
      <w:r>
        <w:rPr>
          <w:rFonts w:ascii="Arial" w:hAnsi="Arial" w:cs="Arial"/>
          <w:sz w:val="22"/>
          <w:szCs w:val="22"/>
          <w:lang w:val="es-MX"/>
        </w:rPr>
        <w:t xml:space="preserve"> </w:t>
      </w:r>
      <w:r w:rsidRPr="00AE61F5">
        <w:rPr>
          <w:rFonts w:ascii="Arial" w:hAnsi="Arial" w:cs="Arial"/>
          <w:sz w:val="22"/>
          <w:szCs w:val="22"/>
          <w:lang w:val="es-MX"/>
        </w:rPr>
        <w:t>aprobará y pondrá a consideración del Consejo General.</w:t>
      </w:r>
    </w:p>
    <w:p w:rsidR="0018513C" w:rsidRPr="00AE61F5" w:rsidRDefault="0018513C" w:rsidP="006C259B">
      <w:pPr>
        <w:widowControl/>
        <w:autoSpaceDE/>
        <w:autoSpaceDN/>
        <w:jc w:val="both"/>
        <w:rPr>
          <w:rFonts w:ascii="Arial" w:hAnsi="Arial" w:cs="Arial"/>
          <w:sz w:val="22"/>
          <w:szCs w:val="22"/>
          <w:lang w:val="es-MX"/>
        </w:rPr>
      </w:pPr>
    </w:p>
    <w:p w:rsidR="0018513C" w:rsidRPr="00AE61F5" w:rsidRDefault="0018513C" w:rsidP="006C259B">
      <w:pPr>
        <w:widowControl/>
        <w:autoSpaceDE/>
        <w:autoSpaceDN/>
        <w:jc w:val="both"/>
        <w:rPr>
          <w:rFonts w:ascii="Arial" w:hAnsi="Arial" w:cs="Arial"/>
          <w:sz w:val="22"/>
          <w:szCs w:val="22"/>
          <w:lang w:val="es-MX"/>
        </w:rPr>
      </w:pPr>
      <w:r w:rsidRPr="00AE61F5">
        <w:rPr>
          <w:rFonts w:ascii="Arial" w:hAnsi="Arial" w:cs="Arial"/>
          <w:b/>
          <w:sz w:val="22"/>
          <w:szCs w:val="22"/>
          <w:lang w:val="es-MX"/>
        </w:rPr>
        <w:t>Consejero Electoral, Dr. Ciro Murayama Rendón.-</w:t>
      </w:r>
      <w:r w:rsidRPr="00AE61F5">
        <w:rPr>
          <w:rFonts w:ascii="Arial" w:hAnsi="Arial" w:cs="Arial"/>
          <w:sz w:val="22"/>
          <w:szCs w:val="22"/>
          <w:lang w:val="es-MX"/>
        </w:rPr>
        <w:t xml:space="preserve"> </w:t>
      </w:r>
      <w:r>
        <w:rPr>
          <w:rFonts w:ascii="Arial" w:hAnsi="Arial" w:cs="Arial"/>
          <w:sz w:val="22"/>
          <w:szCs w:val="22"/>
          <w:lang w:val="es-MX"/>
        </w:rPr>
        <w:t xml:space="preserve">Dijo que no le molestaban las observaciones realizadas por la </w:t>
      </w:r>
      <w:r w:rsidR="00622CEA">
        <w:rPr>
          <w:rFonts w:ascii="Arial" w:hAnsi="Arial" w:cs="Arial"/>
          <w:sz w:val="22"/>
          <w:szCs w:val="22"/>
          <w:lang w:val="es-MX"/>
        </w:rPr>
        <w:t>C</w:t>
      </w:r>
      <w:r>
        <w:rPr>
          <w:rFonts w:ascii="Arial" w:hAnsi="Arial" w:cs="Arial"/>
          <w:sz w:val="22"/>
          <w:szCs w:val="22"/>
          <w:lang w:val="es-MX"/>
        </w:rPr>
        <w:t xml:space="preserve">onsejera </w:t>
      </w:r>
      <w:r w:rsidR="00622CEA">
        <w:rPr>
          <w:rFonts w:ascii="Arial" w:hAnsi="Arial" w:cs="Arial"/>
          <w:sz w:val="22"/>
          <w:szCs w:val="22"/>
          <w:lang w:val="es-MX"/>
        </w:rPr>
        <w:t xml:space="preserve">Electoral, Mtra. </w:t>
      </w:r>
      <w:r>
        <w:rPr>
          <w:rFonts w:ascii="Arial" w:hAnsi="Arial" w:cs="Arial"/>
          <w:sz w:val="22"/>
          <w:szCs w:val="22"/>
          <w:lang w:val="es-MX"/>
        </w:rPr>
        <w:t xml:space="preserve">Dania </w:t>
      </w:r>
      <w:r w:rsidR="00622CEA">
        <w:rPr>
          <w:rFonts w:ascii="Arial" w:hAnsi="Arial" w:cs="Arial"/>
          <w:sz w:val="22"/>
          <w:szCs w:val="22"/>
          <w:lang w:val="es-MX"/>
        </w:rPr>
        <w:t xml:space="preserve">Paola </w:t>
      </w:r>
      <w:r>
        <w:rPr>
          <w:rFonts w:ascii="Arial" w:hAnsi="Arial" w:cs="Arial"/>
          <w:sz w:val="22"/>
          <w:szCs w:val="22"/>
          <w:lang w:val="es-MX"/>
        </w:rPr>
        <w:t>Ravel</w:t>
      </w:r>
      <w:r w:rsidR="00622CEA">
        <w:rPr>
          <w:rFonts w:ascii="Arial" w:hAnsi="Arial" w:cs="Arial"/>
          <w:sz w:val="22"/>
          <w:szCs w:val="22"/>
          <w:lang w:val="es-MX"/>
        </w:rPr>
        <w:t xml:space="preserve"> Cuevas</w:t>
      </w:r>
      <w:r w:rsidRPr="00AE61F5">
        <w:rPr>
          <w:rFonts w:ascii="Arial" w:hAnsi="Arial" w:cs="Arial"/>
          <w:sz w:val="22"/>
          <w:szCs w:val="22"/>
          <w:lang w:val="es-MX"/>
        </w:rPr>
        <w:t>.</w:t>
      </w:r>
    </w:p>
    <w:p w:rsidR="0018513C" w:rsidRPr="00AE61F5" w:rsidRDefault="0018513C" w:rsidP="006C259B">
      <w:pPr>
        <w:widowControl/>
        <w:autoSpaceDE/>
        <w:autoSpaceDN/>
        <w:jc w:val="both"/>
        <w:rPr>
          <w:rFonts w:ascii="Arial" w:hAnsi="Arial" w:cs="Arial"/>
          <w:sz w:val="22"/>
          <w:szCs w:val="22"/>
          <w:lang w:val="es-MX"/>
        </w:rPr>
      </w:pPr>
    </w:p>
    <w:p w:rsidR="0018513C" w:rsidRDefault="0018513C" w:rsidP="006C259B">
      <w:pPr>
        <w:widowControl/>
        <w:autoSpaceDE/>
        <w:autoSpaceDN/>
        <w:jc w:val="both"/>
        <w:rPr>
          <w:rFonts w:ascii="Arial" w:hAnsi="Arial" w:cs="Arial"/>
          <w:sz w:val="22"/>
          <w:szCs w:val="22"/>
          <w:lang w:val="es-419"/>
        </w:rPr>
      </w:pPr>
      <w:r w:rsidRPr="00AE61F5">
        <w:rPr>
          <w:rFonts w:ascii="Arial" w:hAnsi="Arial" w:cs="Arial"/>
          <w:b/>
          <w:sz w:val="22"/>
          <w:szCs w:val="22"/>
          <w:lang w:val="es-MX"/>
        </w:rPr>
        <w:t xml:space="preserve">Consejero Electoral, Lic. Enrique Andrade González, </w:t>
      </w:r>
      <w:r w:rsidRPr="00AE61F5">
        <w:rPr>
          <w:rFonts w:ascii="Arial" w:hAnsi="Arial" w:cs="Arial"/>
          <w:b/>
          <w:i/>
          <w:sz w:val="22"/>
          <w:szCs w:val="22"/>
          <w:lang w:val="es-MX"/>
        </w:rPr>
        <w:t>Presidente de la Comisión.-</w:t>
      </w:r>
      <w:r w:rsidRPr="00AE61F5">
        <w:rPr>
          <w:rFonts w:ascii="Arial" w:hAnsi="Arial" w:cs="Arial"/>
          <w:sz w:val="22"/>
          <w:szCs w:val="22"/>
          <w:lang w:val="es-MX"/>
        </w:rPr>
        <w:t xml:space="preserve"> </w:t>
      </w:r>
      <w:r>
        <w:rPr>
          <w:rFonts w:ascii="Arial" w:hAnsi="Arial" w:cs="Arial"/>
          <w:sz w:val="22"/>
          <w:szCs w:val="22"/>
          <w:lang w:val="es-MX"/>
        </w:rPr>
        <w:t xml:space="preserve">Dio por presentado el documento </w:t>
      </w:r>
      <w:r w:rsidR="001D0EC0">
        <w:rPr>
          <w:rFonts w:ascii="Arial" w:hAnsi="Arial" w:cs="Arial"/>
          <w:sz w:val="22"/>
          <w:szCs w:val="22"/>
          <w:lang w:val="es-MX"/>
        </w:rPr>
        <w:t>exhibido</w:t>
      </w:r>
      <w:r>
        <w:rPr>
          <w:rFonts w:ascii="Arial" w:hAnsi="Arial" w:cs="Arial"/>
          <w:sz w:val="22"/>
          <w:szCs w:val="22"/>
          <w:lang w:val="es-MX"/>
        </w:rPr>
        <w:t xml:space="preserve"> en este punto del orden del día, c</w:t>
      </w:r>
      <w:r w:rsidR="001D0EC0">
        <w:rPr>
          <w:rFonts w:ascii="Arial" w:hAnsi="Arial" w:cs="Arial"/>
          <w:sz w:val="22"/>
          <w:szCs w:val="22"/>
          <w:lang w:val="es-MX"/>
        </w:rPr>
        <w:t xml:space="preserve">on la observación de que se </w:t>
      </w:r>
      <w:r w:rsidR="00A254F7">
        <w:rPr>
          <w:rFonts w:ascii="Arial" w:hAnsi="Arial" w:cs="Arial"/>
          <w:sz w:val="22"/>
          <w:szCs w:val="22"/>
          <w:lang w:val="es-MX"/>
        </w:rPr>
        <w:t>hará</w:t>
      </w:r>
      <w:r>
        <w:rPr>
          <w:rFonts w:ascii="Arial" w:hAnsi="Arial" w:cs="Arial"/>
          <w:sz w:val="22"/>
          <w:szCs w:val="22"/>
          <w:lang w:val="es-MX"/>
        </w:rPr>
        <w:t xml:space="preserve"> </w:t>
      </w:r>
      <w:r w:rsidRPr="00AE61F5">
        <w:rPr>
          <w:rFonts w:ascii="Arial" w:hAnsi="Arial" w:cs="Arial"/>
          <w:sz w:val="22"/>
          <w:szCs w:val="22"/>
          <w:lang w:val="es-419"/>
        </w:rPr>
        <w:t xml:space="preserve">del conocimiento de la </w:t>
      </w:r>
      <w:r w:rsidR="00622CEA">
        <w:rPr>
          <w:rFonts w:ascii="Arial" w:hAnsi="Arial" w:cs="Arial"/>
          <w:sz w:val="22"/>
          <w:szCs w:val="22"/>
          <w:lang w:val="es-419"/>
        </w:rPr>
        <w:t>JGE</w:t>
      </w:r>
      <w:r w:rsidRPr="00AE61F5">
        <w:rPr>
          <w:rFonts w:ascii="Arial" w:hAnsi="Arial" w:cs="Arial"/>
          <w:sz w:val="22"/>
          <w:szCs w:val="22"/>
          <w:lang w:val="es-419"/>
        </w:rPr>
        <w:t xml:space="preserve">, con las adendas y observaciones </w:t>
      </w:r>
      <w:r>
        <w:rPr>
          <w:rFonts w:ascii="Arial" w:hAnsi="Arial" w:cs="Arial"/>
          <w:sz w:val="22"/>
          <w:szCs w:val="22"/>
          <w:lang w:val="es-419"/>
        </w:rPr>
        <w:t xml:space="preserve">realizadas </w:t>
      </w:r>
      <w:r w:rsidRPr="00AE61F5">
        <w:rPr>
          <w:rFonts w:ascii="Arial" w:hAnsi="Arial" w:cs="Arial"/>
          <w:sz w:val="22"/>
          <w:szCs w:val="22"/>
          <w:lang w:val="es-419"/>
        </w:rPr>
        <w:t xml:space="preserve">en </w:t>
      </w:r>
      <w:r w:rsidR="00622CEA">
        <w:rPr>
          <w:rFonts w:ascii="Arial" w:hAnsi="Arial" w:cs="Arial"/>
          <w:sz w:val="22"/>
          <w:szCs w:val="22"/>
          <w:lang w:val="es-419"/>
        </w:rPr>
        <w:t>la CVME</w:t>
      </w:r>
      <w:r w:rsidRPr="00AE61F5">
        <w:rPr>
          <w:rFonts w:ascii="Arial" w:hAnsi="Arial" w:cs="Arial"/>
          <w:sz w:val="22"/>
          <w:szCs w:val="22"/>
          <w:lang w:val="es-419"/>
        </w:rPr>
        <w:t xml:space="preserve">, para que sean tomadas en cuenta el día de </w:t>
      </w:r>
      <w:r w:rsidR="00A254F7">
        <w:rPr>
          <w:rFonts w:ascii="Arial" w:hAnsi="Arial" w:cs="Arial"/>
          <w:sz w:val="22"/>
          <w:szCs w:val="22"/>
          <w:lang w:val="es-419"/>
        </w:rPr>
        <w:t>subsecuente al de la fecha,</w:t>
      </w:r>
      <w:r w:rsidR="00A254F7" w:rsidRPr="00AE61F5">
        <w:rPr>
          <w:rFonts w:ascii="Arial" w:hAnsi="Arial" w:cs="Arial"/>
          <w:sz w:val="22"/>
          <w:szCs w:val="22"/>
          <w:lang w:val="es-419"/>
        </w:rPr>
        <w:t xml:space="preserve"> </w:t>
      </w:r>
      <w:r w:rsidRPr="00AE61F5">
        <w:rPr>
          <w:rFonts w:ascii="Arial" w:hAnsi="Arial" w:cs="Arial"/>
          <w:sz w:val="22"/>
          <w:szCs w:val="22"/>
          <w:lang w:val="es-419"/>
        </w:rPr>
        <w:t>en la Sesión de la Junta</w:t>
      </w:r>
      <w:r>
        <w:rPr>
          <w:rFonts w:ascii="Arial" w:hAnsi="Arial" w:cs="Arial"/>
          <w:sz w:val="22"/>
          <w:szCs w:val="22"/>
          <w:lang w:val="es-419"/>
        </w:rPr>
        <w:t xml:space="preserve"> General Ejecutiva</w:t>
      </w:r>
      <w:r w:rsidRPr="00AE61F5">
        <w:rPr>
          <w:rFonts w:ascii="Arial" w:hAnsi="Arial" w:cs="Arial"/>
          <w:sz w:val="22"/>
          <w:szCs w:val="22"/>
          <w:lang w:val="es-419"/>
        </w:rPr>
        <w:t xml:space="preserve">, y </w:t>
      </w:r>
      <w:r>
        <w:rPr>
          <w:rFonts w:ascii="Arial" w:hAnsi="Arial" w:cs="Arial"/>
          <w:sz w:val="22"/>
          <w:szCs w:val="22"/>
          <w:lang w:val="es-419"/>
        </w:rPr>
        <w:t xml:space="preserve">posteriormente </w:t>
      </w:r>
      <w:r w:rsidR="00A254F7">
        <w:rPr>
          <w:rFonts w:ascii="Arial" w:hAnsi="Arial" w:cs="Arial"/>
          <w:sz w:val="22"/>
          <w:szCs w:val="22"/>
          <w:lang w:val="es-419"/>
        </w:rPr>
        <w:t xml:space="preserve">fuera </w:t>
      </w:r>
      <w:r>
        <w:rPr>
          <w:rFonts w:ascii="Arial" w:hAnsi="Arial" w:cs="Arial"/>
          <w:sz w:val="22"/>
          <w:szCs w:val="22"/>
          <w:lang w:val="es-419"/>
        </w:rPr>
        <w:t xml:space="preserve">presentada ante </w:t>
      </w:r>
      <w:r w:rsidRPr="00AE61F5">
        <w:rPr>
          <w:rFonts w:ascii="Arial" w:hAnsi="Arial" w:cs="Arial"/>
          <w:sz w:val="22"/>
          <w:szCs w:val="22"/>
          <w:lang w:val="es-419"/>
        </w:rPr>
        <w:t>el Consejo General</w:t>
      </w:r>
      <w:r>
        <w:rPr>
          <w:rFonts w:ascii="Arial" w:hAnsi="Arial" w:cs="Arial"/>
          <w:sz w:val="22"/>
          <w:szCs w:val="22"/>
          <w:lang w:val="es-419"/>
        </w:rPr>
        <w:t xml:space="preserve"> en su próxima sesión</w:t>
      </w:r>
      <w:r w:rsidRPr="00AE61F5">
        <w:rPr>
          <w:rFonts w:ascii="Arial" w:hAnsi="Arial" w:cs="Arial"/>
          <w:sz w:val="22"/>
          <w:szCs w:val="22"/>
          <w:lang w:val="es-419"/>
        </w:rPr>
        <w:t>.</w:t>
      </w:r>
    </w:p>
    <w:p w:rsidR="00622CEA" w:rsidRDefault="00622CEA" w:rsidP="006C259B">
      <w:pPr>
        <w:widowControl/>
        <w:autoSpaceDE/>
        <w:autoSpaceDN/>
        <w:jc w:val="both"/>
        <w:rPr>
          <w:rFonts w:ascii="Arial" w:hAnsi="Arial" w:cs="Arial"/>
          <w:sz w:val="22"/>
          <w:szCs w:val="22"/>
          <w:lang w:val="es-419"/>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622CEA" w:rsidRPr="00C07305" w:rsidTr="003A7664">
        <w:tc>
          <w:tcPr>
            <w:tcW w:w="1261" w:type="dxa"/>
          </w:tcPr>
          <w:p w:rsidR="00622CEA" w:rsidRPr="00092229" w:rsidRDefault="00622CEA" w:rsidP="003A7664">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622CEA" w:rsidRPr="00622CEA" w:rsidRDefault="00622CEA" w:rsidP="003A7664">
            <w:pPr>
              <w:jc w:val="both"/>
              <w:rPr>
                <w:rFonts w:ascii="Arial" w:hAnsi="Arial" w:cs="Arial"/>
                <w:b/>
                <w:bCs/>
                <w:sz w:val="22"/>
                <w:szCs w:val="22"/>
                <w:lang w:val="es-MX"/>
              </w:rPr>
            </w:pPr>
            <w:r>
              <w:rPr>
                <w:rFonts w:ascii="Arial" w:hAnsi="Arial" w:cs="Arial"/>
                <w:b/>
                <w:bCs/>
                <w:sz w:val="22"/>
                <w:szCs w:val="22"/>
                <w:lang w:val="es-MX"/>
              </w:rPr>
              <w:t>INE/CVM</w:t>
            </w:r>
            <w:r w:rsidRPr="00C977B5">
              <w:rPr>
                <w:rFonts w:ascii="Arial" w:hAnsi="Arial" w:cs="Arial"/>
                <w:b/>
                <w:bCs/>
                <w:sz w:val="22"/>
                <w:szCs w:val="22"/>
                <w:lang w:val="es-MX"/>
              </w:rPr>
              <w:t>E-0</w:t>
            </w:r>
            <w:r>
              <w:rPr>
                <w:rFonts w:ascii="Arial" w:hAnsi="Arial" w:cs="Arial"/>
                <w:b/>
                <w:bCs/>
                <w:sz w:val="22"/>
                <w:szCs w:val="22"/>
                <w:lang w:val="es-MX"/>
              </w:rPr>
              <w:t>4</w:t>
            </w:r>
            <w:r w:rsidRPr="00C977B5">
              <w:rPr>
                <w:rFonts w:ascii="Arial" w:hAnsi="Arial" w:cs="Arial"/>
                <w:b/>
                <w:bCs/>
                <w:sz w:val="22"/>
                <w:szCs w:val="22"/>
                <w:lang w:val="es-MX"/>
              </w:rPr>
              <w:t>S</w:t>
            </w:r>
            <w:r>
              <w:rPr>
                <w:rFonts w:ascii="Arial" w:hAnsi="Arial" w:cs="Arial"/>
                <w:b/>
                <w:bCs/>
                <w:sz w:val="22"/>
                <w:szCs w:val="22"/>
                <w:lang w:val="es-MX"/>
              </w:rPr>
              <w:t>E</w:t>
            </w:r>
            <w:r w:rsidRPr="00C977B5">
              <w:rPr>
                <w:rFonts w:ascii="Arial" w:hAnsi="Arial" w:cs="Arial"/>
                <w:b/>
                <w:bCs/>
                <w:sz w:val="22"/>
                <w:szCs w:val="22"/>
                <w:lang w:val="es-MX"/>
              </w:rPr>
              <w:t xml:space="preserve">: </w:t>
            </w:r>
            <w:r>
              <w:rPr>
                <w:rFonts w:ascii="Arial" w:hAnsi="Arial" w:cs="Arial"/>
                <w:b/>
                <w:bCs/>
                <w:sz w:val="22"/>
                <w:szCs w:val="22"/>
                <w:lang w:val="es-MX"/>
              </w:rPr>
              <w:t>06</w:t>
            </w:r>
            <w:r w:rsidRPr="00C977B5">
              <w:rPr>
                <w:rFonts w:ascii="Arial" w:hAnsi="Arial" w:cs="Arial"/>
                <w:b/>
                <w:bCs/>
                <w:sz w:val="22"/>
                <w:szCs w:val="22"/>
                <w:lang w:val="es-MX"/>
              </w:rPr>
              <w:t>/</w:t>
            </w:r>
            <w:r>
              <w:rPr>
                <w:rFonts w:ascii="Arial" w:hAnsi="Arial" w:cs="Arial"/>
                <w:b/>
                <w:bCs/>
                <w:sz w:val="22"/>
                <w:szCs w:val="22"/>
                <w:lang w:val="es-MX"/>
              </w:rPr>
              <w:t>05</w:t>
            </w:r>
            <w:r w:rsidRPr="00C977B5">
              <w:rPr>
                <w:rFonts w:ascii="Arial" w:hAnsi="Arial" w:cs="Arial"/>
                <w:b/>
                <w:bCs/>
                <w:sz w:val="22"/>
                <w:szCs w:val="22"/>
                <w:lang w:val="es-MX"/>
              </w:rPr>
              <w:t>/201</w:t>
            </w:r>
            <w:r>
              <w:rPr>
                <w:rFonts w:ascii="Arial" w:hAnsi="Arial" w:cs="Arial"/>
                <w:b/>
                <w:bCs/>
                <w:sz w:val="22"/>
                <w:szCs w:val="22"/>
                <w:lang w:val="es-MX"/>
              </w:rPr>
              <w:t>9</w:t>
            </w:r>
          </w:p>
          <w:p w:rsidR="00622CEA" w:rsidRPr="00C977B5" w:rsidRDefault="00622CEA" w:rsidP="003A7664">
            <w:pPr>
              <w:jc w:val="both"/>
              <w:rPr>
                <w:rFonts w:ascii="Arial" w:hAnsi="Arial" w:cs="Arial"/>
                <w:bCs/>
                <w:sz w:val="22"/>
                <w:szCs w:val="22"/>
                <w:lang w:val="es-MX"/>
              </w:rPr>
            </w:pPr>
            <w:r w:rsidRPr="00622CEA">
              <w:rPr>
                <w:rFonts w:ascii="Arial" w:hAnsi="Arial" w:cs="Arial"/>
                <w:bCs/>
                <w:sz w:val="22"/>
                <w:szCs w:val="22"/>
                <w:lang w:val="es-MX" w:eastAsia="en-US"/>
              </w:rPr>
              <w:t xml:space="preserve">La Comisión Temporal de Vinculación con Mexicanos Residentes en el Extranjero y Análisis de las Modalidades de su Voto aprueba enviar a la Junta General Ejecutiva la versión estenográfica con las observaciones y comentarios realizados al proyecto de </w:t>
            </w:r>
            <w:r w:rsidRPr="00622CEA">
              <w:rPr>
                <w:rFonts w:ascii="Arial" w:hAnsi="Arial" w:cs="Arial"/>
                <w:sz w:val="22"/>
                <w:szCs w:val="22"/>
                <w:lang w:val="es-MX"/>
              </w:rPr>
              <w:t>Lineamientos que establecen las características generales que debe cumplir el Sistema del Voto Electrónico por Internet para Mexicanos Residentes en el Extranjero del Instituto Nacional Electoral, así como la adenda con las propuestas de adecuación correspondientes, a efecto de que dichos elementos puedan ser considerados en la discusión y, en su caso, aprobación del proyecto de Acuerdo de la Junta General Ejecutiva por el que se aprueben dichos Lineamientos, previo a su presentación en la próxima sesión del Consejo General.</w:t>
            </w:r>
          </w:p>
        </w:tc>
      </w:tr>
      <w:tr w:rsidR="00622CEA" w:rsidRPr="00C07305" w:rsidTr="003A7664">
        <w:tc>
          <w:tcPr>
            <w:tcW w:w="1261" w:type="dxa"/>
          </w:tcPr>
          <w:p w:rsidR="00622CEA" w:rsidRPr="00092229" w:rsidRDefault="00622CEA" w:rsidP="003A7664">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622CEA" w:rsidRPr="00092229" w:rsidRDefault="00622CEA" w:rsidP="003A7664">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 Consejera y </w:t>
            </w:r>
            <w:r w:rsidRPr="00092229">
              <w:rPr>
                <w:rFonts w:ascii="Arial" w:hAnsi="Arial" w:cs="Arial"/>
                <w:bCs/>
                <w:sz w:val="22"/>
                <w:szCs w:val="22"/>
                <w:lang w:val="es-MX"/>
              </w:rPr>
              <w:t>los Consejeros Electorales:</w:t>
            </w:r>
          </w:p>
          <w:p w:rsidR="00622CEA" w:rsidRPr="00092229" w:rsidRDefault="00622CEA" w:rsidP="00622CEA">
            <w:pPr>
              <w:pStyle w:val="Prrafodelista"/>
              <w:widowControl/>
              <w:numPr>
                <w:ilvl w:val="0"/>
                <w:numId w:val="42"/>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Lic. Enrique Andrade González, Presidente de la Comisión.</w:t>
            </w:r>
          </w:p>
          <w:p w:rsidR="00622CEA" w:rsidRDefault="00622CEA" w:rsidP="00622CEA">
            <w:pPr>
              <w:pStyle w:val="Prrafodelista"/>
              <w:widowControl/>
              <w:numPr>
                <w:ilvl w:val="0"/>
                <w:numId w:val="42"/>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rsidR="00622CEA" w:rsidRDefault="00622CEA" w:rsidP="00622CEA">
            <w:pPr>
              <w:pStyle w:val="Prrafodelista"/>
              <w:widowControl/>
              <w:numPr>
                <w:ilvl w:val="0"/>
                <w:numId w:val="42"/>
              </w:numPr>
              <w:autoSpaceDE/>
              <w:autoSpaceDN/>
              <w:contextualSpacing/>
              <w:jc w:val="both"/>
              <w:rPr>
                <w:rFonts w:ascii="Arial" w:hAnsi="Arial" w:cs="Arial"/>
                <w:bCs/>
                <w:sz w:val="22"/>
                <w:szCs w:val="22"/>
                <w:lang w:val="es-MX"/>
              </w:rPr>
            </w:pPr>
            <w:r>
              <w:rPr>
                <w:rFonts w:ascii="Arial" w:hAnsi="Arial" w:cs="Arial"/>
                <w:bCs/>
                <w:sz w:val="22"/>
                <w:szCs w:val="22"/>
                <w:lang w:val="es-MX"/>
              </w:rPr>
              <w:t>Dra. Adriana M. Favela Herrera.</w:t>
            </w:r>
          </w:p>
          <w:p w:rsidR="00622CEA" w:rsidRPr="006E38E2" w:rsidRDefault="00622CEA" w:rsidP="00622CEA">
            <w:pPr>
              <w:pStyle w:val="Prrafodelista"/>
              <w:widowControl/>
              <w:numPr>
                <w:ilvl w:val="0"/>
                <w:numId w:val="42"/>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rsidR="0018513C" w:rsidRDefault="0018513C" w:rsidP="006C259B">
      <w:pPr>
        <w:widowControl/>
        <w:autoSpaceDE/>
        <w:autoSpaceDN/>
        <w:jc w:val="both"/>
        <w:rPr>
          <w:rFonts w:ascii="Arial" w:hAnsi="Arial" w:cs="Arial"/>
          <w:sz w:val="22"/>
          <w:szCs w:val="22"/>
          <w:lang w:val="es-419"/>
        </w:rPr>
      </w:pPr>
    </w:p>
    <w:p w:rsidR="0018513C" w:rsidRPr="003E72C9" w:rsidRDefault="008E33B3" w:rsidP="006C259B">
      <w:pPr>
        <w:widowControl/>
        <w:autoSpaceDE/>
        <w:autoSpaceDN/>
        <w:jc w:val="both"/>
        <w:rPr>
          <w:rFonts w:ascii="Arial" w:hAnsi="Arial" w:cs="Arial"/>
          <w:sz w:val="22"/>
          <w:szCs w:val="22"/>
          <w:lang w:val="es-MX"/>
        </w:rPr>
      </w:pPr>
      <w:r>
        <w:rPr>
          <w:rFonts w:ascii="Arial" w:eastAsiaTheme="minorHAnsi" w:hAnsi="Arial" w:cs="Arial"/>
          <w:sz w:val="22"/>
          <w:szCs w:val="22"/>
          <w:lang w:val="es-MX" w:eastAsia="en-US"/>
        </w:rPr>
        <w:t>Finalmente, S</w:t>
      </w:r>
      <w:r w:rsidR="0018513C" w:rsidRPr="004E1446">
        <w:rPr>
          <w:rFonts w:ascii="Arial" w:eastAsiaTheme="minorHAnsi" w:hAnsi="Arial" w:cs="Arial"/>
          <w:sz w:val="22"/>
          <w:szCs w:val="22"/>
          <w:lang w:val="es-MX" w:eastAsia="en-US"/>
        </w:rPr>
        <w:t xml:space="preserve">olicitó al Secretario Técnico </w:t>
      </w:r>
      <w:r w:rsidR="00622CEA">
        <w:rPr>
          <w:rFonts w:ascii="Arial" w:eastAsiaTheme="minorHAnsi" w:hAnsi="Arial" w:cs="Arial"/>
          <w:sz w:val="22"/>
          <w:szCs w:val="22"/>
          <w:lang w:val="es-MX" w:eastAsia="en-US"/>
        </w:rPr>
        <w:t xml:space="preserve">en funciones </w:t>
      </w:r>
      <w:r>
        <w:rPr>
          <w:rFonts w:ascii="Arial" w:eastAsiaTheme="minorHAnsi" w:hAnsi="Arial" w:cs="Arial"/>
          <w:sz w:val="22"/>
          <w:szCs w:val="22"/>
          <w:lang w:val="es-MX" w:eastAsia="en-US"/>
        </w:rPr>
        <w:t>continuar con la sesión.</w:t>
      </w:r>
    </w:p>
    <w:p w:rsidR="00F173A8" w:rsidRPr="00880886" w:rsidRDefault="00F173A8" w:rsidP="006C259B">
      <w:pPr>
        <w:pStyle w:val="Prrafodelista"/>
        <w:widowControl/>
        <w:autoSpaceDE/>
        <w:autoSpaceDN/>
        <w:ind w:left="14"/>
        <w:jc w:val="both"/>
        <w:rPr>
          <w:rFonts w:ascii="Arial" w:hAnsi="Arial" w:cs="Arial"/>
          <w:b/>
          <w:sz w:val="22"/>
          <w:szCs w:val="22"/>
          <w:lang w:val="es-MX" w:eastAsia="es-MX"/>
        </w:rPr>
      </w:pPr>
    </w:p>
    <w:p w:rsidR="0018513C" w:rsidRPr="00880886" w:rsidRDefault="0018513C" w:rsidP="006C259B">
      <w:pPr>
        <w:widowControl/>
        <w:autoSpaceDE/>
        <w:autoSpaceDN/>
        <w:ind w:left="378"/>
        <w:jc w:val="both"/>
        <w:rPr>
          <w:rFonts w:ascii="Arial" w:hAnsi="Arial" w:cs="Arial"/>
          <w:b/>
          <w:sz w:val="22"/>
          <w:szCs w:val="22"/>
          <w:lang w:val="es-MX" w:eastAsia="es-MX"/>
        </w:rPr>
      </w:pPr>
    </w:p>
    <w:p w:rsidR="0018513C" w:rsidRDefault="00622CEA" w:rsidP="00622CEA">
      <w:pPr>
        <w:widowControl/>
        <w:autoSpaceDE/>
        <w:autoSpaceDN/>
        <w:jc w:val="both"/>
        <w:rPr>
          <w:rFonts w:ascii="Arial" w:hAnsi="Arial" w:cs="Arial"/>
          <w:b/>
          <w:sz w:val="22"/>
          <w:szCs w:val="22"/>
          <w:lang w:val="es-MX" w:eastAsia="es-MX"/>
        </w:rPr>
      </w:pPr>
      <w:r>
        <w:rPr>
          <w:rFonts w:ascii="Arial" w:hAnsi="Arial" w:cs="Arial"/>
          <w:b/>
          <w:sz w:val="22"/>
          <w:szCs w:val="22"/>
          <w:lang w:val="es-MX" w:eastAsia="es-MX"/>
        </w:rPr>
        <w:t xml:space="preserve">7. </w:t>
      </w:r>
      <w:r w:rsidRPr="005C01EC">
        <w:rPr>
          <w:rFonts w:ascii="Arial" w:hAnsi="Arial" w:cs="Arial"/>
          <w:b/>
          <w:sz w:val="22"/>
          <w:szCs w:val="22"/>
          <w:lang w:val="es-MX" w:eastAsia="es-MX"/>
        </w:rPr>
        <w:t xml:space="preserve">RELACIÓN DE SOLICITUDES Y COMPROMISOS DE LA </w:t>
      </w:r>
      <w:r>
        <w:rPr>
          <w:rFonts w:ascii="Arial" w:hAnsi="Arial" w:cs="Arial"/>
          <w:b/>
          <w:sz w:val="22"/>
          <w:szCs w:val="22"/>
          <w:lang w:val="es-MX" w:eastAsia="es-MX"/>
        </w:rPr>
        <w:t>TERCERA</w:t>
      </w:r>
      <w:r w:rsidRPr="005C01EC">
        <w:rPr>
          <w:rFonts w:ascii="Arial" w:hAnsi="Arial" w:cs="Arial"/>
          <w:b/>
          <w:sz w:val="22"/>
          <w:szCs w:val="22"/>
          <w:lang w:val="es-MX" w:eastAsia="es-MX"/>
        </w:rPr>
        <w:t xml:space="preserve"> SESIÓN</w:t>
      </w:r>
      <w:r>
        <w:rPr>
          <w:rFonts w:ascii="Arial" w:hAnsi="Arial" w:cs="Arial"/>
          <w:b/>
          <w:sz w:val="22"/>
          <w:szCs w:val="22"/>
          <w:lang w:val="es-MX" w:eastAsia="es-MX"/>
        </w:rPr>
        <w:t xml:space="preserve"> EXTRAO</w:t>
      </w:r>
      <w:r w:rsidRPr="005C01EC">
        <w:rPr>
          <w:rFonts w:ascii="Arial" w:hAnsi="Arial" w:cs="Arial"/>
          <w:b/>
          <w:sz w:val="22"/>
          <w:szCs w:val="22"/>
          <w:lang w:val="es-MX" w:eastAsia="es-MX"/>
        </w:rPr>
        <w:t>RDINARIA DE 2019 DE LA COMISIÓN TEMPORAL DE VINCULACIÓN CON MEXICANOS RESIDENTES EN EL EXTRANJERO Y ANÁLISI</w:t>
      </w:r>
      <w:r>
        <w:rPr>
          <w:rFonts w:ascii="Arial" w:hAnsi="Arial" w:cs="Arial"/>
          <w:b/>
          <w:sz w:val="22"/>
          <w:szCs w:val="22"/>
          <w:lang w:val="es-MX" w:eastAsia="es-MX"/>
        </w:rPr>
        <w:t>S DE LAS MODALIDADES DE SU VOTO</w:t>
      </w:r>
    </w:p>
    <w:p w:rsidR="0018513C" w:rsidRPr="005C01EC" w:rsidRDefault="0018513C" w:rsidP="006C259B">
      <w:pPr>
        <w:widowControl/>
        <w:autoSpaceDE/>
        <w:autoSpaceDN/>
        <w:ind w:left="252" w:hanging="238"/>
        <w:jc w:val="both"/>
        <w:rPr>
          <w:rFonts w:ascii="Arial" w:hAnsi="Arial" w:cs="Arial"/>
          <w:b/>
          <w:sz w:val="22"/>
          <w:szCs w:val="22"/>
          <w:lang w:val="es-MX" w:eastAsia="es-MX"/>
        </w:rPr>
      </w:pPr>
    </w:p>
    <w:p w:rsidR="0018513C" w:rsidRDefault="0018513C" w:rsidP="006C259B">
      <w:pPr>
        <w:widowControl/>
        <w:autoSpaceDE/>
        <w:autoSpaceDN/>
        <w:jc w:val="both"/>
        <w:rPr>
          <w:rFonts w:ascii="Arial" w:eastAsia="Calibri" w:hAnsi="Arial" w:cs="Arial"/>
          <w:sz w:val="22"/>
          <w:szCs w:val="22"/>
          <w:lang w:val="es-ES" w:eastAsia="en-US" w:bidi="en-US"/>
        </w:rPr>
      </w:pPr>
      <w:r w:rsidRPr="00AE61F5">
        <w:rPr>
          <w:rFonts w:ascii="Arial" w:hAnsi="Arial" w:cs="Arial"/>
          <w:b/>
          <w:sz w:val="22"/>
          <w:szCs w:val="22"/>
          <w:lang w:val="es-MX"/>
        </w:rPr>
        <w:t xml:space="preserve">Ing. César Ledesma Ugalde, </w:t>
      </w:r>
      <w:r w:rsidRPr="00AE61F5">
        <w:rPr>
          <w:rFonts w:ascii="Arial" w:hAnsi="Arial" w:cs="Arial"/>
          <w:b/>
          <w:i/>
          <w:sz w:val="22"/>
          <w:szCs w:val="22"/>
          <w:lang w:val="es-MX"/>
        </w:rPr>
        <w:t>Secretario Técnico en funciones.-</w:t>
      </w:r>
      <w:r w:rsidRPr="00AE61F5">
        <w:rPr>
          <w:rFonts w:ascii="Arial" w:hAnsi="Arial" w:cs="Arial"/>
          <w:sz w:val="22"/>
          <w:szCs w:val="22"/>
          <w:lang w:val="es-MX"/>
        </w:rPr>
        <w:t xml:space="preserve"> </w:t>
      </w:r>
      <w:r w:rsidRPr="000F387E">
        <w:rPr>
          <w:rFonts w:ascii="Arial" w:eastAsia="Calibri" w:hAnsi="Arial" w:cs="Arial"/>
          <w:sz w:val="22"/>
          <w:szCs w:val="22"/>
          <w:lang w:val="es-ES" w:eastAsia="en-US" w:bidi="en-US"/>
        </w:rPr>
        <w:t>Realizó la lectura de las solicitudes:</w:t>
      </w:r>
    </w:p>
    <w:p w:rsidR="001D0EC0" w:rsidRPr="00797D37" w:rsidRDefault="001D0EC0" w:rsidP="006C259B">
      <w:pPr>
        <w:widowControl/>
        <w:autoSpaceDE/>
        <w:autoSpaceDN/>
        <w:jc w:val="both"/>
        <w:rPr>
          <w:rFonts w:ascii="Arial" w:eastAsia="Calibri" w:hAnsi="Arial" w:cs="Arial"/>
          <w:sz w:val="22"/>
          <w:szCs w:val="22"/>
          <w:highlight w:val="darkGray"/>
          <w:lang w:val="es-ES" w:eastAsia="en-US" w:bidi="en-US"/>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7"/>
        <w:gridCol w:w="745"/>
        <w:gridCol w:w="1585"/>
        <w:gridCol w:w="4355"/>
        <w:gridCol w:w="1678"/>
      </w:tblGrid>
      <w:tr w:rsidR="00DF0307" w:rsidRPr="00DF0307" w:rsidTr="003A7664">
        <w:trPr>
          <w:trHeight w:val="58"/>
          <w:tblHeader/>
        </w:trPr>
        <w:tc>
          <w:tcPr>
            <w:tcW w:w="0" w:type="auto"/>
            <w:shd w:val="clear" w:color="auto" w:fill="auto"/>
            <w:vAlign w:val="center"/>
          </w:tcPr>
          <w:p w:rsidR="00540851" w:rsidRPr="00DF0307" w:rsidRDefault="00540851" w:rsidP="003A7664">
            <w:pPr>
              <w:jc w:val="center"/>
              <w:rPr>
                <w:rFonts w:ascii="Arial" w:hAnsi="Arial" w:cs="Arial"/>
                <w:b/>
                <w:smallCaps/>
                <w:sz w:val="18"/>
                <w:szCs w:val="20"/>
                <w:lang w:val="es-MX"/>
              </w:rPr>
            </w:pPr>
            <w:r w:rsidRPr="00DF0307">
              <w:rPr>
                <w:rFonts w:ascii="Arial" w:hAnsi="Arial" w:cs="Arial"/>
                <w:b/>
                <w:smallCaps/>
                <w:sz w:val="18"/>
                <w:szCs w:val="20"/>
                <w:lang w:val="es-MX"/>
              </w:rPr>
              <w:t>no.</w:t>
            </w:r>
          </w:p>
        </w:tc>
        <w:tc>
          <w:tcPr>
            <w:tcW w:w="0" w:type="auto"/>
            <w:shd w:val="clear" w:color="auto" w:fill="auto"/>
          </w:tcPr>
          <w:p w:rsidR="00540851" w:rsidRPr="00DF0307" w:rsidRDefault="00540851" w:rsidP="00DF0307">
            <w:pPr>
              <w:jc w:val="center"/>
              <w:rPr>
                <w:rFonts w:ascii="Arial" w:hAnsi="Arial" w:cs="Arial"/>
                <w:b/>
                <w:smallCaps/>
                <w:sz w:val="18"/>
                <w:szCs w:val="20"/>
                <w:lang w:val="es-MX"/>
              </w:rPr>
            </w:pPr>
            <w:r w:rsidRPr="00DF0307">
              <w:rPr>
                <w:rFonts w:ascii="Arial" w:hAnsi="Arial" w:cs="Arial"/>
                <w:b/>
                <w:smallCaps/>
                <w:sz w:val="18"/>
                <w:szCs w:val="20"/>
                <w:lang w:val="es-MX"/>
              </w:rPr>
              <w:t>orden día</w:t>
            </w:r>
          </w:p>
        </w:tc>
        <w:tc>
          <w:tcPr>
            <w:tcW w:w="0" w:type="auto"/>
            <w:shd w:val="clear" w:color="auto" w:fill="auto"/>
            <w:vAlign w:val="center"/>
          </w:tcPr>
          <w:p w:rsidR="00540851" w:rsidRPr="00DF0307" w:rsidRDefault="00540851" w:rsidP="003A7664">
            <w:pPr>
              <w:jc w:val="center"/>
              <w:rPr>
                <w:rFonts w:ascii="Arial" w:hAnsi="Arial" w:cs="Arial"/>
                <w:b/>
                <w:smallCaps/>
                <w:sz w:val="18"/>
                <w:szCs w:val="20"/>
                <w:lang w:val="es-MX"/>
              </w:rPr>
            </w:pPr>
            <w:r w:rsidRPr="00DF0307">
              <w:rPr>
                <w:rFonts w:ascii="Arial" w:hAnsi="Arial" w:cs="Arial"/>
                <w:b/>
                <w:smallCaps/>
                <w:sz w:val="18"/>
                <w:szCs w:val="20"/>
                <w:lang w:val="es-MX"/>
              </w:rPr>
              <w:t>asunto/tema</w:t>
            </w:r>
          </w:p>
        </w:tc>
        <w:tc>
          <w:tcPr>
            <w:tcW w:w="0" w:type="auto"/>
            <w:shd w:val="clear" w:color="auto" w:fill="auto"/>
            <w:vAlign w:val="center"/>
          </w:tcPr>
          <w:p w:rsidR="00540851" w:rsidRPr="00DF0307" w:rsidRDefault="00540851" w:rsidP="003A7664">
            <w:pPr>
              <w:jc w:val="center"/>
              <w:rPr>
                <w:rFonts w:ascii="Arial" w:hAnsi="Arial" w:cs="Arial"/>
                <w:b/>
                <w:smallCaps/>
                <w:sz w:val="18"/>
                <w:szCs w:val="20"/>
                <w:lang w:val="es-MX"/>
              </w:rPr>
            </w:pPr>
            <w:r w:rsidRPr="00DF0307">
              <w:rPr>
                <w:rFonts w:ascii="Arial" w:hAnsi="Arial" w:cs="Arial"/>
                <w:b/>
                <w:smallCaps/>
                <w:sz w:val="18"/>
                <w:szCs w:val="20"/>
                <w:lang w:val="es-MX"/>
              </w:rPr>
              <w:t>solicitud / compromiso</w:t>
            </w:r>
          </w:p>
        </w:tc>
        <w:tc>
          <w:tcPr>
            <w:tcW w:w="0" w:type="auto"/>
            <w:shd w:val="clear" w:color="auto" w:fill="auto"/>
            <w:vAlign w:val="center"/>
          </w:tcPr>
          <w:p w:rsidR="00540851" w:rsidRPr="00DF0307" w:rsidRDefault="00540851" w:rsidP="003A7664">
            <w:pPr>
              <w:jc w:val="center"/>
              <w:rPr>
                <w:rFonts w:ascii="Arial" w:hAnsi="Arial" w:cs="Arial"/>
                <w:b/>
                <w:smallCaps/>
                <w:sz w:val="18"/>
                <w:szCs w:val="20"/>
                <w:lang w:val="es-MX"/>
              </w:rPr>
            </w:pPr>
            <w:r w:rsidRPr="00DF0307">
              <w:rPr>
                <w:rFonts w:ascii="Arial" w:hAnsi="Arial" w:cs="Arial"/>
                <w:b/>
                <w:smallCaps/>
                <w:sz w:val="18"/>
                <w:szCs w:val="20"/>
                <w:lang w:val="es-MX"/>
              </w:rPr>
              <w:t>propuesto / solicitado por</w:t>
            </w:r>
          </w:p>
        </w:tc>
      </w:tr>
      <w:tr w:rsidR="00DF0307" w:rsidRPr="00C07305" w:rsidTr="003A7664">
        <w:trPr>
          <w:trHeight w:val="58"/>
        </w:trPr>
        <w:tc>
          <w:tcPr>
            <w:tcW w:w="0" w:type="auto"/>
            <w:shd w:val="clear" w:color="auto" w:fill="auto"/>
          </w:tcPr>
          <w:p w:rsidR="00540851" w:rsidRPr="00DF0307" w:rsidRDefault="00540851" w:rsidP="003A7664">
            <w:pPr>
              <w:jc w:val="center"/>
              <w:rPr>
                <w:rFonts w:ascii="Arial" w:hAnsi="Arial" w:cs="Arial"/>
                <w:sz w:val="20"/>
                <w:szCs w:val="20"/>
                <w:lang w:val="es-MX"/>
              </w:rPr>
            </w:pPr>
            <w:r w:rsidRPr="00DF0307">
              <w:rPr>
                <w:rFonts w:ascii="Arial" w:hAnsi="Arial" w:cs="Arial"/>
                <w:sz w:val="20"/>
                <w:szCs w:val="20"/>
                <w:lang w:val="es-MX"/>
              </w:rPr>
              <w:t>1</w:t>
            </w:r>
          </w:p>
        </w:tc>
        <w:tc>
          <w:tcPr>
            <w:tcW w:w="0" w:type="auto"/>
            <w:shd w:val="clear" w:color="auto" w:fill="auto"/>
          </w:tcPr>
          <w:p w:rsidR="00540851" w:rsidRPr="00DF0307" w:rsidRDefault="00540851" w:rsidP="00540851">
            <w:pPr>
              <w:jc w:val="center"/>
              <w:rPr>
                <w:rFonts w:ascii="Arial" w:hAnsi="Arial" w:cs="Arial"/>
                <w:sz w:val="20"/>
                <w:szCs w:val="20"/>
              </w:rPr>
            </w:pPr>
            <w:r w:rsidRPr="00DF0307">
              <w:rPr>
                <w:rFonts w:ascii="Arial" w:hAnsi="Arial" w:cs="Arial"/>
                <w:sz w:val="20"/>
                <w:szCs w:val="20"/>
              </w:rPr>
              <w:t>P4</w:t>
            </w:r>
          </w:p>
        </w:tc>
        <w:tc>
          <w:tcPr>
            <w:tcW w:w="0" w:type="auto"/>
            <w:shd w:val="clear" w:color="auto" w:fill="auto"/>
          </w:tcPr>
          <w:p w:rsidR="00540851" w:rsidRPr="00DF0307" w:rsidRDefault="00540851" w:rsidP="003A7664">
            <w:pPr>
              <w:rPr>
                <w:rFonts w:ascii="Arial" w:hAnsi="Arial" w:cs="Arial"/>
                <w:sz w:val="20"/>
                <w:szCs w:val="20"/>
                <w:lang w:val="es-MX"/>
              </w:rPr>
            </w:pPr>
            <w:r w:rsidRPr="00DF0307">
              <w:rPr>
                <w:rFonts w:ascii="Arial" w:hAnsi="Arial" w:cs="Arial"/>
                <w:sz w:val="20"/>
                <w:szCs w:val="20"/>
                <w:lang w:val="es-MX"/>
              </w:rPr>
              <w:t>Integración del PEP y recepción del Sobre-Postal-Voto.</w:t>
            </w:r>
          </w:p>
        </w:tc>
        <w:tc>
          <w:tcPr>
            <w:tcW w:w="0" w:type="auto"/>
            <w:shd w:val="clear" w:color="auto" w:fill="auto"/>
          </w:tcPr>
          <w:p w:rsidR="00540851" w:rsidRPr="00DF0307" w:rsidRDefault="00540851" w:rsidP="003A7664">
            <w:pPr>
              <w:rPr>
                <w:rFonts w:ascii="Arial" w:hAnsi="Arial" w:cs="Arial"/>
                <w:b/>
                <w:i/>
                <w:sz w:val="20"/>
                <w:szCs w:val="20"/>
                <w:lang w:val="es-MX"/>
              </w:rPr>
            </w:pPr>
            <w:r w:rsidRPr="00DF0307">
              <w:rPr>
                <w:rFonts w:ascii="Arial" w:hAnsi="Arial" w:cs="Arial"/>
                <w:b/>
                <w:sz w:val="20"/>
                <w:szCs w:val="20"/>
                <w:lang w:val="es-MX"/>
              </w:rPr>
              <w:t>07/2019</w:t>
            </w:r>
          </w:p>
          <w:p w:rsidR="00540851" w:rsidRPr="00DF0307" w:rsidRDefault="00540851" w:rsidP="003A7664">
            <w:pPr>
              <w:rPr>
                <w:rFonts w:ascii="Arial" w:hAnsi="Arial" w:cs="Arial"/>
                <w:b/>
                <w:sz w:val="20"/>
                <w:szCs w:val="20"/>
                <w:lang w:val="es-MX"/>
              </w:rPr>
            </w:pPr>
            <w:r w:rsidRPr="00DF0307">
              <w:rPr>
                <w:rFonts w:ascii="Arial" w:hAnsi="Arial" w:cs="Arial"/>
                <w:sz w:val="20"/>
                <w:szCs w:val="20"/>
                <w:lang w:val="es-MX"/>
              </w:rPr>
              <w:t>Actualizar el informe de avance y seguimiento con la información sobre la recepción de Sobres-Postales-Voto en el INE al 6 de mayo de 2019.</w:t>
            </w:r>
          </w:p>
        </w:tc>
        <w:tc>
          <w:tcPr>
            <w:tcW w:w="0" w:type="auto"/>
            <w:shd w:val="clear" w:color="auto" w:fill="auto"/>
          </w:tcPr>
          <w:p w:rsidR="00540851" w:rsidRPr="00DF0307" w:rsidRDefault="00DF0307" w:rsidP="003A7664">
            <w:pPr>
              <w:rPr>
                <w:rFonts w:ascii="Arial" w:hAnsi="Arial" w:cs="Arial"/>
                <w:sz w:val="20"/>
                <w:szCs w:val="20"/>
                <w:lang w:val="es-MX"/>
              </w:rPr>
            </w:pPr>
            <w:r w:rsidRPr="00DF0307">
              <w:rPr>
                <w:rFonts w:ascii="Arial" w:hAnsi="Arial" w:cs="Arial"/>
                <w:sz w:val="20"/>
                <w:szCs w:val="20"/>
                <w:lang w:val="es-MX"/>
              </w:rPr>
              <w:t>Secretaría Técnica de la CVME.</w:t>
            </w:r>
          </w:p>
        </w:tc>
      </w:tr>
      <w:tr w:rsidR="00DF0307" w:rsidRPr="00C07305" w:rsidTr="003A7664">
        <w:trPr>
          <w:trHeight w:val="58"/>
        </w:trPr>
        <w:tc>
          <w:tcPr>
            <w:tcW w:w="0" w:type="auto"/>
            <w:vMerge w:val="restart"/>
            <w:shd w:val="clear" w:color="auto" w:fill="auto"/>
          </w:tcPr>
          <w:p w:rsidR="00DF0307" w:rsidRPr="00DF0307" w:rsidRDefault="00DF0307" w:rsidP="003A7664">
            <w:pPr>
              <w:jc w:val="center"/>
              <w:rPr>
                <w:rFonts w:ascii="Arial" w:hAnsi="Arial" w:cs="Arial"/>
                <w:sz w:val="20"/>
                <w:szCs w:val="20"/>
                <w:lang w:val="es-MX"/>
              </w:rPr>
            </w:pPr>
            <w:r w:rsidRPr="00DF0307">
              <w:rPr>
                <w:rFonts w:ascii="Arial" w:hAnsi="Arial" w:cs="Arial"/>
                <w:sz w:val="20"/>
                <w:szCs w:val="20"/>
                <w:lang w:val="es-MX"/>
              </w:rPr>
              <w:t>2</w:t>
            </w:r>
          </w:p>
        </w:tc>
        <w:tc>
          <w:tcPr>
            <w:tcW w:w="0" w:type="auto"/>
            <w:vMerge w:val="restart"/>
            <w:shd w:val="clear" w:color="auto" w:fill="auto"/>
          </w:tcPr>
          <w:p w:rsidR="00DF0307" w:rsidRPr="00DF0307" w:rsidRDefault="00DF0307" w:rsidP="00540851">
            <w:pPr>
              <w:jc w:val="center"/>
              <w:rPr>
                <w:rFonts w:ascii="Arial" w:hAnsi="Arial" w:cs="Arial"/>
                <w:sz w:val="20"/>
                <w:szCs w:val="20"/>
                <w:lang w:val="es-MX"/>
              </w:rPr>
            </w:pPr>
            <w:r w:rsidRPr="00DF0307">
              <w:rPr>
                <w:rFonts w:ascii="Arial" w:hAnsi="Arial" w:cs="Arial"/>
                <w:sz w:val="20"/>
                <w:szCs w:val="20"/>
                <w:lang w:val="es-MX"/>
              </w:rPr>
              <w:t>P5</w:t>
            </w:r>
          </w:p>
        </w:tc>
        <w:tc>
          <w:tcPr>
            <w:tcW w:w="0" w:type="auto"/>
            <w:vMerge w:val="restart"/>
            <w:shd w:val="clear" w:color="auto" w:fill="auto"/>
          </w:tcPr>
          <w:p w:rsidR="00DF0307" w:rsidRPr="00DF0307" w:rsidRDefault="00DF0307" w:rsidP="003A7664">
            <w:pPr>
              <w:rPr>
                <w:rFonts w:ascii="Arial" w:hAnsi="Arial" w:cs="Arial"/>
                <w:sz w:val="20"/>
                <w:szCs w:val="20"/>
                <w:lang w:val="es-MX"/>
              </w:rPr>
            </w:pPr>
            <w:r w:rsidRPr="00DF0307">
              <w:rPr>
                <w:rFonts w:ascii="Arial" w:hAnsi="Arial" w:cs="Arial"/>
                <w:sz w:val="20"/>
                <w:szCs w:val="20"/>
                <w:lang w:val="es-MX"/>
              </w:rPr>
              <w:t>VMRE electrónico por internet.</w:t>
            </w:r>
          </w:p>
        </w:tc>
        <w:tc>
          <w:tcPr>
            <w:tcW w:w="0" w:type="auto"/>
            <w:shd w:val="clear" w:color="auto" w:fill="auto"/>
          </w:tcPr>
          <w:p w:rsidR="00DF0307" w:rsidRPr="00DF0307" w:rsidRDefault="00DF0307" w:rsidP="003A7664">
            <w:pPr>
              <w:rPr>
                <w:rFonts w:ascii="Arial" w:hAnsi="Arial" w:cs="Arial"/>
                <w:b/>
                <w:i/>
                <w:sz w:val="20"/>
                <w:szCs w:val="20"/>
                <w:lang w:val="es-MX"/>
              </w:rPr>
            </w:pPr>
            <w:r w:rsidRPr="00DF0307">
              <w:rPr>
                <w:rFonts w:ascii="Arial" w:hAnsi="Arial" w:cs="Arial"/>
                <w:b/>
                <w:sz w:val="20"/>
                <w:szCs w:val="20"/>
                <w:lang w:val="es-MX"/>
              </w:rPr>
              <w:t>08/2019</w:t>
            </w:r>
          </w:p>
          <w:p w:rsidR="00DF0307" w:rsidRPr="00DF0307" w:rsidRDefault="00DF0307" w:rsidP="003A7664">
            <w:pPr>
              <w:rPr>
                <w:rFonts w:ascii="Arial" w:hAnsi="Arial" w:cs="Arial"/>
                <w:b/>
                <w:sz w:val="20"/>
                <w:szCs w:val="20"/>
                <w:lang w:val="es-MX"/>
              </w:rPr>
            </w:pPr>
            <w:r w:rsidRPr="00DF0307">
              <w:rPr>
                <w:rFonts w:ascii="Arial" w:hAnsi="Arial" w:cs="Arial"/>
                <w:sz w:val="20"/>
                <w:szCs w:val="20"/>
                <w:lang w:val="es-MX"/>
              </w:rPr>
              <w:t>Realizar adecuaciones al Plan de Trabajo conforme a la adenda circulada.</w:t>
            </w:r>
          </w:p>
        </w:tc>
        <w:tc>
          <w:tcPr>
            <w:tcW w:w="0" w:type="auto"/>
            <w:shd w:val="clear" w:color="auto" w:fill="auto"/>
          </w:tcPr>
          <w:p w:rsidR="00DF0307" w:rsidRPr="00DF0307" w:rsidRDefault="00DF0307" w:rsidP="003A7664">
            <w:pPr>
              <w:rPr>
                <w:rFonts w:ascii="Arial" w:hAnsi="Arial" w:cs="Arial"/>
                <w:sz w:val="20"/>
                <w:szCs w:val="20"/>
                <w:lang w:val="es-MX"/>
              </w:rPr>
            </w:pPr>
            <w:r w:rsidRPr="00DF0307">
              <w:rPr>
                <w:rFonts w:ascii="Arial" w:hAnsi="Arial" w:cs="Arial"/>
                <w:sz w:val="20"/>
                <w:szCs w:val="20"/>
                <w:lang w:val="es-MX"/>
              </w:rPr>
              <w:t>Consejero Electoral, Dr. José Roberto Ruiz Saldaña.</w:t>
            </w:r>
          </w:p>
        </w:tc>
      </w:tr>
      <w:tr w:rsidR="00DF0307" w:rsidRPr="00C07305" w:rsidTr="003A7664">
        <w:trPr>
          <w:trHeight w:val="58"/>
        </w:trPr>
        <w:tc>
          <w:tcPr>
            <w:tcW w:w="0" w:type="auto"/>
            <w:vMerge/>
            <w:shd w:val="clear" w:color="auto" w:fill="auto"/>
          </w:tcPr>
          <w:p w:rsidR="00DF0307" w:rsidRPr="00DF0307" w:rsidRDefault="00DF0307" w:rsidP="003A7664">
            <w:pPr>
              <w:jc w:val="center"/>
              <w:rPr>
                <w:rFonts w:ascii="Arial" w:hAnsi="Arial" w:cs="Arial"/>
                <w:sz w:val="20"/>
                <w:szCs w:val="20"/>
                <w:lang w:val="es-MX"/>
              </w:rPr>
            </w:pPr>
          </w:p>
        </w:tc>
        <w:tc>
          <w:tcPr>
            <w:tcW w:w="0" w:type="auto"/>
            <w:vMerge/>
            <w:shd w:val="clear" w:color="auto" w:fill="auto"/>
          </w:tcPr>
          <w:p w:rsidR="00DF0307" w:rsidRPr="00DF0307" w:rsidRDefault="00DF0307" w:rsidP="00540851">
            <w:pPr>
              <w:jc w:val="center"/>
              <w:rPr>
                <w:rFonts w:ascii="Arial" w:hAnsi="Arial" w:cs="Arial"/>
                <w:sz w:val="20"/>
                <w:szCs w:val="20"/>
                <w:lang w:val="es-MX"/>
              </w:rPr>
            </w:pPr>
          </w:p>
        </w:tc>
        <w:tc>
          <w:tcPr>
            <w:tcW w:w="0" w:type="auto"/>
            <w:vMerge/>
            <w:shd w:val="clear" w:color="auto" w:fill="auto"/>
          </w:tcPr>
          <w:p w:rsidR="00DF0307" w:rsidRPr="00DF0307" w:rsidRDefault="00DF0307" w:rsidP="003A7664">
            <w:pPr>
              <w:rPr>
                <w:rFonts w:ascii="Arial" w:hAnsi="Arial" w:cs="Arial"/>
                <w:sz w:val="20"/>
                <w:szCs w:val="20"/>
                <w:lang w:val="es-MX"/>
              </w:rPr>
            </w:pPr>
          </w:p>
        </w:tc>
        <w:tc>
          <w:tcPr>
            <w:tcW w:w="0" w:type="auto"/>
            <w:shd w:val="clear" w:color="auto" w:fill="auto"/>
          </w:tcPr>
          <w:p w:rsidR="00DF0307" w:rsidRPr="00DF0307" w:rsidRDefault="00DF0307" w:rsidP="003A7664">
            <w:pPr>
              <w:rPr>
                <w:rFonts w:ascii="Arial" w:hAnsi="Arial" w:cs="Arial"/>
                <w:b/>
                <w:sz w:val="20"/>
                <w:szCs w:val="20"/>
                <w:lang w:val="es-MX"/>
              </w:rPr>
            </w:pPr>
            <w:r w:rsidRPr="00DF0307">
              <w:rPr>
                <w:rFonts w:ascii="Arial" w:hAnsi="Arial" w:cs="Arial"/>
                <w:sz w:val="20"/>
                <w:szCs w:val="20"/>
                <w:lang w:val="es-MX"/>
              </w:rPr>
              <w:t>Atender las observaciones presentadas al Plan de Trabajo que fueron realizadas en la presentación del punto.</w:t>
            </w:r>
          </w:p>
        </w:tc>
        <w:tc>
          <w:tcPr>
            <w:tcW w:w="0" w:type="auto"/>
            <w:shd w:val="clear" w:color="auto" w:fill="auto"/>
          </w:tcPr>
          <w:p w:rsidR="00DF0307" w:rsidRPr="00DF0307" w:rsidRDefault="00DF0307" w:rsidP="003A7664">
            <w:pPr>
              <w:rPr>
                <w:rFonts w:ascii="Arial" w:hAnsi="Arial" w:cs="Arial"/>
                <w:sz w:val="20"/>
                <w:szCs w:val="20"/>
                <w:lang w:val="es-MX"/>
              </w:rPr>
            </w:pPr>
            <w:r w:rsidRPr="00DF0307">
              <w:rPr>
                <w:rFonts w:ascii="Arial" w:hAnsi="Arial" w:cs="Arial"/>
                <w:sz w:val="20"/>
                <w:szCs w:val="20"/>
                <w:lang w:val="es-MX"/>
              </w:rPr>
              <w:t>Consejera Electoral, Mtra. Beatriz Claudia Zavala Pérez.</w:t>
            </w:r>
          </w:p>
          <w:p w:rsidR="00DF0307" w:rsidRPr="00DF0307" w:rsidRDefault="00DF0307" w:rsidP="003A7664">
            <w:pPr>
              <w:rPr>
                <w:rFonts w:ascii="Arial" w:hAnsi="Arial" w:cs="Arial"/>
                <w:sz w:val="20"/>
                <w:szCs w:val="20"/>
                <w:lang w:val="es-MX"/>
              </w:rPr>
            </w:pPr>
          </w:p>
          <w:p w:rsidR="00DF0307" w:rsidRPr="00DF0307" w:rsidRDefault="00DF0307" w:rsidP="003A7664">
            <w:pPr>
              <w:rPr>
                <w:rFonts w:ascii="Arial" w:hAnsi="Arial" w:cs="Arial"/>
                <w:sz w:val="20"/>
                <w:szCs w:val="20"/>
                <w:lang w:val="es-MX"/>
              </w:rPr>
            </w:pPr>
            <w:r w:rsidRPr="00DF0307">
              <w:rPr>
                <w:rFonts w:ascii="Arial" w:hAnsi="Arial" w:cs="Arial"/>
                <w:sz w:val="20"/>
                <w:szCs w:val="20"/>
                <w:lang w:val="es-MX"/>
              </w:rPr>
              <w:t>Consejero Electoral, Dr. Ciro Murayama Rendón.</w:t>
            </w:r>
          </w:p>
        </w:tc>
      </w:tr>
      <w:tr w:rsidR="00DF0307" w:rsidRPr="00C07305" w:rsidTr="003A7664">
        <w:trPr>
          <w:trHeight w:val="58"/>
        </w:trPr>
        <w:tc>
          <w:tcPr>
            <w:tcW w:w="0" w:type="auto"/>
            <w:shd w:val="clear" w:color="auto" w:fill="auto"/>
          </w:tcPr>
          <w:p w:rsidR="00540851" w:rsidRPr="00DF0307" w:rsidRDefault="00540851" w:rsidP="003A7664">
            <w:pPr>
              <w:jc w:val="center"/>
              <w:rPr>
                <w:rFonts w:ascii="Arial" w:hAnsi="Arial" w:cs="Arial"/>
                <w:sz w:val="20"/>
                <w:szCs w:val="20"/>
                <w:lang w:val="es-MX"/>
              </w:rPr>
            </w:pPr>
            <w:r w:rsidRPr="00DF0307">
              <w:rPr>
                <w:rFonts w:ascii="Arial" w:hAnsi="Arial" w:cs="Arial"/>
                <w:sz w:val="20"/>
                <w:szCs w:val="20"/>
                <w:lang w:val="es-MX"/>
              </w:rPr>
              <w:t>3</w:t>
            </w:r>
          </w:p>
        </w:tc>
        <w:tc>
          <w:tcPr>
            <w:tcW w:w="0" w:type="auto"/>
            <w:shd w:val="clear" w:color="auto" w:fill="auto"/>
          </w:tcPr>
          <w:p w:rsidR="00540851" w:rsidRPr="00DF0307" w:rsidRDefault="00540851" w:rsidP="00540851">
            <w:pPr>
              <w:jc w:val="center"/>
              <w:rPr>
                <w:rFonts w:ascii="Arial" w:hAnsi="Arial" w:cs="Arial"/>
                <w:sz w:val="20"/>
                <w:szCs w:val="20"/>
              </w:rPr>
            </w:pPr>
            <w:r w:rsidRPr="00DF0307">
              <w:rPr>
                <w:rFonts w:ascii="Arial" w:hAnsi="Arial" w:cs="Arial"/>
                <w:sz w:val="20"/>
                <w:szCs w:val="20"/>
              </w:rPr>
              <w:t>P6</w:t>
            </w:r>
          </w:p>
        </w:tc>
        <w:tc>
          <w:tcPr>
            <w:tcW w:w="0" w:type="auto"/>
            <w:shd w:val="clear" w:color="auto" w:fill="auto"/>
          </w:tcPr>
          <w:p w:rsidR="00540851" w:rsidRPr="00DF0307" w:rsidRDefault="00540851" w:rsidP="003A7664">
            <w:pPr>
              <w:rPr>
                <w:rFonts w:ascii="Arial" w:hAnsi="Arial" w:cs="Arial"/>
                <w:sz w:val="20"/>
                <w:szCs w:val="20"/>
                <w:lang w:val="es-MX"/>
              </w:rPr>
            </w:pPr>
            <w:r w:rsidRPr="00DF0307">
              <w:rPr>
                <w:rFonts w:ascii="Arial" w:hAnsi="Arial" w:cs="Arial"/>
                <w:sz w:val="20"/>
                <w:szCs w:val="20"/>
                <w:lang w:val="es-MX"/>
              </w:rPr>
              <w:t>Sistema de VeMRE.</w:t>
            </w:r>
          </w:p>
        </w:tc>
        <w:tc>
          <w:tcPr>
            <w:tcW w:w="0" w:type="auto"/>
            <w:shd w:val="clear" w:color="auto" w:fill="auto"/>
          </w:tcPr>
          <w:p w:rsidR="00540851" w:rsidRPr="00DF0307" w:rsidRDefault="00540851" w:rsidP="003A7664">
            <w:pPr>
              <w:rPr>
                <w:rFonts w:ascii="Arial" w:hAnsi="Arial" w:cs="Arial"/>
                <w:b/>
                <w:i/>
                <w:sz w:val="20"/>
                <w:szCs w:val="20"/>
                <w:lang w:val="es-MX"/>
              </w:rPr>
            </w:pPr>
            <w:r w:rsidRPr="00DF0307">
              <w:rPr>
                <w:rFonts w:ascii="Arial" w:hAnsi="Arial" w:cs="Arial"/>
                <w:b/>
                <w:sz w:val="20"/>
                <w:szCs w:val="20"/>
                <w:lang w:val="es-MX"/>
              </w:rPr>
              <w:t>09/2019</w:t>
            </w:r>
          </w:p>
          <w:p w:rsidR="00540851" w:rsidRPr="00DF0307" w:rsidRDefault="00DF0307" w:rsidP="003A7664">
            <w:pPr>
              <w:rPr>
                <w:rFonts w:ascii="Arial" w:hAnsi="Arial" w:cs="Arial"/>
                <w:b/>
                <w:sz w:val="20"/>
                <w:szCs w:val="20"/>
                <w:lang w:val="es-MX"/>
              </w:rPr>
            </w:pPr>
            <w:r w:rsidRPr="00DF0307">
              <w:rPr>
                <w:rFonts w:ascii="Arial" w:hAnsi="Arial" w:cs="Arial"/>
                <w:sz w:val="20"/>
                <w:szCs w:val="20"/>
                <w:lang w:val="es-MX"/>
              </w:rPr>
              <w:t xml:space="preserve">Enviar a la JGE </w:t>
            </w:r>
            <w:r w:rsidRPr="00DF0307">
              <w:rPr>
                <w:rFonts w:ascii="Arial" w:hAnsi="Arial" w:cs="Arial"/>
                <w:bCs/>
                <w:sz w:val="20"/>
                <w:szCs w:val="20"/>
                <w:lang w:val="es-MX" w:eastAsia="en-US"/>
              </w:rPr>
              <w:t xml:space="preserve">la versión estenográfica con las observaciones y comentarios realizados al proyecto de </w:t>
            </w:r>
            <w:r w:rsidRPr="00DF0307">
              <w:rPr>
                <w:rFonts w:ascii="Arial" w:hAnsi="Arial" w:cs="Arial"/>
                <w:sz w:val="20"/>
                <w:szCs w:val="20"/>
                <w:lang w:val="es-MX"/>
              </w:rPr>
              <w:t>Lineamientos que establecen las características generales que debe cumplir el Sistema del VeMRE del INE, así como la adenda con las propuestas de adecuación correspondientes, a efecto de que dichos elementos puedan ser considerados en la discusión y, en su caso, aprobación del proyecto de Acuerdo de la JGE por el que se aprueben dichos Lineamientos, previo a su presentación en la próxima sesión del Consejo General.</w:t>
            </w:r>
          </w:p>
        </w:tc>
        <w:tc>
          <w:tcPr>
            <w:tcW w:w="0" w:type="auto"/>
            <w:shd w:val="clear" w:color="auto" w:fill="auto"/>
          </w:tcPr>
          <w:p w:rsidR="00540851" w:rsidRPr="00DF0307" w:rsidRDefault="00DF0307" w:rsidP="003A7664">
            <w:pPr>
              <w:rPr>
                <w:rFonts w:ascii="Arial" w:hAnsi="Arial" w:cs="Arial"/>
                <w:sz w:val="20"/>
                <w:szCs w:val="20"/>
                <w:lang w:val="es-MX"/>
              </w:rPr>
            </w:pPr>
            <w:r w:rsidRPr="00DF0307">
              <w:rPr>
                <w:rFonts w:ascii="Arial" w:hAnsi="Arial" w:cs="Arial"/>
                <w:sz w:val="20"/>
                <w:szCs w:val="20"/>
                <w:lang w:val="es-MX"/>
              </w:rPr>
              <w:t>Consejero Electoral, Lic. Enrique Andrade González, Presidente de la CVME.</w:t>
            </w:r>
          </w:p>
        </w:tc>
      </w:tr>
    </w:tbl>
    <w:p w:rsidR="0018513C" w:rsidRDefault="008E33B3" w:rsidP="006C259B">
      <w:pPr>
        <w:widowControl/>
        <w:autoSpaceDE/>
        <w:autoSpaceDN/>
        <w:jc w:val="both"/>
        <w:rPr>
          <w:rFonts w:ascii="Arial" w:hAnsi="Arial" w:cs="Arial"/>
          <w:sz w:val="22"/>
          <w:szCs w:val="22"/>
          <w:lang w:val="es-MX"/>
        </w:rPr>
      </w:pPr>
      <w:r w:rsidRPr="00092229">
        <w:rPr>
          <w:rFonts w:ascii="Arial" w:eastAsia="Calibri" w:hAnsi="Arial" w:cs="Arial"/>
          <w:noProof/>
          <w:sz w:val="22"/>
          <w:szCs w:val="22"/>
          <w:lang w:val="es-MX" w:eastAsia="es-MX"/>
        </w:rPr>
        <mc:AlternateContent>
          <mc:Choice Requires="wps">
            <w:drawing>
              <wp:anchor distT="0" distB="0" distL="114300" distR="114300" simplePos="0" relativeHeight="251659264" behindDoc="0" locked="0" layoutInCell="1" allowOverlap="1" wp14:anchorId="38C42DE9" wp14:editId="59220C8C">
                <wp:simplePos x="0" y="0"/>
                <wp:positionH relativeFrom="column">
                  <wp:posOffset>5212080</wp:posOffset>
                </wp:positionH>
                <wp:positionV relativeFrom="paragraph">
                  <wp:posOffset>-4512310</wp:posOffset>
                </wp:positionV>
                <wp:extent cx="895350" cy="1403985"/>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noFill/>
                          <a:miter lim="800000"/>
                          <a:headEnd/>
                          <a:tailEnd/>
                        </a:ln>
                      </wps:spPr>
                      <wps:txbx>
                        <w:txbxContent>
                          <w:p w:rsidR="008E33B3" w:rsidRPr="00E24B3B" w:rsidRDefault="008E33B3" w:rsidP="008E33B3">
                            <w:pPr>
                              <w:rPr>
                                <w:rFonts w:ascii="Arial" w:hAnsi="Arial" w:cs="Arial"/>
                                <w:sz w:val="12"/>
                                <w:szCs w:val="12"/>
                                <w:lang w:val="es-MX"/>
                              </w:rPr>
                            </w:pPr>
                            <w:r w:rsidRPr="00E24B3B">
                              <w:rPr>
                                <w:rFonts w:ascii="Arial" w:hAnsi="Arial" w:cs="Arial"/>
                                <w:sz w:val="12"/>
                                <w:szCs w:val="12"/>
                              </w:rPr>
                              <w:t>HOJA DE FIRMAS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C42DE9" id="_x0000_t202" coordsize="21600,21600" o:spt="202" path="m,l,21600r21600,l21600,xe">
                <v:stroke joinstyle="miter"/>
                <v:path gradientshapeok="t" o:connecttype="rect"/>
              </v:shapetype>
              <v:shape id="Cuadro de texto 2" o:spid="_x0000_s1026" type="#_x0000_t202" style="position:absolute;left:0;text-align:left;margin-left:410.4pt;margin-top:-355.3pt;width:70.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" stroked="f">
                <v:textbox style="mso-fit-shape-to-text:t">
                  <w:txbxContent>
                    <w:p w:rsidR="008E33B3" w:rsidRPr="00E24B3B" w:rsidRDefault="008E33B3" w:rsidP="008E33B3">
                      <w:pPr>
                        <w:rPr>
                          <w:rFonts w:ascii="Arial" w:hAnsi="Arial" w:cs="Arial"/>
                          <w:sz w:val="12"/>
                          <w:szCs w:val="12"/>
                          <w:lang w:val="es-MX"/>
                        </w:rPr>
                      </w:pPr>
                      <w:r w:rsidRPr="00E24B3B">
                        <w:rPr>
                          <w:rFonts w:ascii="Arial" w:hAnsi="Arial" w:cs="Arial"/>
                          <w:sz w:val="12"/>
                          <w:szCs w:val="12"/>
                        </w:rPr>
                        <w:t>HOJA DE FIRMAS</w:t>
                      </w:r>
                    </w:p>
                  </w:txbxContent>
                </v:textbox>
              </v:shape>
            </w:pict>
          </mc:Fallback>
        </mc:AlternateContent>
      </w:r>
    </w:p>
    <w:p w:rsidR="00DF0307" w:rsidRPr="00540851" w:rsidRDefault="00DF0307" w:rsidP="006C259B">
      <w:pPr>
        <w:widowControl/>
        <w:autoSpaceDE/>
        <w:autoSpaceDN/>
        <w:jc w:val="both"/>
        <w:rPr>
          <w:rFonts w:ascii="Arial" w:hAnsi="Arial" w:cs="Arial"/>
          <w:sz w:val="22"/>
          <w:szCs w:val="22"/>
          <w:lang w:val="es-MX"/>
        </w:rPr>
      </w:pPr>
    </w:p>
    <w:p w:rsidR="0018513C" w:rsidRDefault="0018513C" w:rsidP="006C259B">
      <w:pPr>
        <w:widowControl/>
        <w:autoSpaceDE/>
        <w:autoSpaceDN/>
        <w:jc w:val="both"/>
        <w:rPr>
          <w:rFonts w:ascii="Arial" w:eastAsiaTheme="minorHAnsi" w:hAnsi="Arial" w:cs="Arial"/>
          <w:sz w:val="22"/>
          <w:szCs w:val="22"/>
          <w:lang w:val="es-MX" w:eastAsia="en-US"/>
        </w:rPr>
      </w:pPr>
      <w:r w:rsidRPr="00AE61F5">
        <w:rPr>
          <w:rFonts w:ascii="Arial" w:hAnsi="Arial" w:cs="Arial"/>
          <w:b/>
          <w:sz w:val="22"/>
          <w:szCs w:val="22"/>
          <w:lang w:val="es-MX"/>
        </w:rPr>
        <w:t xml:space="preserve">Consejero Electoral, Lic. Enrique Andrade González, </w:t>
      </w:r>
      <w:r w:rsidRPr="00AE61F5">
        <w:rPr>
          <w:rFonts w:ascii="Arial" w:hAnsi="Arial" w:cs="Arial"/>
          <w:b/>
          <w:i/>
          <w:sz w:val="22"/>
          <w:szCs w:val="22"/>
          <w:lang w:val="es-MX"/>
        </w:rPr>
        <w:t xml:space="preserve">Presidente de la </w:t>
      </w:r>
      <w:r w:rsidR="00DF0307">
        <w:rPr>
          <w:rFonts w:ascii="Arial" w:hAnsi="Arial" w:cs="Arial"/>
          <w:b/>
          <w:i/>
          <w:sz w:val="22"/>
          <w:szCs w:val="22"/>
          <w:lang w:val="es-MX"/>
        </w:rPr>
        <w:t>CVME</w:t>
      </w:r>
      <w:r w:rsidRPr="00AE61F5">
        <w:rPr>
          <w:rFonts w:ascii="Arial" w:hAnsi="Arial" w:cs="Arial"/>
          <w:b/>
          <w:i/>
          <w:sz w:val="22"/>
          <w:szCs w:val="22"/>
          <w:lang w:val="es-MX"/>
        </w:rPr>
        <w:t>.-</w:t>
      </w:r>
      <w:r w:rsidRPr="00AE61F5">
        <w:rPr>
          <w:rFonts w:ascii="Arial" w:hAnsi="Arial" w:cs="Arial"/>
          <w:sz w:val="22"/>
          <w:szCs w:val="22"/>
          <w:lang w:val="es-MX"/>
        </w:rPr>
        <w:t xml:space="preserve"> </w:t>
      </w:r>
      <w:r w:rsidRPr="000F387E">
        <w:rPr>
          <w:rFonts w:ascii="Arial" w:eastAsiaTheme="minorHAnsi" w:hAnsi="Arial" w:cs="Arial"/>
          <w:sz w:val="22"/>
          <w:szCs w:val="22"/>
          <w:lang w:val="es-MX" w:eastAsia="en-US"/>
        </w:rPr>
        <w:t xml:space="preserve">Al haberse agotado los puntos del </w:t>
      </w:r>
      <w:r w:rsidR="00DF0307">
        <w:rPr>
          <w:rFonts w:ascii="Arial" w:eastAsiaTheme="minorHAnsi" w:hAnsi="Arial" w:cs="Arial"/>
          <w:sz w:val="22"/>
          <w:szCs w:val="22"/>
          <w:lang w:val="es-MX" w:eastAsia="en-US"/>
        </w:rPr>
        <w:t>O</w:t>
      </w:r>
      <w:r w:rsidRPr="000F387E">
        <w:rPr>
          <w:rFonts w:ascii="Arial" w:eastAsiaTheme="minorHAnsi" w:hAnsi="Arial" w:cs="Arial"/>
          <w:sz w:val="22"/>
          <w:szCs w:val="22"/>
          <w:lang w:val="es-MX" w:eastAsia="en-US"/>
        </w:rPr>
        <w:t>rden del día, de</w:t>
      </w:r>
      <w:r>
        <w:rPr>
          <w:rFonts w:ascii="Arial" w:eastAsiaTheme="minorHAnsi" w:hAnsi="Arial" w:cs="Arial"/>
          <w:sz w:val="22"/>
          <w:szCs w:val="22"/>
          <w:lang w:val="es-MX" w:eastAsia="en-US"/>
        </w:rPr>
        <w:t>claró la conclusión de la Tercera</w:t>
      </w:r>
      <w:r w:rsidRPr="000F387E">
        <w:rPr>
          <w:rFonts w:ascii="Arial" w:eastAsiaTheme="minorHAnsi" w:hAnsi="Arial" w:cs="Arial"/>
          <w:sz w:val="22"/>
          <w:szCs w:val="22"/>
          <w:lang w:val="es-MX" w:eastAsia="en-US"/>
        </w:rPr>
        <w:t xml:space="preserve"> Sesión Extraordinaria </w:t>
      </w:r>
      <w:r w:rsidR="00DF0307">
        <w:rPr>
          <w:rFonts w:ascii="Arial" w:eastAsiaTheme="minorHAnsi" w:hAnsi="Arial" w:cs="Arial"/>
          <w:sz w:val="22"/>
          <w:szCs w:val="22"/>
          <w:lang w:val="es-MX" w:eastAsia="en-US"/>
        </w:rPr>
        <w:t xml:space="preserve">de 2019 </w:t>
      </w:r>
      <w:r w:rsidRPr="000F387E">
        <w:rPr>
          <w:rFonts w:ascii="Arial" w:eastAsiaTheme="minorHAnsi" w:hAnsi="Arial" w:cs="Arial"/>
          <w:sz w:val="22"/>
          <w:szCs w:val="22"/>
          <w:lang w:val="es-MX" w:eastAsia="en-US"/>
        </w:rPr>
        <w:t xml:space="preserve">de la </w:t>
      </w:r>
      <w:r w:rsidR="00DF0307">
        <w:rPr>
          <w:rFonts w:ascii="Arial" w:eastAsiaTheme="minorHAnsi" w:hAnsi="Arial" w:cs="Arial"/>
          <w:bCs/>
          <w:sz w:val="22"/>
          <w:szCs w:val="22"/>
          <w:lang w:val="es-MX" w:eastAsia="en-US"/>
        </w:rPr>
        <w:t>CVME</w:t>
      </w:r>
      <w:r w:rsidRPr="00551AE5">
        <w:rPr>
          <w:rFonts w:ascii="Arial" w:eastAsiaTheme="minorHAnsi" w:hAnsi="Arial" w:cs="Arial"/>
          <w:sz w:val="22"/>
          <w:szCs w:val="22"/>
          <w:lang w:val="es-MX" w:eastAsia="en-US"/>
        </w:rPr>
        <w:t>,</w:t>
      </w:r>
      <w:r>
        <w:rPr>
          <w:rFonts w:ascii="Arial" w:eastAsiaTheme="minorHAnsi" w:hAnsi="Arial" w:cs="Arial"/>
          <w:sz w:val="22"/>
          <w:szCs w:val="22"/>
          <w:lang w:val="es-MX" w:eastAsia="en-US"/>
        </w:rPr>
        <w:t xml:space="preserve"> siendo las </w:t>
      </w:r>
      <w:r w:rsidR="00DF0307">
        <w:rPr>
          <w:rFonts w:ascii="Arial" w:eastAsiaTheme="minorHAnsi" w:hAnsi="Arial" w:cs="Arial"/>
          <w:sz w:val="22"/>
          <w:szCs w:val="22"/>
          <w:lang w:val="es-MX" w:eastAsia="en-US"/>
        </w:rPr>
        <w:t>diecinueve</w:t>
      </w:r>
      <w:r>
        <w:rPr>
          <w:rFonts w:ascii="Arial" w:eastAsiaTheme="minorHAnsi" w:hAnsi="Arial" w:cs="Arial"/>
          <w:sz w:val="22"/>
          <w:szCs w:val="22"/>
          <w:lang w:val="es-MX" w:eastAsia="en-US"/>
        </w:rPr>
        <w:t xml:space="preserve"> horas con </w:t>
      </w:r>
      <w:r w:rsidR="00DF0307">
        <w:rPr>
          <w:rFonts w:ascii="Arial" w:eastAsiaTheme="minorHAnsi" w:hAnsi="Arial" w:cs="Arial"/>
          <w:sz w:val="22"/>
          <w:szCs w:val="22"/>
          <w:lang w:val="es-MX" w:eastAsia="en-US"/>
        </w:rPr>
        <w:t>veintitrés</w:t>
      </w:r>
      <w:r>
        <w:rPr>
          <w:rFonts w:ascii="Arial" w:eastAsiaTheme="minorHAnsi" w:hAnsi="Arial" w:cs="Arial"/>
          <w:sz w:val="22"/>
          <w:szCs w:val="22"/>
          <w:lang w:val="es-MX" w:eastAsia="en-US"/>
        </w:rPr>
        <w:t xml:space="preserve"> minutos del día </w:t>
      </w:r>
      <w:r w:rsidR="00DF0307">
        <w:rPr>
          <w:rFonts w:ascii="Arial" w:eastAsiaTheme="minorHAnsi" w:hAnsi="Arial" w:cs="Arial"/>
          <w:sz w:val="22"/>
          <w:szCs w:val="22"/>
          <w:lang w:val="es-MX" w:eastAsia="en-US"/>
        </w:rPr>
        <w:t>de la sesión</w:t>
      </w:r>
      <w:r w:rsidRPr="000F387E">
        <w:rPr>
          <w:rFonts w:ascii="Arial" w:eastAsiaTheme="minorHAnsi" w:hAnsi="Arial" w:cs="Arial"/>
          <w:sz w:val="22"/>
          <w:szCs w:val="22"/>
          <w:lang w:val="es-MX" w:eastAsia="en-US"/>
        </w:rPr>
        <w:t>.</w:t>
      </w:r>
    </w:p>
    <w:p w:rsidR="001D0EC0" w:rsidRDefault="001D0EC0" w:rsidP="006C259B">
      <w:pPr>
        <w:widowControl/>
        <w:autoSpaceDE/>
        <w:autoSpaceDN/>
        <w:jc w:val="both"/>
        <w:rPr>
          <w:rFonts w:ascii="Arial" w:eastAsiaTheme="minorHAnsi" w:hAnsi="Arial" w:cs="Arial"/>
          <w:sz w:val="22"/>
          <w:szCs w:val="22"/>
          <w:lang w:val="es-MX" w:eastAsia="en-US"/>
        </w:rPr>
      </w:pPr>
    </w:p>
    <w:p w:rsidR="001D0EC0" w:rsidRDefault="001D0EC0" w:rsidP="006C259B">
      <w:pPr>
        <w:widowControl/>
        <w:autoSpaceDE/>
        <w:autoSpaceDN/>
        <w:jc w:val="both"/>
        <w:rPr>
          <w:rFonts w:ascii="Arial" w:eastAsiaTheme="minorHAnsi" w:hAnsi="Arial" w:cs="Arial"/>
          <w:sz w:val="22"/>
          <w:szCs w:val="22"/>
          <w:lang w:val="es-MX" w:eastAsia="en-US"/>
        </w:rPr>
      </w:pPr>
    </w:p>
    <w:p w:rsidR="001D0EC0" w:rsidRDefault="001D0EC0" w:rsidP="006C259B">
      <w:pPr>
        <w:widowControl/>
        <w:autoSpaceDE/>
        <w:autoSpaceDN/>
        <w:jc w:val="both"/>
        <w:rPr>
          <w:rFonts w:ascii="Arial" w:eastAsiaTheme="minorHAnsi" w:hAnsi="Arial" w:cs="Arial"/>
          <w:sz w:val="22"/>
          <w:szCs w:val="22"/>
          <w:lang w:val="es-MX" w:eastAsia="en-US"/>
        </w:rPr>
      </w:pPr>
    </w:p>
    <w:p w:rsidR="001D0EC0" w:rsidRDefault="001D0EC0" w:rsidP="006C259B">
      <w:pPr>
        <w:widowControl/>
        <w:autoSpaceDE/>
        <w:autoSpaceDN/>
        <w:jc w:val="both"/>
        <w:rPr>
          <w:rFonts w:ascii="Arial" w:eastAsiaTheme="minorHAnsi" w:hAnsi="Arial" w:cstheme="minorBidi"/>
          <w:b/>
          <w:sz w:val="22"/>
          <w:szCs w:val="22"/>
          <w:lang w:val="es-MX" w:eastAsia="en-US"/>
        </w:rPr>
      </w:pPr>
    </w:p>
    <w:p w:rsidR="00A04033" w:rsidRDefault="00A04033" w:rsidP="006C259B">
      <w:pPr>
        <w:adjustRightInd w:val="0"/>
        <w:jc w:val="both"/>
        <w:rPr>
          <w:rFonts w:ascii="Arial" w:hAnsi="Arial" w:cs="Arial"/>
          <w:sz w:val="22"/>
          <w:szCs w:val="22"/>
          <w:highlight w:val="yellow"/>
          <w:lang w:val="es-MX"/>
        </w:rPr>
      </w:pPr>
    </w:p>
    <w:p w:rsidR="001D0EC0" w:rsidRPr="00F1147B" w:rsidRDefault="001D0EC0" w:rsidP="006C259B">
      <w:pPr>
        <w:adjustRightInd w:val="0"/>
        <w:jc w:val="both"/>
        <w:rPr>
          <w:rFonts w:ascii="Arial" w:hAnsi="Arial" w:cs="Arial"/>
          <w:sz w:val="22"/>
          <w:szCs w:val="22"/>
          <w:highlight w:val="yellow"/>
          <w:lang w:val="es-MX"/>
        </w:rPr>
      </w:pPr>
    </w:p>
    <w:p w:rsidR="00A04033" w:rsidRPr="00F1147B" w:rsidRDefault="00A04033" w:rsidP="006C259B">
      <w:pPr>
        <w:adjustRightInd w:val="0"/>
        <w:jc w:val="both"/>
        <w:rPr>
          <w:rFonts w:ascii="Arial" w:hAnsi="Arial" w:cs="Arial"/>
          <w:sz w:val="22"/>
          <w:szCs w:val="22"/>
          <w:highlight w:val="yellow"/>
          <w:lang w:val="es-MX"/>
        </w:rPr>
      </w:pPr>
    </w:p>
    <w:p w:rsidR="00A04033" w:rsidRPr="00F76770" w:rsidRDefault="00A04033" w:rsidP="006C259B">
      <w:pPr>
        <w:adjustRightInd w:val="0"/>
        <w:jc w:val="both"/>
        <w:rPr>
          <w:rFonts w:ascii="Arial" w:hAnsi="Arial" w:cs="Arial"/>
          <w:sz w:val="22"/>
          <w:szCs w:val="22"/>
          <w:lang w:val="es-MX"/>
        </w:rPr>
      </w:pPr>
    </w:p>
    <w:tbl>
      <w:tblPr>
        <w:tblW w:w="0" w:type="auto"/>
        <w:tblInd w:w="284" w:type="dxa"/>
        <w:tblLayout w:type="fixed"/>
        <w:tblCellMar>
          <w:left w:w="70" w:type="dxa"/>
          <w:right w:w="70" w:type="dxa"/>
        </w:tblCellMar>
        <w:tblLook w:val="04A0" w:firstRow="1" w:lastRow="0" w:firstColumn="1" w:lastColumn="0" w:noHBand="0" w:noVBand="1"/>
      </w:tblPr>
      <w:tblGrid>
        <w:gridCol w:w="4536"/>
        <w:gridCol w:w="4536"/>
      </w:tblGrid>
      <w:tr w:rsidR="00172E1F" w:rsidRPr="00C07305" w:rsidTr="00172E1F">
        <w:trPr>
          <w:cantSplit/>
        </w:trPr>
        <w:tc>
          <w:tcPr>
            <w:tcW w:w="4536" w:type="dxa"/>
          </w:tcPr>
          <w:p w:rsidR="00172E1F" w:rsidRPr="00816DF3" w:rsidRDefault="00F75AE1" w:rsidP="006C259B">
            <w:pPr>
              <w:tabs>
                <w:tab w:val="left" w:pos="144"/>
                <w:tab w:val="left" w:pos="1440"/>
                <w:tab w:val="left" w:pos="2736"/>
              </w:tabs>
              <w:adjustRightInd w:val="0"/>
              <w:jc w:val="center"/>
              <w:rPr>
                <w:rFonts w:ascii="Arial" w:hAnsi="Arial" w:cs="Arial"/>
                <w:sz w:val="18"/>
                <w:szCs w:val="18"/>
                <w:lang w:val="es-MX"/>
              </w:rPr>
            </w:pPr>
            <w:r w:rsidRPr="00816DF3">
              <w:rPr>
                <w:rFonts w:ascii="Arial" w:hAnsi="Arial" w:cs="Arial"/>
                <w:sz w:val="18"/>
                <w:szCs w:val="18"/>
                <w:lang w:val="es-MX"/>
              </w:rPr>
              <w:t>LIC</w:t>
            </w:r>
            <w:r w:rsidR="001A2A13" w:rsidRPr="00816DF3">
              <w:rPr>
                <w:rFonts w:ascii="Arial" w:hAnsi="Arial" w:cs="Arial"/>
                <w:sz w:val="18"/>
                <w:szCs w:val="18"/>
                <w:lang w:val="es-MX"/>
              </w:rPr>
              <w:t>.</w:t>
            </w:r>
            <w:r w:rsidR="00E63E0D" w:rsidRPr="00816DF3">
              <w:rPr>
                <w:rFonts w:ascii="Arial" w:hAnsi="Arial" w:cs="Arial"/>
                <w:sz w:val="18"/>
                <w:szCs w:val="18"/>
                <w:lang w:val="es-MX"/>
              </w:rPr>
              <w:t xml:space="preserve"> </w:t>
            </w:r>
            <w:r w:rsidRPr="00816DF3">
              <w:rPr>
                <w:rFonts w:ascii="Arial" w:hAnsi="Arial" w:cs="Arial"/>
                <w:sz w:val="18"/>
                <w:szCs w:val="18"/>
                <w:lang w:val="es-MX"/>
              </w:rPr>
              <w:t>ENRIQUE ANDRADE GONZÁLEZ</w:t>
            </w:r>
          </w:p>
          <w:p w:rsidR="00172E1F" w:rsidRPr="00816DF3" w:rsidRDefault="00172E1F" w:rsidP="006C259B">
            <w:pPr>
              <w:tabs>
                <w:tab w:val="left" w:pos="144"/>
                <w:tab w:val="left" w:pos="1440"/>
                <w:tab w:val="left" w:pos="2736"/>
              </w:tabs>
              <w:adjustRightInd w:val="0"/>
              <w:jc w:val="center"/>
              <w:rPr>
                <w:rFonts w:ascii="Arial" w:hAnsi="Arial" w:cs="Arial"/>
                <w:sz w:val="10"/>
                <w:szCs w:val="10"/>
                <w:lang w:val="es-MX"/>
              </w:rPr>
            </w:pPr>
          </w:p>
          <w:p w:rsidR="00172E1F" w:rsidRPr="00816DF3" w:rsidRDefault="00172E1F" w:rsidP="006C259B">
            <w:pPr>
              <w:adjustRightInd w:val="0"/>
              <w:jc w:val="center"/>
              <w:rPr>
                <w:rFonts w:ascii="Arial" w:hAnsi="Arial" w:cs="Arial"/>
                <w:sz w:val="20"/>
                <w:lang w:val="es-MX"/>
              </w:rPr>
            </w:pPr>
            <w:r w:rsidRPr="00816DF3">
              <w:rPr>
                <w:rFonts w:ascii="Arial" w:hAnsi="Arial" w:cs="Arial"/>
                <w:b/>
                <w:bCs/>
                <w:sz w:val="18"/>
                <w:szCs w:val="18"/>
                <w:lang w:val="es-MX"/>
              </w:rPr>
              <w:t>PRESIDENT</w:t>
            </w:r>
            <w:r w:rsidR="00E63E0D" w:rsidRPr="00816DF3">
              <w:rPr>
                <w:rFonts w:ascii="Arial" w:hAnsi="Arial" w:cs="Arial"/>
                <w:b/>
                <w:bCs/>
                <w:sz w:val="18"/>
                <w:szCs w:val="18"/>
                <w:lang w:val="es-MX"/>
              </w:rPr>
              <w:t>E</w:t>
            </w:r>
          </w:p>
        </w:tc>
        <w:tc>
          <w:tcPr>
            <w:tcW w:w="4536" w:type="dxa"/>
          </w:tcPr>
          <w:p w:rsidR="00E81B87" w:rsidRPr="00816DF3" w:rsidRDefault="00E81B87" w:rsidP="006C259B">
            <w:pPr>
              <w:tabs>
                <w:tab w:val="left" w:pos="144"/>
                <w:tab w:val="left" w:pos="1440"/>
                <w:tab w:val="left" w:pos="2736"/>
              </w:tabs>
              <w:adjustRightInd w:val="0"/>
              <w:jc w:val="center"/>
              <w:rPr>
                <w:rFonts w:ascii="Arial" w:hAnsi="Arial" w:cs="Arial"/>
                <w:sz w:val="18"/>
                <w:lang w:val="es-MX"/>
              </w:rPr>
            </w:pPr>
            <w:r w:rsidRPr="00816DF3">
              <w:rPr>
                <w:rFonts w:ascii="Arial" w:hAnsi="Arial" w:cs="Arial"/>
                <w:sz w:val="18"/>
                <w:lang w:val="es-MX"/>
              </w:rPr>
              <w:t>D</w:t>
            </w:r>
            <w:r w:rsidR="00F4433D">
              <w:rPr>
                <w:rFonts w:ascii="Arial" w:hAnsi="Arial" w:cs="Arial"/>
                <w:sz w:val="18"/>
                <w:lang w:val="es-MX"/>
              </w:rPr>
              <w:t>R</w:t>
            </w:r>
            <w:r w:rsidRPr="00816DF3">
              <w:rPr>
                <w:rFonts w:ascii="Arial" w:hAnsi="Arial" w:cs="Arial"/>
                <w:sz w:val="18"/>
                <w:lang w:val="es-MX"/>
              </w:rPr>
              <w:t>. CIRO MURAYAMA RENDÓN</w:t>
            </w:r>
          </w:p>
          <w:p w:rsidR="00E81B87" w:rsidRPr="00816DF3" w:rsidRDefault="00E81B87" w:rsidP="006C259B">
            <w:pPr>
              <w:tabs>
                <w:tab w:val="left" w:pos="144"/>
                <w:tab w:val="left" w:pos="1440"/>
                <w:tab w:val="left" w:pos="2736"/>
              </w:tabs>
              <w:adjustRightInd w:val="0"/>
              <w:jc w:val="center"/>
              <w:rPr>
                <w:rFonts w:ascii="Arial" w:hAnsi="Arial" w:cs="Arial"/>
                <w:sz w:val="10"/>
                <w:szCs w:val="10"/>
                <w:lang w:val="es-ES_tradnl"/>
              </w:rPr>
            </w:pPr>
          </w:p>
          <w:p w:rsidR="00172E1F" w:rsidRPr="00A90722" w:rsidRDefault="00E81B87" w:rsidP="006C259B">
            <w:pPr>
              <w:tabs>
                <w:tab w:val="left" w:pos="144"/>
                <w:tab w:val="left" w:pos="1440"/>
                <w:tab w:val="left" w:pos="2736"/>
              </w:tabs>
              <w:adjustRightInd w:val="0"/>
              <w:jc w:val="center"/>
              <w:rPr>
                <w:rFonts w:ascii="Arial" w:hAnsi="Arial" w:cs="Arial"/>
                <w:sz w:val="20"/>
                <w:lang w:val="es-MX"/>
              </w:rPr>
            </w:pPr>
            <w:r w:rsidRPr="00816DF3">
              <w:rPr>
                <w:rFonts w:ascii="Arial" w:hAnsi="Arial" w:cs="Arial"/>
                <w:b/>
                <w:bCs/>
                <w:sz w:val="18"/>
                <w:szCs w:val="18"/>
                <w:lang w:val="es-MX"/>
              </w:rPr>
              <w:t>CONSEJER</w:t>
            </w:r>
            <w:r>
              <w:rPr>
                <w:rFonts w:ascii="Arial" w:hAnsi="Arial" w:cs="Arial"/>
                <w:b/>
                <w:bCs/>
                <w:sz w:val="18"/>
                <w:szCs w:val="18"/>
                <w:lang w:val="es-MX"/>
              </w:rPr>
              <w:t>O</w:t>
            </w:r>
            <w:r w:rsidRPr="00816DF3">
              <w:rPr>
                <w:rFonts w:ascii="Arial" w:hAnsi="Arial" w:cs="Arial"/>
                <w:b/>
                <w:bCs/>
                <w:sz w:val="18"/>
                <w:szCs w:val="18"/>
                <w:lang w:val="es-MX"/>
              </w:rPr>
              <w:t xml:space="preserve"> ELECTORAL</w:t>
            </w:r>
          </w:p>
        </w:tc>
      </w:tr>
    </w:tbl>
    <w:p w:rsidR="00172E1F" w:rsidRPr="002A09E6" w:rsidRDefault="00172E1F" w:rsidP="006C259B">
      <w:pPr>
        <w:tabs>
          <w:tab w:val="left" w:pos="6060"/>
        </w:tabs>
        <w:adjustRightInd w:val="0"/>
        <w:jc w:val="both"/>
        <w:rPr>
          <w:rFonts w:ascii="Arial" w:hAnsi="Arial" w:cs="Arial"/>
          <w:sz w:val="22"/>
          <w:szCs w:val="22"/>
          <w:highlight w:val="yellow"/>
          <w:lang w:val="es-MX"/>
        </w:rPr>
      </w:pPr>
    </w:p>
    <w:p w:rsidR="00172E1F" w:rsidRPr="002A09E6" w:rsidRDefault="00172E1F" w:rsidP="006C259B">
      <w:pPr>
        <w:adjustRightInd w:val="0"/>
        <w:jc w:val="both"/>
        <w:rPr>
          <w:rFonts w:ascii="Arial" w:hAnsi="Arial" w:cs="Arial"/>
          <w:sz w:val="22"/>
          <w:szCs w:val="22"/>
          <w:highlight w:val="yellow"/>
          <w:lang w:val="es-MX"/>
        </w:rPr>
      </w:pPr>
    </w:p>
    <w:p w:rsidR="00F1147B" w:rsidRDefault="00F1147B" w:rsidP="006C259B">
      <w:pPr>
        <w:adjustRightInd w:val="0"/>
        <w:jc w:val="both"/>
        <w:rPr>
          <w:rFonts w:ascii="Arial" w:hAnsi="Arial" w:cs="Arial"/>
          <w:sz w:val="22"/>
          <w:szCs w:val="22"/>
          <w:highlight w:val="yellow"/>
          <w:lang w:val="es-MX"/>
        </w:rPr>
      </w:pPr>
    </w:p>
    <w:p w:rsidR="001D0EC0" w:rsidRPr="002A09E6" w:rsidRDefault="001D0EC0" w:rsidP="006C259B">
      <w:pPr>
        <w:adjustRightInd w:val="0"/>
        <w:jc w:val="both"/>
        <w:rPr>
          <w:rFonts w:ascii="Arial" w:hAnsi="Arial" w:cs="Arial"/>
          <w:sz w:val="22"/>
          <w:szCs w:val="22"/>
          <w:highlight w:val="yellow"/>
          <w:lang w:val="es-MX"/>
        </w:rPr>
      </w:pPr>
    </w:p>
    <w:p w:rsidR="001A2A13" w:rsidRPr="002A09E6" w:rsidRDefault="001A2A13" w:rsidP="006C259B">
      <w:pPr>
        <w:adjustRightInd w:val="0"/>
        <w:jc w:val="both"/>
        <w:rPr>
          <w:rFonts w:ascii="Arial" w:hAnsi="Arial" w:cs="Arial"/>
          <w:sz w:val="22"/>
          <w:szCs w:val="22"/>
          <w:highlight w:val="yellow"/>
          <w:lang w:val="es-MX"/>
        </w:rPr>
      </w:pPr>
    </w:p>
    <w:p w:rsidR="001A2A13" w:rsidRPr="002A09E6" w:rsidRDefault="001A2A13" w:rsidP="006C259B">
      <w:pPr>
        <w:adjustRightInd w:val="0"/>
        <w:jc w:val="both"/>
        <w:rPr>
          <w:rFonts w:ascii="Arial" w:hAnsi="Arial" w:cs="Arial"/>
          <w:sz w:val="22"/>
          <w:szCs w:val="22"/>
          <w:highlight w:val="yellow"/>
          <w:lang w:val="es-MX"/>
        </w:rPr>
      </w:pPr>
    </w:p>
    <w:p w:rsidR="001A2A13" w:rsidRPr="002A09E6" w:rsidRDefault="001A2A13" w:rsidP="006C259B">
      <w:pPr>
        <w:adjustRightInd w:val="0"/>
        <w:jc w:val="both"/>
        <w:rPr>
          <w:rFonts w:ascii="Arial" w:hAnsi="Arial" w:cs="Arial"/>
          <w:sz w:val="22"/>
          <w:szCs w:val="22"/>
          <w:highlight w:val="yellow"/>
          <w:lang w:val="es-MX"/>
        </w:rPr>
      </w:pPr>
    </w:p>
    <w:tbl>
      <w:tblPr>
        <w:tblW w:w="9072" w:type="dxa"/>
        <w:tblInd w:w="284" w:type="dxa"/>
        <w:tblLayout w:type="fixed"/>
        <w:tblCellMar>
          <w:left w:w="70" w:type="dxa"/>
          <w:right w:w="70" w:type="dxa"/>
        </w:tblCellMar>
        <w:tblLook w:val="04A0" w:firstRow="1" w:lastRow="0" w:firstColumn="1" w:lastColumn="0" w:noHBand="0" w:noVBand="1"/>
      </w:tblPr>
      <w:tblGrid>
        <w:gridCol w:w="4536"/>
        <w:gridCol w:w="4536"/>
      </w:tblGrid>
      <w:tr w:rsidR="001A2A13" w:rsidRPr="00C07305" w:rsidTr="008E33B3">
        <w:trPr>
          <w:cantSplit/>
        </w:trPr>
        <w:tc>
          <w:tcPr>
            <w:tcW w:w="4536" w:type="dxa"/>
            <w:shd w:val="clear" w:color="auto" w:fill="auto"/>
          </w:tcPr>
          <w:p w:rsidR="00E81B87" w:rsidRPr="00816DF3" w:rsidRDefault="00E81B87" w:rsidP="006C259B">
            <w:pPr>
              <w:tabs>
                <w:tab w:val="left" w:pos="144"/>
                <w:tab w:val="left" w:pos="1440"/>
                <w:tab w:val="left" w:pos="2736"/>
              </w:tabs>
              <w:adjustRightInd w:val="0"/>
              <w:jc w:val="center"/>
              <w:rPr>
                <w:rFonts w:ascii="Arial" w:hAnsi="Arial" w:cs="Arial"/>
                <w:sz w:val="18"/>
                <w:lang w:val="es-MX"/>
              </w:rPr>
            </w:pPr>
            <w:r w:rsidRPr="00816DF3">
              <w:rPr>
                <w:rFonts w:ascii="Arial" w:hAnsi="Arial" w:cs="Arial"/>
                <w:sz w:val="18"/>
                <w:lang w:val="es-MX"/>
              </w:rPr>
              <w:t>MTRA. BEATRIZ CLAUDIA ZAVALA PÉREZ</w:t>
            </w:r>
          </w:p>
          <w:p w:rsidR="00E81B87" w:rsidRPr="00816DF3" w:rsidRDefault="00E81B87" w:rsidP="006C259B">
            <w:pPr>
              <w:tabs>
                <w:tab w:val="left" w:pos="144"/>
                <w:tab w:val="left" w:pos="1440"/>
                <w:tab w:val="left" w:pos="2736"/>
              </w:tabs>
              <w:adjustRightInd w:val="0"/>
              <w:jc w:val="center"/>
              <w:rPr>
                <w:rFonts w:ascii="Arial" w:hAnsi="Arial" w:cs="Arial"/>
                <w:sz w:val="10"/>
                <w:szCs w:val="10"/>
                <w:lang w:val="es-ES_tradnl"/>
              </w:rPr>
            </w:pPr>
          </w:p>
          <w:p w:rsidR="001A2A13" w:rsidRPr="00816DF3" w:rsidRDefault="00E81B87" w:rsidP="006C259B">
            <w:pPr>
              <w:adjustRightInd w:val="0"/>
              <w:jc w:val="center"/>
              <w:rPr>
                <w:rFonts w:ascii="Arial" w:hAnsi="Arial" w:cs="Arial"/>
                <w:sz w:val="20"/>
                <w:lang w:val="es-MX"/>
              </w:rPr>
            </w:pPr>
            <w:r w:rsidRPr="00816DF3">
              <w:rPr>
                <w:rFonts w:ascii="Arial" w:hAnsi="Arial" w:cs="Arial"/>
                <w:b/>
                <w:bCs/>
                <w:sz w:val="18"/>
                <w:szCs w:val="18"/>
                <w:lang w:val="es-MX"/>
              </w:rPr>
              <w:t>CONSEJERA ELECTORAL</w:t>
            </w:r>
          </w:p>
        </w:tc>
        <w:tc>
          <w:tcPr>
            <w:tcW w:w="4536" w:type="dxa"/>
            <w:shd w:val="clear" w:color="auto" w:fill="auto"/>
          </w:tcPr>
          <w:p w:rsidR="00E81B87" w:rsidRPr="00816DF3" w:rsidRDefault="00E81B87" w:rsidP="006C259B">
            <w:pPr>
              <w:tabs>
                <w:tab w:val="left" w:pos="144"/>
                <w:tab w:val="left" w:pos="1440"/>
                <w:tab w:val="left" w:pos="2736"/>
              </w:tabs>
              <w:adjustRightInd w:val="0"/>
              <w:jc w:val="center"/>
              <w:rPr>
                <w:rFonts w:ascii="Arial" w:hAnsi="Arial" w:cs="Arial"/>
                <w:sz w:val="18"/>
                <w:lang w:val="es-MX"/>
              </w:rPr>
            </w:pPr>
            <w:r w:rsidRPr="00816DF3">
              <w:rPr>
                <w:rFonts w:ascii="Arial" w:hAnsi="Arial" w:cs="Arial"/>
                <w:sz w:val="18"/>
                <w:lang w:val="es-MX"/>
              </w:rPr>
              <w:t xml:space="preserve">ING. </w:t>
            </w:r>
            <w:r>
              <w:rPr>
                <w:rFonts w:ascii="Arial" w:hAnsi="Arial" w:cs="Arial"/>
                <w:sz w:val="18"/>
                <w:lang w:val="es-MX"/>
              </w:rPr>
              <w:t>CÉSAR LEDESMA UGALDE</w:t>
            </w:r>
          </w:p>
          <w:p w:rsidR="00E81B87" w:rsidRPr="00816DF3" w:rsidRDefault="00E81B87" w:rsidP="006C259B">
            <w:pPr>
              <w:tabs>
                <w:tab w:val="left" w:pos="144"/>
                <w:tab w:val="left" w:pos="1440"/>
                <w:tab w:val="left" w:pos="2736"/>
              </w:tabs>
              <w:adjustRightInd w:val="0"/>
              <w:jc w:val="center"/>
              <w:rPr>
                <w:rFonts w:ascii="Arial" w:hAnsi="Arial" w:cs="Arial"/>
                <w:b/>
                <w:bCs/>
                <w:sz w:val="10"/>
                <w:szCs w:val="10"/>
                <w:lang w:val="es-MX"/>
              </w:rPr>
            </w:pPr>
          </w:p>
          <w:p w:rsidR="001A2A13" w:rsidRPr="00F76770" w:rsidRDefault="00807FAE" w:rsidP="006C259B">
            <w:pPr>
              <w:tabs>
                <w:tab w:val="left" w:pos="144"/>
                <w:tab w:val="left" w:pos="1440"/>
                <w:tab w:val="left" w:pos="2736"/>
              </w:tabs>
              <w:adjustRightInd w:val="0"/>
              <w:jc w:val="center"/>
              <w:rPr>
                <w:rFonts w:ascii="Arial" w:hAnsi="Arial" w:cs="Arial"/>
                <w:sz w:val="20"/>
                <w:lang w:val="es-MX"/>
              </w:rPr>
            </w:pPr>
            <w:r w:rsidRPr="00816DF3">
              <w:rPr>
                <w:rFonts w:ascii="Arial" w:hAnsi="Arial" w:cs="Arial"/>
                <w:b/>
                <w:bCs/>
                <w:sz w:val="18"/>
                <w:szCs w:val="18"/>
                <w:lang w:val="es-MX"/>
              </w:rPr>
              <w:t>SECRETARIO TÉCNICO</w:t>
            </w:r>
            <w:r>
              <w:rPr>
                <w:rFonts w:ascii="Arial" w:hAnsi="Arial" w:cs="Arial"/>
                <w:b/>
                <w:bCs/>
                <w:sz w:val="18"/>
                <w:szCs w:val="18"/>
                <w:lang w:val="es-MX"/>
              </w:rPr>
              <w:t xml:space="preserve"> EN FUNCIONES</w:t>
            </w:r>
          </w:p>
        </w:tc>
      </w:tr>
    </w:tbl>
    <w:p w:rsidR="00F77CCE" w:rsidRPr="008E33B3" w:rsidRDefault="00F77CCE" w:rsidP="006C259B">
      <w:pPr>
        <w:adjustRightInd w:val="0"/>
        <w:jc w:val="both"/>
        <w:rPr>
          <w:rFonts w:ascii="Arial" w:hAnsi="Arial" w:cs="Arial"/>
          <w:sz w:val="2"/>
          <w:szCs w:val="2"/>
          <w:highlight w:val="cyan"/>
          <w:lang w:val="es-MX"/>
        </w:rPr>
      </w:pPr>
    </w:p>
    <w:sectPr w:rsidR="00F77CCE" w:rsidRPr="008E33B3" w:rsidSect="006C259B">
      <w:footerReference w:type="even"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AE6" w:rsidRDefault="00F83AE6">
      <w:r>
        <w:separator/>
      </w:r>
    </w:p>
  </w:endnote>
  <w:endnote w:type="continuationSeparator" w:id="0">
    <w:p w:rsidR="00F83AE6" w:rsidRDefault="00F8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85" w:rsidRDefault="00C23E85" w:rsidP="005171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3E85" w:rsidRDefault="00C23E85" w:rsidP="005171D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85" w:rsidRPr="00071843" w:rsidRDefault="00C23E85" w:rsidP="005171D6">
    <w:pPr>
      <w:pStyle w:val="Piedepgina"/>
      <w:framePr w:wrap="around" w:vAnchor="text" w:hAnchor="margin" w:xAlign="right" w:y="1"/>
      <w:rPr>
        <w:rStyle w:val="Nmerodepgina"/>
        <w:rFonts w:ascii="Arial" w:hAnsi="Arial" w:cs="Arial"/>
        <w:sz w:val="18"/>
        <w:szCs w:val="18"/>
      </w:rPr>
    </w:pPr>
    <w:r w:rsidRPr="00071843">
      <w:rPr>
        <w:rStyle w:val="Nmerodepgina"/>
        <w:rFonts w:ascii="Arial" w:hAnsi="Arial" w:cs="Arial"/>
        <w:sz w:val="18"/>
        <w:szCs w:val="18"/>
      </w:rPr>
      <w:fldChar w:fldCharType="begin"/>
    </w:r>
    <w:r w:rsidRPr="00071843">
      <w:rPr>
        <w:rStyle w:val="Nmerodepgina"/>
        <w:rFonts w:ascii="Arial" w:hAnsi="Arial" w:cs="Arial"/>
        <w:sz w:val="18"/>
        <w:szCs w:val="18"/>
      </w:rPr>
      <w:instrText xml:space="preserve">PAGE  </w:instrText>
    </w:r>
    <w:r w:rsidRPr="00071843">
      <w:rPr>
        <w:rStyle w:val="Nmerodepgina"/>
        <w:rFonts w:ascii="Arial" w:hAnsi="Arial" w:cs="Arial"/>
        <w:sz w:val="18"/>
        <w:szCs w:val="18"/>
      </w:rPr>
      <w:fldChar w:fldCharType="separate"/>
    </w:r>
    <w:r w:rsidR="00F83AE6">
      <w:rPr>
        <w:rStyle w:val="Nmerodepgina"/>
        <w:rFonts w:ascii="Arial" w:hAnsi="Arial" w:cs="Arial"/>
        <w:noProof/>
        <w:sz w:val="18"/>
        <w:szCs w:val="18"/>
      </w:rPr>
      <w:t>1</w:t>
    </w:r>
    <w:r w:rsidRPr="00071843">
      <w:rPr>
        <w:rStyle w:val="Nmerodepgina"/>
        <w:rFonts w:ascii="Arial" w:hAnsi="Arial" w:cs="Arial"/>
        <w:sz w:val="18"/>
        <w:szCs w:val="18"/>
      </w:rPr>
      <w:fldChar w:fldCharType="end"/>
    </w:r>
  </w:p>
  <w:p w:rsidR="00C23E85" w:rsidRDefault="00C23E85" w:rsidP="00FA11D2">
    <w:pPr>
      <w:pStyle w:val="Piedepgina"/>
      <w:ind w:right="360"/>
      <w:jc w:val="right"/>
      <w:rPr>
        <w:rFonts w:ascii="Arial" w:hAnsi="Arial" w:cs="Arial"/>
        <w:smallCaps/>
        <w:sz w:val="18"/>
        <w:szCs w:val="18"/>
        <w:lang w:val="es-ES"/>
      </w:rPr>
    </w:pPr>
    <w:r w:rsidRPr="00921303">
      <w:rPr>
        <w:rFonts w:ascii="Arial" w:hAnsi="Arial" w:cs="Arial"/>
        <w:smallCaps/>
        <w:sz w:val="18"/>
        <w:szCs w:val="18"/>
        <w:lang w:val="es-ES"/>
      </w:rPr>
      <w:t xml:space="preserve">Comisión Temporal de Vinculación con Mexicanos Residentes </w:t>
    </w:r>
  </w:p>
  <w:p w:rsidR="00C23E85" w:rsidRPr="00071843" w:rsidRDefault="00C23E85" w:rsidP="00FA11D2">
    <w:pPr>
      <w:pStyle w:val="Piedepgina"/>
      <w:ind w:right="360"/>
      <w:jc w:val="right"/>
      <w:rPr>
        <w:rFonts w:ascii="Arial" w:hAnsi="Arial" w:cs="Arial"/>
        <w:smallCaps/>
        <w:sz w:val="18"/>
        <w:szCs w:val="18"/>
        <w:lang w:val="es-ES"/>
      </w:rPr>
    </w:pPr>
    <w:r w:rsidRPr="00921303">
      <w:rPr>
        <w:rFonts w:ascii="Arial" w:hAnsi="Arial" w:cs="Arial"/>
        <w:smallCaps/>
        <w:sz w:val="18"/>
        <w:szCs w:val="18"/>
        <w:lang w:val="es-ES"/>
      </w:rPr>
      <w:t>en el Extranjero</w:t>
    </w:r>
    <w:r>
      <w:rPr>
        <w:rFonts w:ascii="Arial" w:hAnsi="Arial" w:cs="Arial"/>
        <w:smallCaps/>
        <w:sz w:val="18"/>
        <w:szCs w:val="18"/>
        <w:lang w:val="es-ES"/>
      </w:rPr>
      <w:t xml:space="preserve"> </w:t>
    </w:r>
    <w:r w:rsidRPr="00921303">
      <w:rPr>
        <w:rFonts w:ascii="Arial" w:hAnsi="Arial" w:cs="Arial"/>
        <w:smallCaps/>
        <w:sz w:val="18"/>
        <w:szCs w:val="18"/>
        <w:lang w:val="es-ES"/>
      </w:rPr>
      <w:t>y Análisis de las Modalidades de su Voto</w:t>
    </w:r>
  </w:p>
  <w:p w:rsidR="00C23E85" w:rsidRPr="00071843" w:rsidRDefault="00C23E85" w:rsidP="005171D6">
    <w:pPr>
      <w:pStyle w:val="Piedepgina"/>
      <w:ind w:right="360"/>
      <w:jc w:val="right"/>
      <w:rPr>
        <w:rFonts w:ascii="Arial" w:hAnsi="Arial" w:cs="Arial"/>
        <w:sz w:val="18"/>
        <w:szCs w:val="18"/>
        <w:lang w:val="es-ES"/>
      </w:rPr>
    </w:pPr>
    <w:r>
      <w:rPr>
        <w:rFonts w:ascii="Arial" w:hAnsi="Arial" w:cs="Arial"/>
        <w:smallCaps/>
        <w:sz w:val="18"/>
        <w:szCs w:val="18"/>
        <w:lang w:val="es-ES"/>
      </w:rPr>
      <w:t>Tercera Sesión Extraordinaria</w:t>
    </w:r>
    <w:r w:rsidRPr="00071843">
      <w:rPr>
        <w:rFonts w:ascii="Arial" w:hAnsi="Arial" w:cs="Arial"/>
        <w:smallCaps/>
        <w:sz w:val="18"/>
        <w:szCs w:val="18"/>
        <w:lang w:val="es-ES"/>
      </w:rPr>
      <w:t xml:space="preserve"> </w:t>
    </w:r>
    <w:r>
      <w:rPr>
        <w:rFonts w:ascii="Arial" w:hAnsi="Arial" w:cs="Arial"/>
        <w:smallCaps/>
        <w:sz w:val="18"/>
        <w:szCs w:val="18"/>
        <w:lang w:val="es-ES"/>
      </w:rPr>
      <w:t>06</w:t>
    </w:r>
    <w:r w:rsidRPr="0014483F">
      <w:rPr>
        <w:rFonts w:ascii="Arial" w:hAnsi="Arial" w:cs="Arial"/>
        <w:smallCaps/>
        <w:sz w:val="18"/>
        <w:szCs w:val="18"/>
        <w:lang w:val="es-ES"/>
      </w:rPr>
      <w:t>/</w:t>
    </w:r>
    <w:r>
      <w:rPr>
        <w:rFonts w:ascii="Arial" w:hAnsi="Arial" w:cs="Arial"/>
        <w:smallCaps/>
        <w:sz w:val="18"/>
        <w:szCs w:val="18"/>
        <w:lang w:val="es-ES"/>
      </w:rPr>
      <w:t>05</w:t>
    </w:r>
    <w:r w:rsidRPr="0014483F">
      <w:rPr>
        <w:rFonts w:ascii="Arial" w:hAnsi="Arial" w:cs="Arial"/>
        <w:smallCaps/>
        <w:sz w:val="18"/>
        <w:szCs w:val="18"/>
        <w:lang w:val="es-ES"/>
      </w:rPr>
      <w:t>/20</w:t>
    </w:r>
    <w:r w:rsidRPr="00071843">
      <w:rPr>
        <w:rFonts w:ascii="Arial" w:hAnsi="Arial" w:cs="Arial"/>
        <w:smallCaps/>
        <w:sz w:val="18"/>
        <w:szCs w:val="18"/>
        <w:lang w:val="es-ES"/>
      </w:rPr>
      <w:t>1</w:t>
    </w:r>
    <w:r>
      <w:rPr>
        <w:rFonts w:ascii="Arial" w:hAnsi="Arial" w:cs="Arial"/>
        <w:smallCaps/>
        <w:sz w:val="18"/>
        <w:szCs w:val="18"/>
        <w:lang w:val="es-E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AE6" w:rsidRDefault="00F83AE6">
      <w:r>
        <w:separator/>
      </w:r>
    </w:p>
  </w:footnote>
  <w:footnote w:type="continuationSeparator" w:id="0">
    <w:p w:rsidR="00F83AE6" w:rsidRDefault="00F83A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5441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57158"/>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2" w15:restartNumberingAfterBreak="0">
    <w:nsid w:val="02646038"/>
    <w:multiLevelType w:val="hybridMultilevel"/>
    <w:tmpl w:val="510A4E0A"/>
    <w:lvl w:ilvl="0" w:tplc="68CE366C">
      <w:start w:val="6"/>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236998"/>
    <w:multiLevelType w:val="hybridMultilevel"/>
    <w:tmpl w:val="E8E076C0"/>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652DD2"/>
    <w:multiLevelType w:val="hybridMultilevel"/>
    <w:tmpl w:val="CBE4A3C0"/>
    <w:lvl w:ilvl="0" w:tplc="B9208258">
      <w:start w:val="6"/>
      <w:numFmt w:val="decimal"/>
      <w:lvlText w:val="%1."/>
      <w:lvlJc w:val="left"/>
      <w:pPr>
        <w:ind w:left="1080" w:hanging="36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C864EE"/>
    <w:multiLevelType w:val="multilevel"/>
    <w:tmpl w:val="B0183D94"/>
    <w:lvl w:ilvl="0">
      <w:start w:val="4"/>
      <w:numFmt w:val="decimal"/>
      <w:lvlText w:val="%1"/>
      <w:lvlJc w:val="left"/>
      <w:pPr>
        <w:ind w:left="360" w:hanging="360"/>
      </w:pPr>
      <w:rPr>
        <w:rFonts w:hint="default"/>
      </w:rPr>
    </w:lvl>
    <w:lvl w:ilvl="1">
      <w:start w:val="1"/>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1672" w:hanging="72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508" w:hanging="108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344" w:hanging="1440"/>
      </w:pPr>
      <w:rPr>
        <w:rFonts w:hint="default"/>
      </w:rPr>
    </w:lvl>
  </w:abstractNum>
  <w:abstractNum w:abstractNumId="6" w15:restartNumberingAfterBreak="0">
    <w:nsid w:val="0EC84E6D"/>
    <w:multiLevelType w:val="multilevel"/>
    <w:tmpl w:val="7BE2EC6E"/>
    <w:lvl w:ilvl="0">
      <w:start w:val="1"/>
      <w:numFmt w:val="decimal"/>
      <w:lvlText w:val="%1."/>
      <w:lvlJc w:val="left"/>
      <w:pPr>
        <w:ind w:left="738" w:hanging="360"/>
      </w:pPr>
      <w:rPr>
        <w:rFonts w:hint="default"/>
        <w:sz w:val="18"/>
        <w:szCs w:val="18"/>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7" w15:restartNumberingAfterBreak="0">
    <w:nsid w:val="13A96D25"/>
    <w:multiLevelType w:val="hybridMultilevel"/>
    <w:tmpl w:val="C65AF8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4565BA6"/>
    <w:multiLevelType w:val="hybridMultilevel"/>
    <w:tmpl w:val="064AA9A2"/>
    <w:lvl w:ilvl="0" w:tplc="A7702886">
      <w:start w:val="6"/>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C64AB6"/>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10" w15:restartNumberingAfterBreak="0">
    <w:nsid w:val="1AE44DFF"/>
    <w:multiLevelType w:val="hybridMultilevel"/>
    <w:tmpl w:val="EE420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B2953"/>
    <w:multiLevelType w:val="hybridMultilevel"/>
    <w:tmpl w:val="D7FA36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0D7ECB"/>
    <w:multiLevelType w:val="hybridMultilevel"/>
    <w:tmpl w:val="CD6ADC96"/>
    <w:lvl w:ilvl="0" w:tplc="BAF61758">
      <w:start w:val="6"/>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8627D"/>
    <w:multiLevelType w:val="hybridMultilevel"/>
    <w:tmpl w:val="47E46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F5020"/>
    <w:multiLevelType w:val="hybridMultilevel"/>
    <w:tmpl w:val="4FF04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A710AB"/>
    <w:multiLevelType w:val="hybridMultilevel"/>
    <w:tmpl w:val="FA52E5FC"/>
    <w:lvl w:ilvl="0" w:tplc="080A000F">
      <w:start w:val="5"/>
      <w:numFmt w:val="decimal"/>
      <w:lvlText w:val="%1."/>
      <w:lvlJc w:val="left"/>
      <w:pPr>
        <w:ind w:left="7023" w:hanging="360"/>
      </w:pPr>
      <w:rPr>
        <w:rFonts w:hint="default"/>
      </w:rPr>
    </w:lvl>
    <w:lvl w:ilvl="1" w:tplc="080A0019" w:tentative="1">
      <w:start w:val="1"/>
      <w:numFmt w:val="lowerLetter"/>
      <w:lvlText w:val="%2."/>
      <w:lvlJc w:val="left"/>
      <w:pPr>
        <w:ind w:left="7743" w:hanging="360"/>
      </w:pPr>
    </w:lvl>
    <w:lvl w:ilvl="2" w:tplc="080A001B" w:tentative="1">
      <w:start w:val="1"/>
      <w:numFmt w:val="lowerRoman"/>
      <w:lvlText w:val="%3."/>
      <w:lvlJc w:val="right"/>
      <w:pPr>
        <w:ind w:left="8463" w:hanging="180"/>
      </w:pPr>
    </w:lvl>
    <w:lvl w:ilvl="3" w:tplc="080A000F" w:tentative="1">
      <w:start w:val="1"/>
      <w:numFmt w:val="decimal"/>
      <w:lvlText w:val="%4."/>
      <w:lvlJc w:val="left"/>
      <w:pPr>
        <w:ind w:left="9183" w:hanging="360"/>
      </w:pPr>
    </w:lvl>
    <w:lvl w:ilvl="4" w:tplc="080A0019" w:tentative="1">
      <w:start w:val="1"/>
      <w:numFmt w:val="lowerLetter"/>
      <w:lvlText w:val="%5."/>
      <w:lvlJc w:val="left"/>
      <w:pPr>
        <w:ind w:left="9903" w:hanging="360"/>
      </w:pPr>
    </w:lvl>
    <w:lvl w:ilvl="5" w:tplc="080A001B" w:tentative="1">
      <w:start w:val="1"/>
      <w:numFmt w:val="lowerRoman"/>
      <w:lvlText w:val="%6."/>
      <w:lvlJc w:val="right"/>
      <w:pPr>
        <w:ind w:left="10623" w:hanging="180"/>
      </w:pPr>
    </w:lvl>
    <w:lvl w:ilvl="6" w:tplc="080A000F" w:tentative="1">
      <w:start w:val="1"/>
      <w:numFmt w:val="decimal"/>
      <w:lvlText w:val="%7."/>
      <w:lvlJc w:val="left"/>
      <w:pPr>
        <w:ind w:left="11343" w:hanging="360"/>
      </w:pPr>
    </w:lvl>
    <w:lvl w:ilvl="7" w:tplc="080A0019" w:tentative="1">
      <w:start w:val="1"/>
      <w:numFmt w:val="lowerLetter"/>
      <w:lvlText w:val="%8."/>
      <w:lvlJc w:val="left"/>
      <w:pPr>
        <w:ind w:left="12063" w:hanging="360"/>
      </w:pPr>
    </w:lvl>
    <w:lvl w:ilvl="8" w:tplc="080A001B" w:tentative="1">
      <w:start w:val="1"/>
      <w:numFmt w:val="lowerRoman"/>
      <w:lvlText w:val="%9."/>
      <w:lvlJc w:val="right"/>
      <w:pPr>
        <w:ind w:left="12783" w:hanging="180"/>
      </w:pPr>
    </w:lvl>
  </w:abstractNum>
  <w:abstractNum w:abstractNumId="16" w15:restartNumberingAfterBreak="0">
    <w:nsid w:val="23F81566"/>
    <w:multiLevelType w:val="hybridMultilevel"/>
    <w:tmpl w:val="BF8A8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B636A4"/>
    <w:multiLevelType w:val="multilevel"/>
    <w:tmpl w:val="E63056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AD1437E"/>
    <w:multiLevelType w:val="hybridMultilevel"/>
    <w:tmpl w:val="05107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380662"/>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FE2DA0"/>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D10216"/>
    <w:multiLevelType w:val="hybridMultilevel"/>
    <w:tmpl w:val="4634CBD8"/>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AA4221"/>
    <w:multiLevelType w:val="hybridMultilevel"/>
    <w:tmpl w:val="34DC64F6"/>
    <w:lvl w:ilvl="0" w:tplc="8E8042FC">
      <w:start w:val="1"/>
      <w:numFmt w:val="bullet"/>
      <w:lvlText w:val=""/>
      <w:lvlJc w:val="left"/>
      <w:pPr>
        <w:ind w:left="720" w:hanging="360"/>
      </w:pPr>
      <w:rPr>
        <w:rFonts w:ascii="Symbol" w:hAnsi="Symbol" w:hint="default"/>
        <w:color w:val="auto"/>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673075"/>
    <w:multiLevelType w:val="hybridMultilevel"/>
    <w:tmpl w:val="A29A7A34"/>
    <w:lvl w:ilvl="0" w:tplc="F76EFD22">
      <w:start w:val="5"/>
      <w:numFmt w:val="decimal"/>
      <w:lvlText w:val="%1."/>
      <w:lvlJc w:val="left"/>
      <w:pPr>
        <w:ind w:left="738" w:hanging="360"/>
      </w:pPr>
      <w:rPr>
        <w:rFonts w:hint="default"/>
      </w:rPr>
    </w:lvl>
    <w:lvl w:ilvl="1" w:tplc="080A0019">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24" w15:restartNumberingAfterBreak="0">
    <w:nsid w:val="3C8907B4"/>
    <w:multiLevelType w:val="hybridMultilevel"/>
    <w:tmpl w:val="4ACA9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1E4ABE"/>
    <w:multiLevelType w:val="multilevel"/>
    <w:tmpl w:val="25F8F086"/>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48CA3896"/>
    <w:multiLevelType w:val="hybridMultilevel"/>
    <w:tmpl w:val="D62AC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513AD6"/>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28" w15:restartNumberingAfterBreak="0">
    <w:nsid w:val="4D545E67"/>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29" w15:restartNumberingAfterBreak="0">
    <w:nsid w:val="509824FC"/>
    <w:multiLevelType w:val="hybridMultilevel"/>
    <w:tmpl w:val="8904EB9C"/>
    <w:lvl w:ilvl="0" w:tplc="4FC24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096941"/>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AC02D0"/>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2" w15:restartNumberingAfterBreak="0">
    <w:nsid w:val="64C0566D"/>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2A12A9"/>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4" w15:restartNumberingAfterBreak="0">
    <w:nsid w:val="67D762D3"/>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5" w15:restartNumberingAfterBreak="0">
    <w:nsid w:val="695E1622"/>
    <w:multiLevelType w:val="hybridMultilevel"/>
    <w:tmpl w:val="9170E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9A1201"/>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7" w15:restartNumberingAfterBreak="0">
    <w:nsid w:val="6A370159"/>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8" w15:restartNumberingAfterBreak="0">
    <w:nsid w:val="6C221B4B"/>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BA0E06"/>
    <w:multiLevelType w:val="multilevel"/>
    <w:tmpl w:val="80269AF4"/>
    <w:lvl w:ilvl="0">
      <w:start w:val="4"/>
      <w:numFmt w:val="decimal"/>
      <w:lvlText w:val="%1"/>
      <w:lvlJc w:val="left"/>
      <w:pPr>
        <w:ind w:left="360" w:hanging="360"/>
      </w:pPr>
      <w:rPr>
        <w:rFonts w:hint="default"/>
      </w:rPr>
    </w:lvl>
    <w:lvl w:ilvl="1">
      <w:start w:val="1"/>
      <w:numFmt w:val="decimal"/>
      <w:lvlText w:val="%1.%2"/>
      <w:lvlJc w:val="left"/>
      <w:pPr>
        <w:ind w:left="1098"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704" w:hanging="1800"/>
      </w:pPr>
      <w:rPr>
        <w:rFonts w:hint="default"/>
      </w:rPr>
    </w:lvl>
  </w:abstractNum>
  <w:abstractNum w:abstractNumId="40" w15:restartNumberingAfterBreak="0">
    <w:nsid w:val="7A2E0A62"/>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8B77C7"/>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num w:numId="1">
    <w:abstractNumId w:val="29"/>
  </w:num>
  <w:num w:numId="2">
    <w:abstractNumId w:val="38"/>
  </w:num>
  <w:num w:numId="3">
    <w:abstractNumId w:val="7"/>
  </w:num>
  <w:num w:numId="4">
    <w:abstractNumId w:val="5"/>
  </w:num>
  <w:num w:numId="5">
    <w:abstractNumId w:val="14"/>
  </w:num>
  <w:num w:numId="6">
    <w:abstractNumId w:val="18"/>
  </w:num>
  <w:num w:numId="7">
    <w:abstractNumId w:val="10"/>
  </w:num>
  <w:num w:numId="8">
    <w:abstractNumId w:val="26"/>
  </w:num>
  <w:num w:numId="9">
    <w:abstractNumId w:val="40"/>
  </w:num>
  <w:num w:numId="10">
    <w:abstractNumId w:val="19"/>
  </w:num>
  <w:num w:numId="11">
    <w:abstractNumId w:val="12"/>
  </w:num>
  <w:num w:numId="12">
    <w:abstractNumId w:val="8"/>
  </w:num>
  <w:num w:numId="13">
    <w:abstractNumId w:val="2"/>
  </w:num>
  <w:num w:numId="14">
    <w:abstractNumId w:val="4"/>
  </w:num>
  <w:num w:numId="15">
    <w:abstractNumId w:val="30"/>
  </w:num>
  <w:num w:numId="16">
    <w:abstractNumId w:val="11"/>
  </w:num>
  <w:num w:numId="17">
    <w:abstractNumId w:val="20"/>
  </w:num>
  <w:num w:numId="18">
    <w:abstractNumId w:val="32"/>
  </w:num>
  <w:num w:numId="19">
    <w:abstractNumId w:val="16"/>
  </w:num>
  <w:num w:numId="20">
    <w:abstractNumId w:val="3"/>
  </w:num>
  <w:num w:numId="21">
    <w:abstractNumId w:val="6"/>
  </w:num>
  <w:num w:numId="22">
    <w:abstractNumId w:val="36"/>
  </w:num>
  <w:num w:numId="23">
    <w:abstractNumId w:val="13"/>
  </w:num>
  <w:num w:numId="24">
    <w:abstractNumId w:val="24"/>
  </w:num>
  <w:num w:numId="25">
    <w:abstractNumId w:val="35"/>
  </w:num>
  <w:num w:numId="26">
    <w:abstractNumId w:val="0"/>
  </w:num>
  <w:num w:numId="27">
    <w:abstractNumId w:val="41"/>
  </w:num>
  <w:num w:numId="28">
    <w:abstractNumId w:val="28"/>
  </w:num>
  <w:num w:numId="29">
    <w:abstractNumId w:val="34"/>
  </w:num>
  <w:num w:numId="30">
    <w:abstractNumId w:val="1"/>
  </w:num>
  <w:num w:numId="31">
    <w:abstractNumId w:val="9"/>
  </w:num>
  <w:num w:numId="32">
    <w:abstractNumId w:val="37"/>
  </w:num>
  <w:num w:numId="33">
    <w:abstractNumId w:val="33"/>
  </w:num>
  <w:num w:numId="34">
    <w:abstractNumId w:val="39"/>
  </w:num>
  <w:num w:numId="35">
    <w:abstractNumId w:val="27"/>
  </w:num>
  <w:num w:numId="36">
    <w:abstractNumId w:val="23"/>
  </w:num>
  <w:num w:numId="37">
    <w:abstractNumId w:val="25"/>
  </w:num>
  <w:num w:numId="38">
    <w:abstractNumId w:val="17"/>
  </w:num>
  <w:num w:numId="39">
    <w:abstractNumId w:val="31"/>
  </w:num>
  <w:num w:numId="40">
    <w:abstractNumId w:val="21"/>
  </w:num>
  <w:num w:numId="41">
    <w:abstractNumId w:val="15"/>
  </w:num>
  <w:num w:numId="4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D6"/>
    <w:rsid w:val="00000D71"/>
    <w:rsid w:val="0000104E"/>
    <w:rsid w:val="0000429B"/>
    <w:rsid w:val="000053A5"/>
    <w:rsid w:val="00007816"/>
    <w:rsid w:val="0001029C"/>
    <w:rsid w:val="00012678"/>
    <w:rsid w:val="00013607"/>
    <w:rsid w:val="00014DFE"/>
    <w:rsid w:val="0001606C"/>
    <w:rsid w:val="00017047"/>
    <w:rsid w:val="00020571"/>
    <w:rsid w:val="00021F62"/>
    <w:rsid w:val="0002242F"/>
    <w:rsid w:val="00023A2F"/>
    <w:rsid w:val="00023C85"/>
    <w:rsid w:val="0002406F"/>
    <w:rsid w:val="00024371"/>
    <w:rsid w:val="00024550"/>
    <w:rsid w:val="00025DF2"/>
    <w:rsid w:val="00030F15"/>
    <w:rsid w:val="000345C2"/>
    <w:rsid w:val="00034FAD"/>
    <w:rsid w:val="00035CCD"/>
    <w:rsid w:val="0004327A"/>
    <w:rsid w:val="00043BEA"/>
    <w:rsid w:val="00044CDD"/>
    <w:rsid w:val="000471E0"/>
    <w:rsid w:val="000500A9"/>
    <w:rsid w:val="000505C6"/>
    <w:rsid w:val="0005270B"/>
    <w:rsid w:val="00052975"/>
    <w:rsid w:val="000531A5"/>
    <w:rsid w:val="000538DC"/>
    <w:rsid w:val="000546E7"/>
    <w:rsid w:val="00054B18"/>
    <w:rsid w:val="00055DAA"/>
    <w:rsid w:val="000563F8"/>
    <w:rsid w:val="000564CA"/>
    <w:rsid w:val="00056E8D"/>
    <w:rsid w:val="00057A78"/>
    <w:rsid w:val="00061DC3"/>
    <w:rsid w:val="00061EF4"/>
    <w:rsid w:val="000625EE"/>
    <w:rsid w:val="00065DB1"/>
    <w:rsid w:val="00066D6F"/>
    <w:rsid w:val="00066F4F"/>
    <w:rsid w:val="00066FE1"/>
    <w:rsid w:val="00071621"/>
    <w:rsid w:val="00071843"/>
    <w:rsid w:val="00072D69"/>
    <w:rsid w:val="00073029"/>
    <w:rsid w:val="000742A0"/>
    <w:rsid w:val="000742EA"/>
    <w:rsid w:val="00074442"/>
    <w:rsid w:val="00074B76"/>
    <w:rsid w:val="00075A42"/>
    <w:rsid w:val="00076801"/>
    <w:rsid w:val="000771D1"/>
    <w:rsid w:val="000778A2"/>
    <w:rsid w:val="00077A16"/>
    <w:rsid w:val="000816DD"/>
    <w:rsid w:val="00081AE6"/>
    <w:rsid w:val="00083D19"/>
    <w:rsid w:val="000842B8"/>
    <w:rsid w:val="000856A9"/>
    <w:rsid w:val="000867E5"/>
    <w:rsid w:val="0008788D"/>
    <w:rsid w:val="000903B3"/>
    <w:rsid w:val="0009193C"/>
    <w:rsid w:val="0009485F"/>
    <w:rsid w:val="00094F7D"/>
    <w:rsid w:val="00094FB0"/>
    <w:rsid w:val="00095020"/>
    <w:rsid w:val="000A0306"/>
    <w:rsid w:val="000A28F2"/>
    <w:rsid w:val="000A2CA5"/>
    <w:rsid w:val="000A5C7F"/>
    <w:rsid w:val="000A7FF2"/>
    <w:rsid w:val="000B1A5E"/>
    <w:rsid w:val="000B3330"/>
    <w:rsid w:val="000B351E"/>
    <w:rsid w:val="000B3EB3"/>
    <w:rsid w:val="000B559D"/>
    <w:rsid w:val="000B57E3"/>
    <w:rsid w:val="000B67CF"/>
    <w:rsid w:val="000B6E93"/>
    <w:rsid w:val="000B74B0"/>
    <w:rsid w:val="000C0798"/>
    <w:rsid w:val="000C16BA"/>
    <w:rsid w:val="000C193B"/>
    <w:rsid w:val="000C284A"/>
    <w:rsid w:val="000C2E0B"/>
    <w:rsid w:val="000C5329"/>
    <w:rsid w:val="000D0EB0"/>
    <w:rsid w:val="000D10EC"/>
    <w:rsid w:val="000D12B2"/>
    <w:rsid w:val="000D2F9F"/>
    <w:rsid w:val="000D4331"/>
    <w:rsid w:val="000D5846"/>
    <w:rsid w:val="000D63EE"/>
    <w:rsid w:val="000E15CE"/>
    <w:rsid w:val="000E17C5"/>
    <w:rsid w:val="000E3B5E"/>
    <w:rsid w:val="000E7C79"/>
    <w:rsid w:val="000E7CF1"/>
    <w:rsid w:val="000E7D46"/>
    <w:rsid w:val="000F2D0C"/>
    <w:rsid w:val="000F560A"/>
    <w:rsid w:val="000F597B"/>
    <w:rsid w:val="000F65F8"/>
    <w:rsid w:val="000F7C20"/>
    <w:rsid w:val="00101865"/>
    <w:rsid w:val="00102095"/>
    <w:rsid w:val="001021DC"/>
    <w:rsid w:val="001030C3"/>
    <w:rsid w:val="00105326"/>
    <w:rsid w:val="00105902"/>
    <w:rsid w:val="00105B85"/>
    <w:rsid w:val="0010779A"/>
    <w:rsid w:val="001100DC"/>
    <w:rsid w:val="0011161E"/>
    <w:rsid w:val="00112126"/>
    <w:rsid w:val="0011365D"/>
    <w:rsid w:val="0011511C"/>
    <w:rsid w:val="00116408"/>
    <w:rsid w:val="001176D1"/>
    <w:rsid w:val="0012068C"/>
    <w:rsid w:val="00120929"/>
    <w:rsid w:val="00122B33"/>
    <w:rsid w:val="00123EE4"/>
    <w:rsid w:val="00124132"/>
    <w:rsid w:val="00124C33"/>
    <w:rsid w:val="00125A2C"/>
    <w:rsid w:val="0012775D"/>
    <w:rsid w:val="001278CA"/>
    <w:rsid w:val="001325E2"/>
    <w:rsid w:val="00134070"/>
    <w:rsid w:val="00135DD6"/>
    <w:rsid w:val="00135F35"/>
    <w:rsid w:val="00137FA2"/>
    <w:rsid w:val="00140CD2"/>
    <w:rsid w:val="0014174B"/>
    <w:rsid w:val="00141BE8"/>
    <w:rsid w:val="00141CBA"/>
    <w:rsid w:val="00141D14"/>
    <w:rsid w:val="001430A1"/>
    <w:rsid w:val="0014483F"/>
    <w:rsid w:val="00145BB7"/>
    <w:rsid w:val="001467DC"/>
    <w:rsid w:val="00150427"/>
    <w:rsid w:val="0015180C"/>
    <w:rsid w:val="00151894"/>
    <w:rsid w:val="0015208B"/>
    <w:rsid w:val="00152233"/>
    <w:rsid w:val="00152DAE"/>
    <w:rsid w:val="00153502"/>
    <w:rsid w:val="001544F2"/>
    <w:rsid w:val="001559B6"/>
    <w:rsid w:val="001618FB"/>
    <w:rsid w:val="00161A23"/>
    <w:rsid w:val="00161CF6"/>
    <w:rsid w:val="00162EF0"/>
    <w:rsid w:val="00163369"/>
    <w:rsid w:val="001641F8"/>
    <w:rsid w:val="00164E21"/>
    <w:rsid w:val="00165367"/>
    <w:rsid w:val="001701B1"/>
    <w:rsid w:val="001707D9"/>
    <w:rsid w:val="00170AF2"/>
    <w:rsid w:val="00170C17"/>
    <w:rsid w:val="0017286C"/>
    <w:rsid w:val="00172E1F"/>
    <w:rsid w:val="00172FED"/>
    <w:rsid w:val="001736FA"/>
    <w:rsid w:val="0017410B"/>
    <w:rsid w:val="0017483E"/>
    <w:rsid w:val="001778CC"/>
    <w:rsid w:val="001814E6"/>
    <w:rsid w:val="00184114"/>
    <w:rsid w:val="0018513C"/>
    <w:rsid w:val="001852EB"/>
    <w:rsid w:val="00185D22"/>
    <w:rsid w:val="00191203"/>
    <w:rsid w:val="0019239E"/>
    <w:rsid w:val="00193A70"/>
    <w:rsid w:val="00194C6E"/>
    <w:rsid w:val="001952AD"/>
    <w:rsid w:val="001A058E"/>
    <w:rsid w:val="001A1544"/>
    <w:rsid w:val="001A1F50"/>
    <w:rsid w:val="001A2A13"/>
    <w:rsid w:val="001A2A1F"/>
    <w:rsid w:val="001A2C6A"/>
    <w:rsid w:val="001A3E3B"/>
    <w:rsid w:val="001A3ED3"/>
    <w:rsid w:val="001A42FD"/>
    <w:rsid w:val="001A43C1"/>
    <w:rsid w:val="001A501E"/>
    <w:rsid w:val="001A6164"/>
    <w:rsid w:val="001A7167"/>
    <w:rsid w:val="001A78F8"/>
    <w:rsid w:val="001A7F10"/>
    <w:rsid w:val="001B0418"/>
    <w:rsid w:val="001B0941"/>
    <w:rsid w:val="001B2762"/>
    <w:rsid w:val="001B4818"/>
    <w:rsid w:val="001B48AF"/>
    <w:rsid w:val="001B4B72"/>
    <w:rsid w:val="001C015C"/>
    <w:rsid w:val="001C02F9"/>
    <w:rsid w:val="001C135F"/>
    <w:rsid w:val="001C1D02"/>
    <w:rsid w:val="001C25E1"/>
    <w:rsid w:val="001C5259"/>
    <w:rsid w:val="001C52E2"/>
    <w:rsid w:val="001C55ED"/>
    <w:rsid w:val="001C7D77"/>
    <w:rsid w:val="001D03EA"/>
    <w:rsid w:val="001D0B2C"/>
    <w:rsid w:val="001D0EC0"/>
    <w:rsid w:val="001D1C53"/>
    <w:rsid w:val="001D234A"/>
    <w:rsid w:val="001D3644"/>
    <w:rsid w:val="001D53F6"/>
    <w:rsid w:val="001D5EA7"/>
    <w:rsid w:val="001D6410"/>
    <w:rsid w:val="001D6E8A"/>
    <w:rsid w:val="001D780A"/>
    <w:rsid w:val="001E0F7E"/>
    <w:rsid w:val="001E0FFA"/>
    <w:rsid w:val="001E3402"/>
    <w:rsid w:val="001E3A55"/>
    <w:rsid w:val="001E53F3"/>
    <w:rsid w:val="001E6E67"/>
    <w:rsid w:val="001F0A08"/>
    <w:rsid w:val="001F1D33"/>
    <w:rsid w:val="001F398B"/>
    <w:rsid w:val="001F3DAA"/>
    <w:rsid w:val="001F5A7B"/>
    <w:rsid w:val="0020172F"/>
    <w:rsid w:val="00202FA4"/>
    <w:rsid w:val="00203E64"/>
    <w:rsid w:val="002065A0"/>
    <w:rsid w:val="0020702D"/>
    <w:rsid w:val="002102AA"/>
    <w:rsid w:val="002112A5"/>
    <w:rsid w:val="00212307"/>
    <w:rsid w:val="0021344F"/>
    <w:rsid w:val="0021726F"/>
    <w:rsid w:val="002207FB"/>
    <w:rsid w:val="00221CEC"/>
    <w:rsid w:val="00224DF9"/>
    <w:rsid w:val="00226407"/>
    <w:rsid w:val="0023049C"/>
    <w:rsid w:val="002321D9"/>
    <w:rsid w:val="002338E0"/>
    <w:rsid w:val="0023507F"/>
    <w:rsid w:val="00235615"/>
    <w:rsid w:val="00235E99"/>
    <w:rsid w:val="002361BB"/>
    <w:rsid w:val="00240C2D"/>
    <w:rsid w:val="002424E9"/>
    <w:rsid w:val="002434F6"/>
    <w:rsid w:val="00243731"/>
    <w:rsid w:val="002455E9"/>
    <w:rsid w:val="002465CF"/>
    <w:rsid w:val="00250C16"/>
    <w:rsid w:val="0025170F"/>
    <w:rsid w:val="00252CBD"/>
    <w:rsid w:val="002535BA"/>
    <w:rsid w:val="00257AE8"/>
    <w:rsid w:val="00257C00"/>
    <w:rsid w:val="00261221"/>
    <w:rsid w:val="0026175B"/>
    <w:rsid w:val="00261FE5"/>
    <w:rsid w:val="002636EE"/>
    <w:rsid w:val="00263FBC"/>
    <w:rsid w:val="002641F8"/>
    <w:rsid w:val="002649CD"/>
    <w:rsid w:val="002678DB"/>
    <w:rsid w:val="00267F20"/>
    <w:rsid w:val="00270B0C"/>
    <w:rsid w:val="0027187A"/>
    <w:rsid w:val="00271981"/>
    <w:rsid w:val="00274733"/>
    <w:rsid w:val="00276AB7"/>
    <w:rsid w:val="00277338"/>
    <w:rsid w:val="00280FA8"/>
    <w:rsid w:val="00281BAD"/>
    <w:rsid w:val="0028455B"/>
    <w:rsid w:val="00285651"/>
    <w:rsid w:val="002856CD"/>
    <w:rsid w:val="00285C15"/>
    <w:rsid w:val="00285C98"/>
    <w:rsid w:val="00286167"/>
    <w:rsid w:val="00286A87"/>
    <w:rsid w:val="00286B60"/>
    <w:rsid w:val="00286BA9"/>
    <w:rsid w:val="002902E5"/>
    <w:rsid w:val="002919EF"/>
    <w:rsid w:val="00291BF6"/>
    <w:rsid w:val="0029268D"/>
    <w:rsid w:val="0029456C"/>
    <w:rsid w:val="00294C89"/>
    <w:rsid w:val="00295343"/>
    <w:rsid w:val="00296AA9"/>
    <w:rsid w:val="00296FDD"/>
    <w:rsid w:val="002970E5"/>
    <w:rsid w:val="002A0323"/>
    <w:rsid w:val="002A08DB"/>
    <w:rsid w:val="002A09E6"/>
    <w:rsid w:val="002A0C79"/>
    <w:rsid w:val="002A3C8E"/>
    <w:rsid w:val="002A6C7A"/>
    <w:rsid w:val="002A6F6B"/>
    <w:rsid w:val="002A7DBB"/>
    <w:rsid w:val="002B0364"/>
    <w:rsid w:val="002B1B21"/>
    <w:rsid w:val="002B1F5E"/>
    <w:rsid w:val="002B42E9"/>
    <w:rsid w:val="002B5252"/>
    <w:rsid w:val="002B6149"/>
    <w:rsid w:val="002C0834"/>
    <w:rsid w:val="002C10BC"/>
    <w:rsid w:val="002C21E9"/>
    <w:rsid w:val="002C5B60"/>
    <w:rsid w:val="002C6BC2"/>
    <w:rsid w:val="002C7C3B"/>
    <w:rsid w:val="002D08FB"/>
    <w:rsid w:val="002D0C59"/>
    <w:rsid w:val="002D144A"/>
    <w:rsid w:val="002D245E"/>
    <w:rsid w:val="002D30BF"/>
    <w:rsid w:val="002D7F2B"/>
    <w:rsid w:val="002E053B"/>
    <w:rsid w:val="002E0C52"/>
    <w:rsid w:val="002E2464"/>
    <w:rsid w:val="002E3B38"/>
    <w:rsid w:val="002E3CDE"/>
    <w:rsid w:val="002E4997"/>
    <w:rsid w:val="002E6723"/>
    <w:rsid w:val="002E7529"/>
    <w:rsid w:val="002E7F3B"/>
    <w:rsid w:val="002F05B7"/>
    <w:rsid w:val="002F1179"/>
    <w:rsid w:val="002F1348"/>
    <w:rsid w:val="002F1741"/>
    <w:rsid w:val="002F21F8"/>
    <w:rsid w:val="002F3E4A"/>
    <w:rsid w:val="002F3E7A"/>
    <w:rsid w:val="002F417A"/>
    <w:rsid w:val="002F4399"/>
    <w:rsid w:val="002F5419"/>
    <w:rsid w:val="002F66AD"/>
    <w:rsid w:val="0030095B"/>
    <w:rsid w:val="00302AB0"/>
    <w:rsid w:val="0030307D"/>
    <w:rsid w:val="00303B10"/>
    <w:rsid w:val="00303E70"/>
    <w:rsid w:val="003040D9"/>
    <w:rsid w:val="00304296"/>
    <w:rsid w:val="00304A26"/>
    <w:rsid w:val="00305D47"/>
    <w:rsid w:val="003060EC"/>
    <w:rsid w:val="00306F67"/>
    <w:rsid w:val="00307F5A"/>
    <w:rsid w:val="00311BC0"/>
    <w:rsid w:val="00312F4A"/>
    <w:rsid w:val="00313A96"/>
    <w:rsid w:val="00314E0C"/>
    <w:rsid w:val="00317EE9"/>
    <w:rsid w:val="00320562"/>
    <w:rsid w:val="00321BEA"/>
    <w:rsid w:val="003229C9"/>
    <w:rsid w:val="003237E1"/>
    <w:rsid w:val="00323EDC"/>
    <w:rsid w:val="00327B36"/>
    <w:rsid w:val="00327CAF"/>
    <w:rsid w:val="00331658"/>
    <w:rsid w:val="0033526E"/>
    <w:rsid w:val="0033582C"/>
    <w:rsid w:val="00345107"/>
    <w:rsid w:val="0034649D"/>
    <w:rsid w:val="00346C6A"/>
    <w:rsid w:val="00346FCA"/>
    <w:rsid w:val="0034700B"/>
    <w:rsid w:val="00350D7F"/>
    <w:rsid w:val="003515A9"/>
    <w:rsid w:val="00351A7E"/>
    <w:rsid w:val="0035262C"/>
    <w:rsid w:val="003546E3"/>
    <w:rsid w:val="003548E6"/>
    <w:rsid w:val="0035497B"/>
    <w:rsid w:val="00356328"/>
    <w:rsid w:val="00357A37"/>
    <w:rsid w:val="00357A98"/>
    <w:rsid w:val="00362320"/>
    <w:rsid w:val="0036361F"/>
    <w:rsid w:val="00363EEC"/>
    <w:rsid w:val="0036590F"/>
    <w:rsid w:val="00366391"/>
    <w:rsid w:val="00367DE8"/>
    <w:rsid w:val="003700E8"/>
    <w:rsid w:val="00371708"/>
    <w:rsid w:val="0037324A"/>
    <w:rsid w:val="00373F79"/>
    <w:rsid w:val="003746E6"/>
    <w:rsid w:val="00374FE5"/>
    <w:rsid w:val="003768AD"/>
    <w:rsid w:val="00377DB0"/>
    <w:rsid w:val="00380170"/>
    <w:rsid w:val="00380C54"/>
    <w:rsid w:val="003812DF"/>
    <w:rsid w:val="003814BD"/>
    <w:rsid w:val="003817CD"/>
    <w:rsid w:val="00383716"/>
    <w:rsid w:val="00384C36"/>
    <w:rsid w:val="003852C2"/>
    <w:rsid w:val="003855D4"/>
    <w:rsid w:val="00385805"/>
    <w:rsid w:val="00385990"/>
    <w:rsid w:val="0039099B"/>
    <w:rsid w:val="00390B7D"/>
    <w:rsid w:val="003940D0"/>
    <w:rsid w:val="00394EA0"/>
    <w:rsid w:val="003965D1"/>
    <w:rsid w:val="003976B9"/>
    <w:rsid w:val="003A48AE"/>
    <w:rsid w:val="003A569E"/>
    <w:rsid w:val="003A5A61"/>
    <w:rsid w:val="003A74EA"/>
    <w:rsid w:val="003A7BBD"/>
    <w:rsid w:val="003B0587"/>
    <w:rsid w:val="003B26D0"/>
    <w:rsid w:val="003B3B33"/>
    <w:rsid w:val="003B3DC7"/>
    <w:rsid w:val="003B3FD3"/>
    <w:rsid w:val="003B4A9C"/>
    <w:rsid w:val="003C0CA2"/>
    <w:rsid w:val="003C1526"/>
    <w:rsid w:val="003C17CD"/>
    <w:rsid w:val="003C27C0"/>
    <w:rsid w:val="003C3949"/>
    <w:rsid w:val="003C4062"/>
    <w:rsid w:val="003C63F6"/>
    <w:rsid w:val="003C6883"/>
    <w:rsid w:val="003D1571"/>
    <w:rsid w:val="003D1A6C"/>
    <w:rsid w:val="003D2DDE"/>
    <w:rsid w:val="003D4279"/>
    <w:rsid w:val="003D614D"/>
    <w:rsid w:val="003D735D"/>
    <w:rsid w:val="003D78A9"/>
    <w:rsid w:val="003D7F59"/>
    <w:rsid w:val="003E027E"/>
    <w:rsid w:val="003E1591"/>
    <w:rsid w:val="003E1CE7"/>
    <w:rsid w:val="003E40BC"/>
    <w:rsid w:val="003E5878"/>
    <w:rsid w:val="003E6AAA"/>
    <w:rsid w:val="003E72C9"/>
    <w:rsid w:val="003E78FB"/>
    <w:rsid w:val="003F02CD"/>
    <w:rsid w:val="003F1A2C"/>
    <w:rsid w:val="003F3AEA"/>
    <w:rsid w:val="003F46CD"/>
    <w:rsid w:val="003F4E5F"/>
    <w:rsid w:val="003F6574"/>
    <w:rsid w:val="00400816"/>
    <w:rsid w:val="00401B51"/>
    <w:rsid w:val="00402174"/>
    <w:rsid w:val="004031D3"/>
    <w:rsid w:val="004041A1"/>
    <w:rsid w:val="00407FEE"/>
    <w:rsid w:val="00412ED4"/>
    <w:rsid w:val="00415163"/>
    <w:rsid w:val="00416904"/>
    <w:rsid w:val="00422B06"/>
    <w:rsid w:val="004238B1"/>
    <w:rsid w:val="00425028"/>
    <w:rsid w:val="00427908"/>
    <w:rsid w:val="00427BD0"/>
    <w:rsid w:val="00430A81"/>
    <w:rsid w:val="00430A93"/>
    <w:rsid w:val="0043254D"/>
    <w:rsid w:val="0043595B"/>
    <w:rsid w:val="00435BC3"/>
    <w:rsid w:val="00436F32"/>
    <w:rsid w:val="00441FA0"/>
    <w:rsid w:val="00442BE0"/>
    <w:rsid w:val="00442DEA"/>
    <w:rsid w:val="004444C8"/>
    <w:rsid w:val="00445AFB"/>
    <w:rsid w:val="00446124"/>
    <w:rsid w:val="00446A31"/>
    <w:rsid w:val="00447D9F"/>
    <w:rsid w:val="00452DEF"/>
    <w:rsid w:val="00454CB1"/>
    <w:rsid w:val="004558A6"/>
    <w:rsid w:val="00455D94"/>
    <w:rsid w:val="004560EC"/>
    <w:rsid w:val="0045694E"/>
    <w:rsid w:val="00460DD4"/>
    <w:rsid w:val="004619D3"/>
    <w:rsid w:val="00462498"/>
    <w:rsid w:val="0046358D"/>
    <w:rsid w:val="00463EB5"/>
    <w:rsid w:val="004650E9"/>
    <w:rsid w:val="00465270"/>
    <w:rsid w:val="00465319"/>
    <w:rsid w:val="00467151"/>
    <w:rsid w:val="004673F0"/>
    <w:rsid w:val="004676B7"/>
    <w:rsid w:val="00470310"/>
    <w:rsid w:val="00470B79"/>
    <w:rsid w:val="00470EFE"/>
    <w:rsid w:val="00471912"/>
    <w:rsid w:val="004730DF"/>
    <w:rsid w:val="004736F4"/>
    <w:rsid w:val="00480E28"/>
    <w:rsid w:val="004826B4"/>
    <w:rsid w:val="00482E00"/>
    <w:rsid w:val="0048576D"/>
    <w:rsid w:val="004858EA"/>
    <w:rsid w:val="0048645A"/>
    <w:rsid w:val="00487465"/>
    <w:rsid w:val="00490C9C"/>
    <w:rsid w:val="00491B27"/>
    <w:rsid w:val="0049244D"/>
    <w:rsid w:val="004935BD"/>
    <w:rsid w:val="0049459F"/>
    <w:rsid w:val="00494967"/>
    <w:rsid w:val="00494A58"/>
    <w:rsid w:val="004956D7"/>
    <w:rsid w:val="004A13D2"/>
    <w:rsid w:val="004A1EA2"/>
    <w:rsid w:val="004A237E"/>
    <w:rsid w:val="004A38F7"/>
    <w:rsid w:val="004A3A54"/>
    <w:rsid w:val="004A5141"/>
    <w:rsid w:val="004A51F1"/>
    <w:rsid w:val="004A55F3"/>
    <w:rsid w:val="004A5AF7"/>
    <w:rsid w:val="004A604B"/>
    <w:rsid w:val="004A6695"/>
    <w:rsid w:val="004B2A8B"/>
    <w:rsid w:val="004B3259"/>
    <w:rsid w:val="004B745C"/>
    <w:rsid w:val="004C2D1C"/>
    <w:rsid w:val="004C2EA6"/>
    <w:rsid w:val="004C3B5D"/>
    <w:rsid w:val="004C4387"/>
    <w:rsid w:val="004C4A4E"/>
    <w:rsid w:val="004C5552"/>
    <w:rsid w:val="004C557F"/>
    <w:rsid w:val="004D0D08"/>
    <w:rsid w:val="004D1548"/>
    <w:rsid w:val="004D227D"/>
    <w:rsid w:val="004D2D42"/>
    <w:rsid w:val="004D3FA9"/>
    <w:rsid w:val="004D4841"/>
    <w:rsid w:val="004D59CD"/>
    <w:rsid w:val="004D7726"/>
    <w:rsid w:val="004E0A5B"/>
    <w:rsid w:val="004E139B"/>
    <w:rsid w:val="004E1B5F"/>
    <w:rsid w:val="004E2844"/>
    <w:rsid w:val="004E2938"/>
    <w:rsid w:val="004E31D7"/>
    <w:rsid w:val="004E3802"/>
    <w:rsid w:val="004E4E13"/>
    <w:rsid w:val="004E70BF"/>
    <w:rsid w:val="004F19B6"/>
    <w:rsid w:val="004F4A95"/>
    <w:rsid w:val="004F63A1"/>
    <w:rsid w:val="004F6A82"/>
    <w:rsid w:val="004F73BB"/>
    <w:rsid w:val="004F7C57"/>
    <w:rsid w:val="004F7FDE"/>
    <w:rsid w:val="00500B7D"/>
    <w:rsid w:val="0050334C"/>
    <w:rsid w:val="00504141"/>
    <w:rsid w:val="00504732"/>
    <w:rsid w:val="00504A7B"/>
    <w:rsid w:val="00505244"/>
    <w:rsid w:val="00506491"/>
    <w:rsid w:val="00506CF9"/>
    <w:rsid w:val="00507E63"/>
    <w:rsid w:val="00510471"/>
    <w:rsid w:val="00510E93"/>
    <w:rsid w:val="005110BA"/>
    <w:rsid w:val="00513956"/>
    <w:rsid w:val="00513BCE"/>
    <w:rsid w:val="005171D6"/>
    <w:rsid w:val="00520FB4"/>
    <w:rsid w:val="00523DB2"/>
    <w:rsid w:val="00525161"/>
    <w:rsid w:val="005251A5"/>
    <w:rsid w:val="00530482"/>
    <w:rsid w:val="00530719"/>
    <w:rsid w:val="005316BE"/>
    <w:rsid w:val="00531C98"/>
    <w:rsid w:val="0053327A"/>
    <w:rsid w:val="00535CE8"/>
    <w:rsid w:val="00536CA3"/>
    <w:rsid w:val="0053794E"/>
    <w:rsid w:val="005379BD"/>
    <w:rsid w:val="00540851"/>
    <w:rsid w:val="00541F01"/>
    <w:rsid w:val="0054265E"/>
    <w:rsid w:val="00545A31"/>
    <w:rsid w:val="00545A6C"/>
    <w:rsid w:val="005466DF"/>
    <w:rsid w:val="00550DD7"/>
    <w:rsid w:val="00553553"/>
    <w:rsid w:val="00553796"/>
    <w:rsid w:val="005629C4"/>
    <w:rsid w:val="00563220"/>
    <w:rsid w:val="00566A9B"/>
    <w:rsid w:val="00571D34"/>
    <w:rsid w:val="00572304"/>
    <w:rsid w:val="005743BA"/>
    <w:rsid w:val="005754CD"/>
    <w:rsid w:val="00575C5E"/>
    <w:rsid w:val="00575CE6"/>
    <w:rsid w:val="00575DB1"/>
    <w:rsid w:val="0057629D"/>
    <w:rsid w:val="005766C1"/>
    <w:rsid w:val="00577AE8"/>
    <w:rsid w:val="00582B0B"/>
    <w:rsid w:val="00584BE9"/>
    <w:rsid w:val="00585D0A"/>
    <w:rsid w:val="0058670E"/>
    <w:rsid w:val="00587479"/>
    <w:rsid w:val="0058761F"/>
    <w:rsid w:val="00590D87"/>
    <w:rsid w:val="00590F44"/>
    <w:rsid w:val="005918FE"/>
    <w:rsid w:val="0059258B"/>
    <w:rsid w:val="0059308B"/>
    <w:rsid w:val="00594D57"/>
    <w:rsid w:val="00596019"/>
    <w:rsid w:val="005972DF"/>
    <w:rsid w:val="00597A8F"/>
    <w:rsid w:val="00597C85"/>
    <w:rsid w:val="005A367F"/>
    <w:rsid w:val="005A4727"/>
    <w:rsid w:val="005A65A2"/>
    <w:rsid w:val="005B280E"/>
    <w:rsid w:val="005B57B9"/>
    <w:rsid w:val="005B71EC"/>
    <w:rsid w:val="005C01EC"/>
    <w:rsid w:val="005C2B8B"/>
    <w:rsid w:val="005C2F44"/>
    <w:rsid w:val="005C5659"/>
    <w:rsid w:val="005C6A2F"/>
    <w:rsid w:val="005D13CB"/>
    <w:rsid w:val="005D2DCC"/>
    <w:rsid w:val="005D40DA"/>
    <w:rsid w:val="005D6195"/>
    <w:rsid w:val="005D6C84"/>
    <w:rsid w:val="005D7D58"/>
    <w:rsid w:val="005E1F29"/>
    <w:rsid w:val="005E2A3C"/>
    <w:rsid w:val="005E5154"/>
    <w:rsid w:val="005E6DD7"/>
    <w:rsid w:val="005E78BB"/>
    <w:rsid w:val="005F23CC"/>
    <w:rsid w:val="005F45E8"/>
    <w:rsid w:val="005F47FC"/>
    <w:rsid w:val="005F5869"/>
    <w:rsid w:val="00600640"/>
    <w:rsid w:val="00602B1D"/>
    <w:rsid w:val="00605526"/>
    <w:rsid w:val="0060554A"/>
    <w:rsid w:val="00606B0D"/>
    <w:rsid w:val="006078D6"/>
    <w:rsid w:val="00620A23"/>
    <w:rsid w:val="00622CEA"/>
    <w:rsid w:val="0062349B"/>
    <w:rsid w:val="00623FA4"/>
    <w:rsid w:val="006268FC"/>
    <w:rsid w:val="00627CE6"/>
    <w:rsid w:val="00630BB9"/>
    <w:rsid w:val="00630EF0"/>
    <w:rsid w:val="00631102"/>
    <w:rsid w:val="00632CAE"/>
    <w:rsid w:val="00633F9A"/>
    <w:rsid w:val="00636EAF"/>
    <w:rsid w:val="00637068"/>
    <w:rsid w:val="00641778"/>
    <w:rsid w:val="00643AE9"/>
    <w:rsid w:val="0064754C"/>
    <w:rsid w:val="0065069B"/>
    <w:rsid w:val="00650F23"/>
    <w:rsid w:val="0065165D"/>
    <w:rsid w:val="00652341"/>
    <w:rsid w:val="00652592"/>
    <w:rsid w:val="0065388B"/>
    <w:rsid w:val="006542C5"/>
    <w:rsid w:val="00655A88"/>
    <w:rsid w:val="00655B2D"/>
    <w:rsid w:val="0065766C"/>
    <w:rsid w:val="00657822"/>
    <w:rsid w:val="006623C6"/>
    <w:rsid w:val="006646CC"/>
    <w:rsid w:val="00675044"/>
    <w:rsid w:val="0067589C"/>
    <w:rsid w:val="00675E25"/>
    <w:rsid w:val="00677052"/>
    <w:rsid w:val="00684CF4"/>
    <w:rsid w:val="0068511E"/>
    <w:rsid w:val="006863E1"/>
    <w:rsid w:val="00686B16"/>
    <w:rsid w:val="00686F28"/>
    <w:rsid w:val="00690930"/>
    <w:rsid w:val="006941CB"/>
    <w:rsid w:val="006969F1"/>
    <w:rsid w:val="00696BFC"/>
    <w:rsid w:val="00696FA9"/>
    <w:rsid w:val="006A0F97"/>
    <w:rsid w:val="006A22EE"/>
    <w:rsid w:val="006A2ED3"/>
    <w:rsid w:val="006A3DBF"/>
    <w:rsid w:val="006A4040"/>
    <w:rsid w:val="006A4121"/>
    <w:rsid w:val="006B2AEE"/>
    <w:rsid w:val="006B5C5F"/>
    <w:rsid w:val="006B6671"/>
    <w:rsid w:val="006B6788"/>
    <w:rsid w:val="006B6A9B"/>
    <w:rsid w:val="006B6B21"/>
    <w:rsid w:val="006B70E3"/>
    <w:rsid w:val="006B78C4"/>
    <w:rsid w:val="006C0CEA"/>
    <w:rsid w:val="006C0FC1"/>
    <w:rsid w:val="006C1DFB"/>
    <w:rsid w:val="006C2308"/>
    <w:rsid w:val="006C259B"/>
    <w:rsid w:val="006C2A19"/>
    <w:rsid w:val="006C6252"/>
    <w:rsid w:val="006D40AB"/>
    <w:rsid w:val="006D53D3"/>
    <w:rsid w:val="006D6E88"/>
    <w:rsid w:val="006D7344"/>
    <w:rsid w:val="006E04E4"/>
    <w:rsid w:val="006E0E7C"/>
    <w:rsid w:val="006E2F4A"/>
    <w:rsid w:val="006E3C36"/>
    <w:rsid w:val="006E3D02"/>
    <w:rsid w:val="006E5177"/>
    <w:rsid w:val="006E5679"/>
    <w:rsid w:val="006E6012"/>
    <w:rsid w:val="006E72AD"/>
    <w:rsid w:val="006E7A81"/>
    <w:rsid w:val="006F0EAD"/>
    <w:rsid w:val="006F517D"/>
    <w:rsid w:val="006F5689"/>
    <w:rsid w:val="006F6982"/>
    <w:rsid w:val="00701609"/>
    <w:rsid w:val="00701FCB"/>
    <w:rsid w:val="00703CAB"/>
    <w:rsid w:val="00703DE7"/>
    <w:rsid w:val="00703E1F"/>
    <w:rsid w:val="00704387"/>
    <w:rsid w:val="00704698"/>
    <w:rsid w:val="00706613"/>
    <w:rsid w:val="00706845"/>
    <w:rsid w:val="00707A7E"/>
    <w:rsid w:val="00710F0A"/>
    <w:rsid w:val="00713778"/>
    <w:rsid w:val="00714F89"/>
    <w:rsid w:val="00715575"/>
    <w:rsid w:val="00717B47"/>
    <w:rsid w:val="00717E19"/>
    <w:rsid w:val="0072011B"/>
    <w:rsid w:val="00721506"/>
    <w:rsid w:val="00721510"/>
    <w:rsid w:val="00721DFF"/>
    <w:rsid w:val="007221F9"/>
    <w:rsid w:val="0072403B"/>
    <w:rsid w:val="007247C5"/>
    <w:rsid w:val="007325ED"/>
    <w:rsid w:val="007332B5"/>
    <w:rsid w:val="00734978"/>
    <w:rsid w:val="00735BD6"/>
    <w:rsid w:val="007362E9"/>
    <w:rsid w:val="00741861"/>
    <w:rsid w:val="007432FF"/>
    <w:rsid w:val="00744472"/>
    <w:rsid w:val="00745030"/>
    <w:rsid w:val="00747603"/>
    <w:rsid w:val="0074767B"/>
    <w:rsid w:val="00750AB3"/>
    <w:rsid w:val="00752A69"/>
    <w:rsid w:val="0075357E"/>
    <w:rsid w:val="00753E1C"/>
    <w:rsid w:val="00754145"/>
    <w:rsid w:val="00760622"/>
    <w:rsid w:val="0076083F"/>
    <w:rsid w:val="00760986"/>
    <w:rsid w:val="00763D39"/>
    <w:rsid w:val="007659DC"/>
    <w:rsid w:val="00765BBD"/>
    <w:rsid w:val="007672A8"/>
    <w:rsid w:val="00771507"/>
    <w:rsid w:val="0077177B"/>
    <w:rsid w:val="00771EC2"/>
    <w:rsid w:val="00774E95"/>
    <w:rsid w:val="007764F8"/>
    <w:rsid w:val="00776F21"/>
    <w:rsid w:val="00777FB7"/>
    <w:rsid w:val="00781823"/>
    <w:rsid w:val="00782D7F"/>
    <w:rsid w:val="00784399"/>
    <w:rsid w:val="00790058"/>
    <w:rsid w:val="007938EC"/>
    <w:rsid w:val="00794348"/>
    <w:rsid w:val="007948EB"/>
    <w:rsid w:val="00795A8B"/>
    <w:rsid w:val="00797AB5"/>
    <w:rsid w:val="00797F60"/>
    <w:rsid w:val="007A09FF"/>
    <w:rsid w:val="007A3A8E"/>
    <w:rsid w:val="007A420C"/>
    <w:rsid w:val="007A4A6F"/>
    <w:rsid w:val="007A4FD6"/>
    <w:rsid w:val="007A56CF"/>
    <w:rsid w:val="007A592B"/>
    <w:rsid w:val="007A5994"/>
    <w:rsid w:val="007A5FB5"/>
    <w:rsid w:val="007A79D0"/>
    <w:rsid w:val="007B0383"/>
    <w:rsid w:val="007B099A"/>
    <w:rsid w:val="007B0A81"/>
    <w:rsid w:val="007B23E2"/>
    <w:rsid w:val="007B3331"/>
    <w:rsid w:val="007B62DC"/>
    <w:rsid w:val="007B6871"/>
    <w:rsid w:val="007B68E4"/>
    <w:rsid w:val="007B70B3"/>
    <w:rsid w:val="007C3FBF"/>
    <w:rsid w:val="007C40C6"/>
    <w:rsid w:val="007C48D3"/>
    <w:rsid w:val="007C66F4"/>
    <w:rsid w:val="007C6FA5"/>
    <w:rsid w:val="007C749A"/>
    <w:rsid w:val="007C75EA"/>
    <w:rsid w:val="007C7B8C"/>
    <w:rsid w:val="007D0FC5"/>
    <w:rsid w:val="007D12FE"/>
    <w:rsid w:val="007D1AB3"/>
    <w:rsid w:val="007D3745"/>
    <w:rsid w:val="007D3A56"/>
    <w:rsid w:val="007D3AEB"/>
    <w:rsid w:val="007D3E3F"/>
    <w:rsid w:val="007D3E46"/>
    <w:rsid w:val="007D51D4"/>
    <w:rsid w:val="007D51EF"/>
    <w:rsid w:val="007D5617"/>
    <w:rsid w:val="007E0159"/>
    <w:rsid w:val="007E17ED"/>
    <w:rsid w:val="007E27D7"/>
    <w:rsid w:val="007E5405"/>
    <w:rsid w:val="007E660F"/>
    <w:rsid w:val="007E7F5D"/>
    <w:rsid w:val="007F091C"/>
    <w:rsid w:val="007F1B95"/>
    <w:rsid w:val="007F37B7"/>
    <w:rsid w:val="007F482F"/>
    <w:rsid w:val="007F4BD6"/>
    <w:rsid w:val="007F535C"/>
    <w:rsid w:val="007F67AD"/>
    <w:rsid w:val="00801353"/>
    <w:rsid w:val="0080227F"/>
    <w:rsid w:val="00802683"/>
    <w:rsid w:val="00803494"/>
    <w:rsid w:val="0080356D"/>
    <w:rsid w:val="00804E83"/>
    <w:rsid w:val="0080622F"/>
    <w:rsid w:val="0080689E"/>
    <w:rsid w:val="008079E0"/>
    <w:rsid w:val="00807CC3"/>
    <w:rsid w:val="00807D24"/>
    <w:rsid w:val="00807FAE"/>
    <w:rsid w:val="0081033D"/>
    <w:rsid w:val="008134B9"/>
    <w:rsid w:val="00814516"/>
    <w:rsid w:val="008150C1"/>
    <w:rsid w:val="00815D3B"/>
    <w:rsid w:val="008162EC"/>
    <w:rsid w:val="0081659E"/>
    <w:rsid w:val="00816DF3"/>
    <w:rsid w:val="00817375"/>
    <w:rsid w:val="00817525"/>
    <w:rsid w:val="008176AD"/>
    <w:rsid w:val="00822361"/>
    <w:rsid w:val="008245B8"/>
    <w:rsid w:val="0082579E"/>
    <w:rsid w:val="00825F12"/>
    <w:rsid w:val="0082622A"/>
    <w:rsid w:val="00826597"/>
    <w:rsid w:val="00826FA4"/>
    <w:rsid w:val="008274D2"/>
    <w:rsid w:val="00827B95"/>
    <w:rsid w:val="00827E40"/>
    <w:rsid w:val="00830599"/>
    <w:rsid w:val="00831A01"/>
    <w:rsid w:val="00831E5F"/>
    <w:rsid w:val="008334B3"/>
    <w:rsid w:val="00833911"/>
    <w:rsid w:val="008343FB"/>
    <w:rsid w:val="00834DF1"/>
    <w:rsid w:val="00835BA7"/>
    <w:rsid w:val="00840B54"/>
    <w:rsid w:val="0084337D"/>
    <w:rsid w:val="00843960"/>
    <w:rsid w:val="008446B2"/>
    <w:rsid w:val="0084670B"/>
    <w:rsid w:val="008467D4"/>
    <w:rsid w:val="00847301"/>
    <w:rsid w:val="00850020"/>
    <w:rsid w:val="00850E12"/>
    <w:rsid w:val="00851213"/>
    <w:rsid w:val="00853F30"/>
    <w:rsid w:val="008556BE"/>
    <w:rsid w:val="008560C0"/>
    <w:rsid w:val="00857679"/>
    <w:rsid w:val="0086196F"/>
    <w:rsid w:val="00861DB5"/>
    <w:rsid w:val="00861E31"/>
    <w:rsid w:val="008626F4"/>
    <w:rsid w:val="00862C6E"/>
    <w:rsid w:val="008630D0"/>
    <w:rsid w:val="008638C1"/>
    <w:rsid w:val="00866372"/>
    <w:rsid w:val="0086701F"/>
    <w:rsid w:val="008701F7"/>
    <w:rsid w:val="00870960"/>
    <w:rsid w:val="0087277C"/>
    <w:rsid w:val="0087394A"/>
    <w:rsid w:val="00876535"/>
    <w:rsid w:val="0087752B"/>
    <w:rsid w:val="00877835"/>
    <w:rsid w:val="00880886"/>
    <w:rsid w:val="008830A1"/>
    <w:rsid w:val="00883CBA"/>
    <w:rsid w:val="008849E5"/>
    <w:rsid w:val="00884F33"/>
    <w:rsid w:val="008858CF"/>
    <w:rsid w:val="00887053"/>
    <w:rsid w:val="00887140"/>
    <w:rsid w:val="00887225"/>
    <w:rsid w:val="0088786C"/>
    <w:rsid w:val="008905F5"/>
    <w:rsid w:val="00890DD9"/>
    <w:rsid w:val="00891A65"/>
    <w:rsid w:val="00892077"/>
    <w:rsid w:val="00895914"/>
    <w:rsid w:val="00895ED5"/>
    <w:rsid w:val="008969EF"/>
    <w:rsid w:val="00897285"/>
    <w:rsid w:val="0089798D"/>
    <w:rsid w:val="008A08CD"/>
    <w:rsid w:val="008A18AB"/>
    <w:rsid w:val="008A31C4"/>
    <w:rsid w:val="008A323F"/>
    <w:rsid w:val="008A3CD0"/>
    <w:rsid w:val="008A3D5A"/>
    <w:rsid w:val="008A519B"/>
    <w:rsid w:val="008A59F6"/>
    <w:rsid w:val="008A5A6D"/>
    <w:rsid w:val="008A77B0"/>
    <w:rsid w:val="008B1600"/>
    <w:rsid w:val="008B2873"/>
    <w:rsid w:val="008B3335"/>
    <w:rsid w:val="008B4019"/>
    <w:rsid w:val="008B44C0"/>
    <w:rsid w:val="008B4FF7"/>
    <w:rsid w:val="008B6552"/>
    <w:rsid w:val="008B6AE7"/>
    <w:rsid w:val="008B78B5"/>
    <w:rsid w:val="008C2503"/>
    <w:rsid w:val="008C2F96"/>
    <w:rsid w:val="008C3C71"/>
    <w:rsid w:val="008C3FA7"/>
    <w:rsid w:val="008E0873"/>
    <w:rsid w:val="008E33B3"/>
    <w:rsid w:val="008E6081"/>
    <w:rsid w:val="008E7103"/>
    <w:rsid w:val="008F1E6C"/>
    <w:rsid w:val="008F27CE"/>
    <w:rsid w:val="008F285C"/>
    <w:rsid w:val="008F2B13"/>
    <w:rsid w:val="008F4A6D"/>
    <w:rsid w:val="008F4C4D"/>
    <w:rsid w:val="008F71A4"/>
    <w:rsid w:val="00900180"/>
    <w:rsid w:val="0090050A"/>
    <w:rsid w:val="0090373C"/>
    <w:rsid w:val="009079B5"/>
    <w:rsid w:val="00910C90"/>
    <w:rsid w:val="00911EAC"/>
    <w:rsid w:val="009139A4"/>
    <w:rsid w:val="00915422"/>
    <w:rsid w:val="009166F2"/>
    <w:rsid w:val="00916806"/>
    <w:rsid w:val="0091704F"/>
    <w:rsid w:val="0092061B"/>
    <w:rsid w:val="00920E99"/>
    <w:rsid w:val="00921F28"/>
    <w:rsid w:val="009221F2"/>
    <w:rsid w:val="0092254E"/>
    <w:rsid w:val="00924342"/>
    <w:rsid w:val="0092462A"/>
    <w:rsid w:val="00925B6F"/>
    <w:rsid w:val="009267A6"/>
    <w:rsid w:val="00927A6D"/>
    <w:rsid w:val="009329C6"/>
    <w:rsid w:val="00933C5A"/>
    <w:rsid w:val="00935F54"/>
    <w:rsid w:val="0093695B"/>
    <w:rsid w:val="0093761B"/>
    <w:rsid w:val="00937A00"/>
    <w:rsid w:val="00941500"/>
    <w:rsid w:val="00941DB0"/>
    <w:rsid w:val="00943807"/>
    <w:rsid w:val="00943B45"/>
    <w:rsid w:val="00944516"/>
    <w:rsid w:val="009448D9"/>
    <w:rsid w:val="00945046"/>
    <w:rsid w:val="009471C3"/>
    <w:rsid w:val="009505FF"/>
    <w:rsid w:val="00954B2A"/>
    <w:rsid w:val="00954D93"/>
    <w:rsid w:val="009573D8"/>
    <w:rsid w:val="00960201"/>
    <w:rsid w:val="00960927"/>
    <w:rsid w:val="00960A87"/>
    <w:rsid w:val="00960CB6"/>
    <w:rsid w:val="009614B5"/>
    <w:rsid w:val="009625B7"/>
    <w:rsid w:val="00962F04"/>
    <w:rsid w:val="00963D12"/>
    <w:rsid w:val="00964BC3"/>
    <w:rsid w:val="00964F5C"/>
    <w:rsid w:val="009653E1"/>
    <w:rsid w:val="00967130"/>
    <w:rsid w:val="009676BF"/>
    <w:rsid w:val="00967B24"/>
    <w:rsid w:val="00970856"/>
    <w:rsid w:val="00971841"/>
    <w:rsid w:val="00975238"/>
    <w:rsid w:val="00975A86"/>
    <w:rsid w:val="009814AF"/>
    <w:rsid w:val="0098259B"/>
    <w:rsid w:val="00985E6B"/>
    <w:rsid w:val="00986555"/>
    <w:rsid w:val="00990027"/>
    <w:rsid w:val="0099036F"/>
    <w:rsid w:val="00990F8D"/>
    <w:rsid w:val="009928CD"/>
    <w:rsid w:val="0099466E"/>
    <w:rsid w:val="00995B01"/>
    <w:rsid w:val="00996358"/>
    <w:rsid w:val="009A05FD"/>
    <w:rsid w:val="009A091C"/>
    <w:rsid w:val="009A11DC"/>
    <w:rsid w:val="009A18B1"/>
    <w:rsid w:val="009A1FD3"/>
    <w:rsid w:val="009A213C"/>
    <w:rsid w:val="009A2604"/>
    <w:rsid w:val="009A3995"/>
    <w:rsid w:val="009A3D13"/>
    <w:rsid w:val="009A474D"/>
    <w:rsid w:val="009A5818"/>
    <w:rsid w:val="009A71AC"/>
    <w:rsid w:val="009A7464"/>
    <w:rsid w:val="009B009C"/>
    <w:rsid w:val="009B08F2"/>
    <w:rsid w:val="009B294A"/>
    <w:rsid w:val="009B2AF5"/>
    <w:rsid w:val="009B2D9F"/>
    <w:rsid w:val="009B3250"/>
    <w:rsid w:val="009B3E0B"/>
    <w:rsid w:val="009B48BD"/>
    <w:rsid w:val="009B4A6F"/>
    <w:rsid w:val="009B665D"/>
    <w:rsid w:val="009B7DBE"/>
    <w:rsid w:val="009C0F3B"/>
    <w:rsid w:val="009C0F79"/>
    <w:rsid w:val="009C2D5E"/>
    <w:rsid w:val="009C6704"/>
    <w:rsid w:val="009C7110"/>
    <w:rsid w:val="009D081A"/>
    <w:rsid w:val="009D0BB0"/>
    <w:rsid w:val="009D1542"/>
    <w:rsid w:val="009D2B17"/>
    <w:rsid w:val="009D3095"/>
    <w:rsid w:val="009D4061"/>
    <w:rsid w:val="009D4779"/>
    <w:rsid w:val="009D4B77"/>
    <w:rsid w:val="009D511D"/>
    <w:rsid w:val="009E0BA3"/>
    <w:rsid w:val="009E2932"/>
    <w:rsid w:val="009E3050"/>
    <w:rsid w:val="009E33E0"/>
    <w:rsid w:val="009E661A"/>
    <w:rsid w:val="009E675C"/>
    <w:rsid w:val="009F2C4A"/>
    <w:rsid w:val="009F3740"/>
    <w:rsid w:val="009F3FF8"/>
    <w:rsid w:val="009F56DE"/>
    <w:rsid w:val="009F62C8"/>
    <w:rsid w:val="009F660C"/>
    <w:rsid w:val="009F743A"/>
    <w:rsid w:val="009F7774"/>
    <w:rsid w:val="00A00290"/>
    <w:rsid w:val="00A0186E"/>
    <w:rsid w:val="00A03822"/>
    <w:rsid w:val="00A03E40"/>
    <w:rsid w:val="00A04033"/>
    <w:rsid w:val="00A04B70"/>
    <w:rsid w:val="00A07ABE"/>
    <w:rsid w:val="00A119C2"/>
    <w:rsid w:val="00A135EE"/>
    <w:rsid w:val="00A14DD4"/>
    <w:rsid w:val="00A158A9"/>
    <w:rsid w:val="00A17049"/>
    <w:rsid w:val="00A17B60"/>
    <w:rsid w:val="00A213A1"/>
    <w:rsid w:val="00A2140C"/>
    <w:rsid w:val="00A21978"/>
    <w:rsid w:val="00A21D1B"/>
    <w:rsid w:val="00A235EA"/>
    <w:rsid w:val="00A2521D"/>
    <w:rsid w:val="00A254F7"/>
    <w:rsid w:val="00A2586B"/>
    <w:rsid w:val="00A2633D"/>
    <w:rsid w:val="00A2647B"/>
    <w:rsid w:val="00A274D0"/>
    <w:rsid w:val="00A304CF"/>
    <w:rsid w:val="00A3159B"/>
    <w:rsid w:val="00A32BDD"/>
    <w:rsid w:val="00A33B92"/>
    <w:rsid w:val="00A36416"/>
    <w:rsid w:val="00A41009"/>
    <w:rsid w:val="00A43B15"/>
    <w:rsid w:val="00A462E2"/>
    <w:rsid w:val="00A46D7A"/>
    <w:rsid w:val="00A50682"/>
    <w:rsid w:val="00A517B6"/>
    <w:rsid w:val="00A522C2"/>
    <w:rsid w:val="00A52367"/>
    <w:rsid w:val="00A52F86"/>
    <w:rsid w:val="00A53865"/>
    <w:rsid w:val="00A53881"/>
    <w:rsid w:val="00A53ACD"/>
    <w:rsid w:val="00A54079"/>
    <w:rsid w:val="00A557A2"/>
    <w:rsid w:val="00A569CA"/>
    <w:rsid w:val="00A612B8"/>
    <w:rsid w:val="00A64613"/>
    <w:rsid w:val="00A7265C"/>
    <w:rsid w:val="00A72732"/>
    <w:rsid w:val="00A72A57"/>
    <w:rsid w:val="00A7307F"/>
    <w:rsid w:val="00A73C88"/>
    <w:rsid w:val="00A73D99"/>
    <w:rsid w:val="00A742DD"/>
    <w:rsid w:val="00A750BF"/>
    <w:rsid w:val="00A75C45"/>
    <w:rsid w:val="00A76232"/>
    <w:rsid w:val="00A77E33"/>
    <w:rsid w:val="00A81555"/>
    <w:rsid w:val="00A81769"/>
    <w:rsid w:val="00A824A0"/>
    <w:rsid w:val="00A82C49"/>
    <w:rsid w:val="00A8354F"/>
    <w:rsid w:val="00A83872"/>
    <w:rsid w:val="00A84FA7"/>
    <w:rsid w:val="00A85A07"/>
    <w:rsid w:val="00A87B58"/>
    <w:rsid w:val="00A900E0"/>
    <w:rsid w:val="00A9066C"/>
    <w:rsid w:val="00A90722"/>
    <w:rsid w:val="00A90A04"/>
    <w:rsid w:val="00A91E25"/>
    <w:rsid w:val="00A91EBC"/>
    <w:rsid w:val="00A9451B"/>
    <w:rsid w:val="00A946BD"/>
    <w:rsid w:val="00A95E9D"/>
    <w:rsid w:val="00A95EED"/>
    <w:rsid w:val="00AA111D"/>
    <w:rsid w:val="00AA39EC"/>
    <w:rsid w:val="00AA4588"/>
    <w:rsid w:val="00AA5734"/>
    <w:rsid w:val="00AB1B74"/>
    <w:rsid w:val="00AB26C9"/>
    <w:rsid w:val="00AB476A"/>
    <w:rsid w:val="00AB5D16"/>
    <w:rsid w:val="00AB72ED"/>
    <w:rsid w:val="00AC0E16"/>
    <w:rsid w:val="00AC2281"/>
    <w:rsid w:val="00AC25C2"/>
    <w:rsid w:val="00AC39AE"/>
    <w:rsid w:val="00AC3D51"/>
    <w:rsid w:val="00AC5232"/>
    <w:rsid w:val="00AC567C"/>
    <w:rsid w:val="00AD1CC4"/>
    <w:rsid w:val="00AD2491"/>
    <w:rsid w:val="00AD2974"/>
    <w:rsid w:val="00AD2ADC"/>
    <w:rsid w:val="00AD4D68"/>
    <w:rsid w:val="00AE0626"/>
    <w:rsid w:val="00AE0D74"/>
    <w:rsid w:val="00AE0DF3"/>
    <w:rsid w:val="00AE10CB"/>
    <w:rsid w:val="00AE21E9"/>
    <w:rsid w:val="00AE2B08"/>
    <w:rsid w:val="00AE3D55"/>
    <w:rsid w:val="00AE4F6E"/>
    <w:rsid w:val="00AE61F5"/>
    <w:rsid w:val="00AF0703"/>
    <w:rsid w:val="00AF0992"/>
    <w:rsid w:val="00AF0F7F"/>
    <w:rsid w:val="00AF1F42"/>
    <w:rsid w:val="00AF2175"/>
    <w:rsid w:val="00AF2335"/>
    <w:rsid w:val="00AF2991"/>
    <w:rsid w:val="00AF43F8"/>
    <w:rsid w:val="00AF5C10"/>
    <w:rsid w:val="00AF616F"/>
    <w:rsid w:val="00AF6226"/>
    <w:rsid w:val="00AF6754"/>
    <w:rsid w:val="00AF73F5"/>
    <w:rsid w:val="00B00E65"/>
    <w:rsid w:val="00B01056"/>
    <w:rsid w:val="00B01EE9"/>
    <w:rsid w:val="00B027F2"/>
    <w:rsid w:val="00B10536"/>
    <w:rsid w:val="00B10805"/>
    <w:rsid w:val="00B10D45"/>
    <w:rsid w:val="00B110A1"/>
    <w:rsid w:val="00B14528"/>
    <w:rsid w:val="00B145C2"/>
    <w:rsid w:val="00B173D3"/>
    <w:rsid w:val="00B176A7"/>
    <w:rsid w:val="00B1788E"/>
    <w:rsid w:val="00B20CDA"/>
    <w:rsid w:val="00B2103D"/>
    <w:rsid w:val="00B21555"/>
    <w:rsid w:val="00B216FF"/>
    <w:rsid w:val="00B23074"/>
    <w:rsid w:val="00B23375"/>
    <w:rsid w:val="00B23932"/>
    <w:rsid w:val="00B27A72"/>
    <w:rsid w:val="00B32047"/>
    <w:rsid w:val="00B338D1"/>
    <w:rsid w:val="00B33E88"/>
    <w:rsid w:val="00B3462D"/>
    <w:rsid w:val="00B3472F"/>
    <w:rsid w:val="00B34CC5"/>
    <w:rsid w:val="00B34ECD"/>
    <w:rsid w:val="00B35889"/>
    <w:rsid w:val="00B3606C"/>
    <w:rsid w:val="00B36CB0"/>
    <w:rsid w:val="00B36EEE"/>
    <w:rsid w:val="00B37EE9"/>
    <w:rsid w:val="00B42716"/>
    <w:rsid w:val="00B42D74"/>
    <w:rsid w:val="00B468E4"/>
    <w:rsid w:val="00B5451F"/>
    <w:rsid w:val="00B5528C"/>
    <w:rsid w:val="00B561BC"/>
    <w:rsid w:val="00B56A15"/>
    <w:rsid w:val="00B6071F"/>
    <w:rsid w:val="00B6114A"/>
    <w:rsid w:val="00B626B5"/>
    <w:rsid w:val="00B638CB"/>
    <w:rsid w:val="00B6432A"/>
    <w:rsid w:val="00B670F3"/>
    <w:rsid w:val="00B6787B"/>
    <w:rsid w:val="00B71E70"/>
    <w:rsid w:val="00B728EE"/>
    <w:rsid w:val="00B7337E"/>
    <w:rsid w:val="00B766C4"/>
    <w:rsid w:val="00B77C41"/>
    <w:rsid w:val="00B811EC"/>
    <w:rsid w:val="00B81524"/>
    <w:rsid w:val="00B81D5B"/>
    <w:rsid w:val="00B82111"/>
    <w:rsid w:val="00B82B0F"/>
    <w:rsid w:val="00B851B9"/>
    <w:rsid w:val="00B8565C"/>
    <w:rsid w:val="00B85CEE"/>
    <w:rsid w:val="00B860B6"/>
    <w:rsid w:val="00B87CB9"/>
    <w:rsid w:val="00B87E47"/>
    <w:rsid w:val="00B90C7B"/>
    <w:rsid w:val="00B92612"/>
    <w:rsid w:val="00B94016"/>
    <w:rsid w:val="00B95E6E"/>
    <w:rsid w:val="00BA01F4"/>
    <w:rsid w:val="00BA02F7"/>
    <w:rsid w:val="00BA04C4"/>
    <w:rsid w:val="00BA0ADF"/>
    <w:rsid w:val="00BA14D5"/>
    <w:rsid w:val="00BA185D"/>
    <w:rsid w:val="00BA18DC"/>
    <w:rsid w:val="00BA1CD7"/>
    <w:rsid w:val="00BA220C"/>
    <w:rsid w:val="00BA3025"/>
    <w:rsid w:val="00BA3CBB"/>
    <w:rsid w:val="00BA4E99"/>
    <w:rsid w:val="00BA6073"/>
    <w:rsid w:val="00BA644F"/>
    <w:rsid w:val="00BA6E77"/>
    <w:rsid w:val="00BA70A4"/>
    <w:rsid w:val="00BB0117"/>
    <w:rsid w:val="00BB05FF"/>
    <w:rsid w:val="00BB1D4A"/>
    <w:rsid w:val="00BB2516"/>
    <w:rsid w:val="00BB4E7D"/>
    <w:rsid w:val="00BB6607"/>
    <w:rsid w:val="00BC220D"/>
    <w:rsid w:val="00BC2F34"/>
    <w:rsid w:val="00BC45C7"/>
    <w:rsid w:val="00BC4849"/>
    <w:rsid w:val="00BC49AB"/>
    <w:rsid w:val="00BC4E52"/>
    <w:rsid w:val="00BC513B"/>
    <w:rsid w:val="00BC5573"/>
    <w:rsid w:val="00BC6E93"/>
    <w:rsid w:val="00BC7F78"/>
    <w:rsid w:val="00BD065C"/>
    <w:rsid w:val="00BD106F"/>
    <w:rsid w:val="00BD3F7D"/>
    <w:rsid w:val="00BD628F"/>
    <w:rsid w:val="00BD6446"/>
    <w:rsid w:val="00BD66EA"/>
    <w:rsid w:val="00BD6AEB"/>
    <w:rsid w:val="00BE6E25"/>
    <w:rsid w:val="00BE72D5"/>
    <w:rsid w:val="00BF0D57"/>
    <w:rsid w:val="00BF4DED"/>
    <w:rsid w:val="00BF50B5"/>
    <w:rsid w:val="00BF5569"/>
    <w:rsid w:val="00BF66C3"/>
    <w:rsid w:val="00BF6B87"/>
    <w:rsid w:val="00BF72E7"/>
    <w:rsid w:val="00C008D1"/>
    <w:rsid w:val="00C00F58"/>
    <w:rsid w:val="00C05E68"/>
    <w:rsid w:val="00C06561"/>
    <w:rsid w:val="00C07305"/>
    <w:rsid w:val="00C07703"/>
    <w:rsid w:val="00C10488"/>
    <w:rsid w:val="00C10A15"/>
    <w:rsid w:val="00C10D7F"/>
    <w:rsid w:val="00C10E28"/>
    <w:rsid w:val="00C141FB"/>
    <w:rsid w:val="00C20464"/>
    <w:rsid w:val="00C22292"/>
    <w:rsid w:val="00C23E85"/>
    <w:rsid w:val="00C26561"/>
    <w:rsid w:val="00C265AC"/>
    <w:rsid w:val="00C271A9"/>
    <w:rsid w:val="00C31456"/>
    <w:rsid w:val="00C32A42"/>
    <w:rsid w:val="00C33E5B"/>
    <w:rsid w:val="00C35022"/>
    <w:rsid w:val="00C356C4"/>
    <w:rsid w:val="00C35B5F"/>
    <w:rsid w:val="00C362C3"/>
    <w:rsid w:val="00C37138"/>
    <w:rsid w:val="00C37BE3"/>
    <w:rsid w:val="00C37F8F"/>
    <w:rsid w:val="00C414AC"/>
    <w:rsid w:val="00C4308D"/>
    <w:rsid w:val="00C441E8"/>
    <w:rsid w:val="00C44E21"/>
    <w:rsid w:val="00C44E39"/>
    <w:rsid w:val="00C451A9"/>
    <w:rsid w:val="00C45C29"/>
    <w:rsid w:val="00C462C1"/>
    <w:rsid w:val="00C472E5"/>
    <w:rsid w:val="00C5019B"/>
    <w:rsid w:val="00C51D5B"/>
    <w:rsid w:val="00C51ECB"/>
    <w:rsid w:val="00C521A8"/>
    <w:rsid w:val="00C53E7F"/>
    <w:rsid w:val="00C5578B"/>
    <w:rsid w:val="00C56C6E"/>
    <w:rsid w:val="00C57502"/>
    <w:rsid w:val="00C60609"/>
    <w:rsid w:val="00C63200"/>
    <w:rsid w:val="00C640EA"/>
    <w:rsid w:val="00C64E6F"/>
    <w:rsid w:val="00C656F2"/>
    <w:rsid w:val="00C65FBF"/>
    <w:rsid w:val="00C66635"/>
    <w:rsid w:val="00C66C84"/>
    <w:rsid w:val="00C67199"/>
    <w:rsid w:val="00C67814"/>
    <w:rsid w:val="00C67A09"/>
    <w:rsid w:val="00C67AC0"/>
    <w:rsid w:val="00C70755"/>
    <w:rsid w:val="00C70966"/>
    <w:rsid w:val="00C74045"/>
    <w:rsid w:val="00C74896"/>
    <w:rsid w:val="00C74C7C"/>
    <w:rsid w:val="00C7657A"/>
    <w:rsid w:val="00C77580"/>
    <w:rsid w:val="00C77F23"/>
    <w:rsid w:val="00C817A4"/>
    <w:rsid w:val="00C821C3"/>
    <w:rsid w:val="00C83A7C"/>
    <w:rsid w:val="00C84175"/>
    <w:rsid w:val="00C84EFC"/>
    <w:rsid w:val="00C85CF4"/>
    <w:rsid w:val="00C87848"/>
    <w:rsid w:val="00C912BE"/>
    <w:rsid w:val="00C9324B"/>
    <w:rsid w:val="00C945AA"/>
    <w:rsid w:val="00C96284"/>
    <w:rsid w:val="00CA0088"/>
    <w:rsid w:val="00CA08A9"/>
    <w:rsid w:val="00CA17C5"/>
    <w:rsid w:val="00CA2911"/>
    <w:rsid w:val="00CA3649"/>
    <w:rsid w:val="00CA3FCB"/>
    <w:rsid w:val="00CA456D"/>
    <w:rsid w:val="00CA4D47"/>
    <w:rsid w:val="00CA4E12"/>
    <w:rsid w:val="00CA7750"/>
    <w:rsid w:val="00CB1232"/>
    <w:rsid w:val="00CB4863"/>
    <w:rsid w:val="00CB60A7"/>
    <w:rsid w:val="00CB63A3"/>
    <w:rsid w:val="00CB6E5F"/>
    <w:rsid w:val="00CC02D3"/>
    <w:rsid w:val="00CC03B7"/>
    <w:rsid w:val="00CC08A5"/>
    <w:rsid w:val="00CC31F2"/>
    <w:rsid w:val="00CC3FCF"/>
    <w:rsid w:val="00CC4C8D"/>
    <w:rsid w:val="00CC5345"/>
    <w:rsid w:val="00CC6C01"/>
    <w:rsid w:val="00CC77B7"/>
    <w:rsid w:val="00CC7AF8"/>
    <w:rsid w:val="00CD0AD7"/>
    <w:rsid w:val="00CD116A"/>
    <w:rsid w:val="00CD1EEF"/>
    <w:rsid w:val="00CD1F51"/>
    <w:rsid w:val="00CD367B"/>
    <w:rsid w:val="00CD3B70"/>
    <w:rsid w:val="00CD4EA5"/>
    <w:rsid w:val="00CD4F66"/>
    <w:rsid w:val="00CD558F"/>
    <w:rsid w:val="00CD5B45"/>
    <w:rsid w:val="00CD7E1B"/>
    <w:rsid w:val="00CE0522"/>
    <w:rsid w:val="00CE168C"/>
    <w:rsid w:val="00CE254F"/>
    <w:rsid w:val="00CE26A4"/>
    <w:rsid w:val="00CE2B3F"/>
    <w:rsid w:val="00CE5A1C"/>
    <w:rsid w:val="00CE7122"/>
    <w:rsid w:val="00CE73D8"/>
    <w:rsid w:val="00CE76DC"/>
    <w:rsid w:val="00CE783B"/>
    <w:rsid w:val="00CE7FC5"/>
    <w:rsid w:val="00CF0712"/>
    <w:rsid w:val="00CF0C98"/>
    <w:rsid w:val="00CF2AEE"/>
    <w:rsid w:val="00CF59F2"/>
    <w:rsid w:val="00CF5A92"/>
    <w:rsid w:val="00CF75DD"/>
    <w:rsid w:val="00CF77E2"/>
    <w:rsid w:val="00D002D2"/>
    <w:rsid w:val="00D00BFE"/>
    <w:rsid w:val="00D01C14"/>
    <w:rsid w:val="00D01CDD"/>
    <w:rsid w:val="00D0212A"/>
    <w:rsid w:val="00D03355"/>
    <w:rsid w:val="00D03682"/>
    <w:rsid w:val="00D05DF7"/>
    <w:rsid w:val="00D065A0"/>
    <w:rsid w:val="00D0672B"/>
    <w:rsid w:val="00D1166D"/>
    <w:rsid w:val="00D14C3E"/>
    <w:rsid w:val="00D15F62"/>
    <w:rsid w:val="00D17C4A"/>
    <w:rsid w:val="00D202B4"/>
    <w:rsid w:val="00D23DC3"/>
    <w:rsid w:val="00D25E1C"/>
    <w:rsid w:val="00D30C25"/>
    <w:rsid w:val="00D337F6"/>
    <w:rsid w:val="00D360E5"/>
    <w:rsid w:val="00D37570"/>
    <w:rsid w:val="00D379CD"/>
    <w:rsid w:val="00D40456"/>
    <w:rsid w:val="00D423CE"/>
    <w:rsid w:val="00D42CC9"/>
    <w:rsid w:val="00D42EB2"/>
    <w:rsid w:val="00D4490A"/>
    <w:rsid w:val="00D4530F"/>
    <w:rsid w:val="00D4554D"/>
    <w:rsid w:val="00D45FE0"/>
    <w:rsid w:val="00D46592"/>
    <w:rsid w:val="00D47ED0"/>
    <w:rsid w:val="00D47FBF"/>
    <w:rsid w:val="00D5158F"/>
    <w:rsid w:val="00D51D07"/>
    <w:rsid w:val="00D54EC5"/>
    <w:rsid w:val="00D56967"/>
    <w:rsid w:val="00D56E14"/>
    <w:rsid w:val="00D605EC"/>
    <w:rsid w:val="00D60EBF"/>
    <w:rsid w:val="00D666BF"/>
    <w:rsid w:val="00D70B6E"/>
    <w:rsid w:val="00D715FD"/>
    <w:rsid w:val="00D71827"/>
    <w:rsid w:val="00D72281"/>
    <w:rsid w:val="00D72794"/>
    <w:rsid w:val="00D73771"/>
    <w:rsid w:val="00D74370"/>
    <w:rsid w:val="00D745DD"/>
    <w:rsid w:val="00D74908"/>
    <w:rsid w:val="00D75443"/>
    <w:rsid w:val="00D75765"/>
    <w:rsid w:val="00D76542"/>
    <w:rsid w:val="00D7763C"/>
    <w:rsid w:val="00D77C59"/>
    <w:rsid w:val="00D81CAD"/>
    <w:rsid w:val="00D81EA1"/>
    <w:rsid w:val="00D83192"/>
    <w:rsid w:val="00D84E19"/>
    <w:rsid w:val="00D86266"/>
    <w:rsid w:val="00D90928"/>
    <w:rsid w:val="00D90FFA"/>
    <w:rsid w:val="00D91F8A"/>
    <w:rsid w:val="00D936A3"/>
    <w:rsid w:val="00D94391"/>
    <w:rsid w:val="00D94EB6"/>
    <w:rsid w:val="00D95231"/>
    <w:rsid w:val="00D9682A"/>
    <w:rsid w:val="00DA47F9"/>
    <w:rsid w:val="00DA5068"/>
    <w:rsid w:val="00DA6346"/>
    <w:rsid w:val="00DB03EC"/>
    <w:rsid w:val="00DB2EBF"/>
    <w:rsid w:val="00DB62CC"/>
    <w:rsid w:val="00DB697F"/>
    <w:rsid w:val="00DB6DAB"/>
    <w:rsid w:val="00DB7E9A"/>
    <w:rsid w:val="00DC0EC6"/>
    <w:rsid w:val="00DC1A6A"/>
    <w:rsid w:val="00DC1FE7"/>
    <w:rsid w:val="00DC2173"/>
    <w:rsid w:val="00DC4AB1"/>
    <w:rsid w:val="00DC510C"/>
    <w:rsid w:val="00DC54FB"/>
    <w:rsid w:val="00DC7E83"/>
    <w:rsid w:val="00DD1613"/>
    <w:rsid w:val="00DD2A27"/>
    <w:rsid w:val="00DD2EC8"/>
    <w:rsid w:val="00DD2F6E"/>
    <w:rsid w:val="00DD35BF"/>
    <w:rsid w:val="00DD55FF"/>
    <w:rsid w:val="00DD5CEA"/>
    <w:rsid w:val="00DD64EC"/>
    <w:rsid w:val="00DD6CC7"/>
    <w:rsid w:val="00DE0DEF"/>
    <w:rsid w:val="00DE202B"/>
    <w:rsid w:val="00DE3BE2"/>
    <w:rsid w:val="00DE46CD"/>
    <w:rsid w:val="00DE4766"/>
    <w:rsid w:val="00DE4DE2"/>
    <w:rsid w:val="00DE7A86"/>
    <w:rsid w:val="00DF0307"/>
    <w:rsid w:val="00DF0CB5"/>
    <w:rsid w:val="00DF0EAB"/>
    <w:rsid w:val="00DF27FE"/>
    <w:rsid w:val="00DF296E"/>
    <w:rsid w:val="00DF5152"/>
    <w:rsid w:val="00DF653F"/>
    <w:rsid w:val="00DF7075"/>
    <w:rsid w:val="00DF782B"/>
    <w:rsid w:val="00E0020F"/>
    <w:rsid w:val="00E00A89"/>
    <w:rsid w:val="00E017E8"/>
    <w:rsid w:val="00E01FCC"/>
    <w:rsid w:val="00E025E3"/>
    <w:rsid w:val="00E02D2E"/>
    <w:rsid w:val="00E03815"/>
    <w:rsid w:val="00E06483"/>
    <w:rsid w:val="00E06EDE"/>
    <w:rsid w:val="00E0788C"/>
    <w:rsid w:val="00E079CD"/>
    <w:rsid w:val="00E107D6"/>
    <w:rsid w:val="00E12224"/>
    <w:rsid w:val="00E127FF"/>
    <w:rsid w:val="00E156F7"/>
    <w:rsid w:val="00E15FC0"/>
    <w:rsid w:val="00E20010"/>
    <w:rsid w:val="00E21380"/>
    <w:rsid w:val="00E21789"/>
    <w:rsid w:val="00E21C83"/>
    <w:rsid w:val="00E22086"/>
    <w:rsid w:val="00E23C45"/>
    <w:rsid w:val="00E23FD8"/>
    <w:rsid w:val="00E241F4"/>
    <w:rsid w:val="00E24852"/>
    <w:rsid w:val="00E251D5"/>
    <w:rsid w:val="00E261D4"/>
    <w:rsid w:val="00E2717C"/>
    <w:rsid w:val="00E3025D"/>
    <w:rsid w:val="00E318CC"/>
    <w:rsid w:val="00E325FD"/>
    <w:rsid w:val="00E327E3"/>
    <w:rsid w:val="00E33ECB"/>
    <w:rsid w:val="00E341AD"/>
    <w:rsid w:val="00E345C3"/>
    <w:rsid w:val="00E36CA1"/>
    <w:rsid w:val="00E36D77"/>
    <w:rsid w:val="00E37516"/>
    <w:rsid w:val="00E378D4"/>
    <w:rsid w:val="00E37FD7"/>
    <w:rsid w:val="00E402C3"/>
    <w:rsid w:val="00E405D3"/>
    <w:rsid w:val="00E431DD"/>
    <w:rsid w:val="00E4573A"/>
    <w:rsid w:val="00E45E7F"/>
    <w:rsid w:val="00E46965"/>
    <w:rsid w:val="00E46E23"/>
    <w:rsid w:val="00E4761E"/>
    <w:rsid w:val="00E525FD"/>
    <w:rsid w:val="00E52670"/>
    <w:rsid w:val="00E5454B"/>
    <w:rsid w:val="00E545E5"/>
    <w:rsid w:val="00E600E8"/>
    <w:rsid w:val="00E6161A"/>
    <w:rsid w:val="00E63E0D"/>
    <w:rsid w:val="00E64609"/>
    <w:rsid w:val="00E6754F"/>
    <w:rsid w:val="00E67793"/>
    <w:rsid w:val="00E72C26"/>
    <w:rsid w:val="00E73E3A"/>
    <w:rsid w:val="00E74D9A"/>
    <w:rsid w:val="00E7555A"/>
    <w:rsid w:val="00E7621E"/>
    <w:rsid w:val="00E76EDC"/>
    <w:rsid w:val="00E80153"/>
    <w:rsid w:val="00E81AA3"/>
    <w:rsid w:val="00E81B87"/>
    <w:rsid w:val="00E822DC"/>
    <w:rsid w:val="00E826CE"/>
    <w:rsid w:val="00E8450A"/>
    <w:rsid w:val="00E85B07"/>
    <w:rsid w:val="00E91522"/>
    <w:rsid w:val="00E9401D"/>
    <w:rsid w:val="00E948E4"/>
    <w:rsid w:val="00E95D42"/>
    <w:rsid w:val="00E95E1B"/>
    <w:rsid w:val="00E96B48"/>
    <w:rsid w:val="00E9741D"/>
    <w:rsid w:val="00EA0833"/>
    <w:rsid w:val="00EA2E3D"/>
    <w:rsid w:val="00EA409E"/>
    <w:rsid w:val="00EA51C6"/>
    <w:rsid w:val="00EA6FE2"/>
    <w:rsid w:val="00EA6FFA"/>
    <w:rsid w:val="00EA7BF5"/>
    <w:rsid w:val="00EB3541"/>
    <w:rsid w:val="00EB3A49"/>
    <w:rsid w:val="00EB42E3"/>
    <w:rsid w:val="00EB4C1D"/>
    <w:rsid w:val="00EB55A7"/>
    <w:rsid w:val="00EB579A"/>
    <w:rsid w:val="00EB76A3"/>
    <w:rsid w:val="00EC19C7"/>
    <w:rsid w:val="00EC24F2"/>
    <w:rsid w:val="00EC27A3"/>
    <w:rsid w:val="00EC2C3C"/>
    <w:rsid w:val="00EC3549"/>
    <w:rsid w:val="00EC62CD"/>
    <w:rsid w:val="00EC765D"/>
    <w:rsid w:val="00ED0101"/>
    <w:rsid w:val="00ED23A6"/>
    <w:rsid w:val="00ED2AC1"/>
    <w:rsid w:val="00ED3C2E"/>
    <w:rsid w:val="00ED409A"/>
    <w:rsid w:val="00ED49E2"/>
    <w:rsid w:val="00ED5D18"/>
    <w:rsid w:val="00ED5E3C"/>
    <w:rsid w:val="00EE0194"/>
    <w:rsid w:val="00EE0FA4"/>
    <w:rsid w:val="00EE115A"/>
    <w:rsid w:val="00EE166A"/>
    <w:rsid w:val="00EE1C52"/>
    <w:rsid w:val="00EE23DF"/>
    <w:rsid w:val="00EE2ACF"/>
    <w:rsid w:val="00EE3402"/>
    <w:rsid w:val="00EE4D99"/>
    <w:rsid w:val="00EE6B80"/>
    <w:rsid w:val="00EF051D"/>
    <w:rsid w:val="00EF0C08"/>
    <w:rsid w:val="00EF1652"/>
    <w:rsid w:val="00EF19B6"/>
    <w:rsid w:val="00EF44E0"/>
    <w:rsid w:val="00EF4A2C"/>
    <w:rsid w:val="00EF54B6"/>
    <w:rsid w:val="00F006C2"/>
    <w:rsid w:val="00F01A81"/>
    <w:rsid w:val="00F028B5"/>
    <w:rsid w:val="00F0541D"/>
    <w:rsid w:val="00F06E6D"/>
    <w:rsid w:val="00F07288"/>
    <w:rsid w:val="00F0758F"/>
    <w:rsid w:val="00F10357"/>
    <w:rsid w:val="00F10739"/>
    <w:rsid w:val="00F11071"/>
    <w:rsid w:val="00F1147B"/>
    <w:rsid w:val="00F12220"/>
    <w:rsid w:val="00F12819"/>
    <w:rsid w:val="00F137C2"/>
    <w:rsid w:val="00F13D5A"/>
    <w:rsid w:val="00F152B0"/>
    <w:rsid w:val="00F173A8"/>
    <w:rsid w:val="00F2168C"/>
    <w:rsid w:val="00F2386A"/>
    <w:rsid w:val="00F24173"/>
    <w:rsid w:val="00F24275"/>
    <w:rsid w:val="00F24935"/>
    <w:rsid w:val="00F2511D"/>
    <w:rsid w:val="00F26AF0"/>
    <w:rsid w:val="00F26BE5"/>
    <w:rsid w:val="00F2785C"/>
    <w:rsid w:val="00F3059B"/>
    <w:rsid w:val="00F30703"/>
    <w:rsid w:val="00F3271F"/>
    <w:rsid w:val="00F3319B"/>
    <w:rsid w:val="00F331EA"/>
    <w:rsid w:val="00F3383B"/>
    <w:rsid w:val="00F34890"/>
    <w:rsid w:val="00F34F83"/>
    <w:rsid w:val="00F35143"/>
    <w:rsid w:val="00F36B36"/>
    <w:rsid w:val="00F36E25"/>
    <w:rsid w:val="00F429DB"/>
    <w:rsid w:val="00F430BD"/>
    <w:rsid w:val="00F4433D"/>
    <w:rsid w:val="00F44819"/>
    <w:rsid w:val="00F510BC"/>
    <w:rsid w:val="00F51247"/>
    <w:rsid w:val="00F51DF4"/>
    <w:rsid w:val="00F52ED5"/>
    <w:rsid w:val="00F52F4C"/>
    <w:rsid w:val="00F5382B"/>
    <w:rsid w:val="00F546DB"/>
    <w:rsid w:val="00F547FE"/>
    <w:rsid w:val="00F57509"/>
    <w:rsid w:val="00F6014F"/>
    <w:rsid w:val="00F621CD"/>
    <w:rsid w:val="00F64DF9"/>
    <w:rsid w:val="00F65237"/>
    <w:rsid w:val="00F65571"/>
    <w:rsid w:val="00F65B34"/>
    <w:rsid w:val="00F65C54"/>
    <w:rsid w:val="00F660FB"/>
    <w:rsid w:val="00F703AF"/>
    <w:rsid w:val="00F717CD"/>
    <w:rsid w:val="00F72CA1"/>
    <w:rsid w:val="00F73482"/>
    <w:rsid w:val="00F75AE1"/>
    <w:rsid w:val="00F76405"/>
    <w:rsid w:val="00F764DB"/>
    <w:rsid w:val="00F76770"/>
    <w:rsid w:val="00F77B97"/>
    <w:rsid w:val="00F77CCE"/>
    <w:rsid w:val="00F802AA"/>
    <w:rsid w:val="00F80ECE"/>
    <w:rsid w:val="00F812A8"/>
    <w:rsid w:val="00F82B3B"/>
    <w:rsid w:val="00F8352F"/>
    <w:rsid w:val="00F83AE6"/>
    <w:rsid w:val="00F84A4D"/>
    <w:rsid w:val="00F85540"/>
    <w:rsid w:val="00F86FBC"/>
    <w:rsid w:val="00F9296D"/>
    <w:rsid w:val="00F92E1B"/>
    <w:rsid w:val="00F97C72"/>
    <w:rsid w:val="00FA0B2A"/>
    <w:rsid w:val="00FA11D2"/>
    <w:rsid w:val="00FA3862"/>
    <w:rsid w:val="00FA4548"/>
    <w:rsid w:val="00FA577E"/>
    <w:rsid w:val="00FA581C"/>
    <w:rsid w:val="00FA6541"/>
    <w:rsid w:val="00FA6781"/>
    <w:rsid w:val="00FA6839"/>
    <w:rsid w:val="00FA7C23"/>
    <w:rsid w:val="00FA7E1F"/>
    <w:rsid w:val="00FA7FFA"/>
    <w:rsid w:val="00FB063E"/>
    <w:rsid w:val="00FB09E3"/>
    <w:rsid w:val="00FB1F42"/>
    <w:rsid w:val="00FB263B"/>
    <w:rsid w:val="00FB26E5"/>
    <w:rsid w:val="00FB30BE"/>
    <w:rsid w:val="00FB428D"/>
    <w:rsid w:val="00FB535F"/>
    <w:rsid w:val="00FB5E63"/>
    <w:rsid w:val="00FB7EA1"/>
    <w:rsid w:val="00FC4531"/>
    <w:rsid w:val="00FC55D0"/>
    <w:rsid w:val="00FC6D75"/>
    <w:rsid w:val="00FC7880"/>
    <w:rsid w:val="00FD1DF5"/>
    <w:rsid w:val="00FD3400"/>
    <w:rsid w:val="00FD4E89"/>
    <w:rsid w:val="00FD73B6"/>
    <w:rsid w:val="00FD7652"/>
    <w:rsid w:val="00FE5A6F"/>
    <w:rsid w:val="00FE7747"/>
    <w:rsid w:val="00FF416D"/>
    <w:rsid w:val="00FF5544"/>
    <w:rsid w:val="00FF6A1B"/>
    <w:rsid w:val="00FF717F"/>
    <w:rsid w:val="00FF7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6CC56"/>
  <w15:docId w15:val="{4EE2172A-37CF-4AC3-99D4-40AC018A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CEA"/>
    <w:pPr>
      <w:widowControl w:val="0"/>
      <w:autoSpaceDE w:val="0"/>
      <w:autoSpaceDN w:val="0"/>
    </w:pPr>
    <w:rPr>
      <w:sz w:val="24"/>
      <w:szCs w:val="24"/>
      <w:lang w:val="en-US" w:eastAsia="es-ES"/>
    </w:rPr>
  </w:style>
  <w:style w:type="paragraph" w:styleId="Ttulo1">
    <w:name w:val="heading 1"/>
    <w:basedOn w:val="Normal"/>
    <w:next w:val="Normal"/>
    <w:link w:val="Ttulo1Car"/>
    <w:qFormat/>
    <w:rsid w:val="005171D6"/>
    <w:pPr>
      <w:keepNext/>
      <w:pBdr>
        <w:top w:val="single" w:sz="24" w:space="1" w:color="auto"/>
      </w:pBdr>
      <w:tabs>
        <w:tab w:val="left" w:pos="4253"/>
      </w:tabs>
      <w:ind w:left="2268" w:right="2234"/>
      <w:jc w:val="center"/>
      <w:outlineLvl w:val="0"/>
    </w:pPr>
    <w:rPr>
      <w:rFonts w:ascii="Arial" w:hAnsi="Arial"/>
      <w:b/>
      <w:cap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171D6"/>
    <w:rPr>
      <w:rFonts w:ascii="Arial" w:hAnsi="Arial"/>
      <w:b/>
      <w:caps/>
      <w:sz w:val="16"/>
      <w:lang w:val="es-ES" w:eastAsia="es-ES" w:bidi="ar-SA"/>
    </w:rPr>
  </w:style>
  <w:style w:type="paragraph" w:styleId="Descripcin">
    <w:name w:val="caption"/>
    <w:basedOn w:val="Normal"/>
    <w:next w:val="Normal"/>
    <w:qFormat/>
    <w:rsid w:val="005171D6"/>
    <w:pPr>
      <w:tabs>
        <w:tab w:val="left" w:pos="4253"/>
      </w:tabs>
      <w:ind w:left="2268" w:right="2234"/>
      <w:jc w:val="center"/>
    </w:pPr>
    <w:rPr>
      <w:rFonts w:ascii="Arial" w:hAnsi="Arial"/>
      <w:b/>
      <w:caps/>
      <w:sz w:val="20"/>
      <w:szCs w:val="20"/>
    </w:rPr>
  </w:style>
  <w:style w:type="paragraph" w:styleId="Textoindependiente">
    <w:name w:val="Body Text"/>
    <w:basedOn w:val="Normal"/>
    <w:link w:val="TextoindependienteCar"/>
    <w:rsid w:val="005171D6"/>
    <w:pPr>
      <w:jc w:val="both"/>
    </w:pPr>
    <w:rPr>
      <w:rFonts w:ascii="Arial" w:hAnsi="Arial"/>
      <w:sz w:val="28"/>
      <w:lang w:val="es-ES_tradnl"/>
    </w:rPr>
  </w:style>
  <w:style w:type="character" w:customStyle="1" w:styleId="TextoindependienteCar">
    <w:name w:val="Texto independiente Car"/>
    <w:link w:val="Textoindependiente"/>
    <w:rsid w:val="005171D6"/>
    <w:rPr>
      <w:rFonts w:ascii="Arial" w:hAnsi="Arial"/>
      <w:sz w:val="28"/>
      <w:szCs w:val="24"/>
      <w:lang w:val="es-ES_tradnl" w:eastAsia="es-ES" w:bidi="ar-SA"/>
    </w:rPr>
  </w:style>
  <w:style w:type="paragraph" w:styleId="Continuarlista">
    <w:name w:val="List Continue"/>
    <w:basedOn w:val="Normal"/>
    <w:rsid w:val="005171D6"/>
    <w:pPr>
      <w:spacing w:after="120"/>
      <w:ind w:left="283"/>
    </w:pPr>
  </w:style>
  <w:style w:type="paragraph" w:styleId="Textoindependiente2">
    <w:name w:val="Body Text 2"/>
    <w:basedOn w:val="Normal"/>
    <w:link w:val="Textoindependiente2Car"/>
    <w:rsid w:val="005171D6"/>
    <w:pPr>
      <w:jc w:val="both"/>
    </w:pPr>
    <w:rPr>
      <w:rFonts w:ascii="Arial" w:hAnsi="Arial" w:cs="Arial"/>
    </w:rPr>
  </w:style>
  <w:style w:type="character" w:customStyle="1" w:styleId="Textoindependiente2Car">
    <w:name w:val="Texto independiente 2 Car"/>
    <w:link w:val="Textoindependiente2"/>
    <w:rsid w:val="005171D6"/>
    <w:rPr>
      <w:rFonts w:ascii="Arial" w:hAnsi="Arial" w:cs="Arial"/>
      <w:sz w:val="24"/>
      <w:szCs w:val="24"/>
      <w:lang w:val="es-ES" w:eastAsia="es-ES" w:bidi="ar-SA"/>
    </w:rPr>
  </w:style>
  <w:style w:type="paragraph" w:styleId="Prrafodelista">
    <w:name w:val="List Paragraph"/>
    <w:aliases w:val="Listas,CNBV Parrafo1,AB List 1,Bullet Points,Bullet List,FooterText,numbered,Paragraphe de liste1,List Paragraph1,Bulletr List Paragraph"/>
    <w:basedOn w:val="Normal"/>
    <w:link w:val="PrrafodelistaCar"/>
    <w:uiPriority w:val="34"/>
    <w:qFormat/>
    <w:rsid w:val="005171D6"/>
    <w:pPr>
      <w:ind w:left="708"/>
    </w:pPr>
  </w:style>
  <w:style w:type="paragraph" w:styleId="Textodeglobo">
    <w:name w:val="Balloon Text"/>
    <w:basedOn w:val="Normal"/>
    <w:link w:val="TextodegloboCar"/>
    <w:uiPriority w:val="99"/>
    <w:semiHidden/>
    <w:rsid w:val="005171D6"/>
    <w:rPr>
      <w:rFonts w:ascii="Tahoma" w:hAnsi="Tahoma" w:cs="Tahoma"/>
      <w:sz w:val="16"/>
      <w:szCs w:val="16"/>
    </w:rPr>
  </w:style>
  <w:style w:type="character" w:customStyle="1" w:styleId="TextodegloboCar">
    <w:name w:val="Texto de globo Car"/>
    <w:link w:val="Textodeglobo"/>
    <w:uiPriority w:val="99"/>
    <w:semiHidden/>
    <w:rsid w:val="005171D6"/>
    <w:rPr>
      <w:rFonts w:ascii="Tahoma" w:hAnsi="Tahoma" w:cs="Tahoma"/>
      <w:sz w:val="16"/>
      <w:szCs w:val="16"/>
      <w:lang w:val="es-ES" w:eastAsia="es-ES" w:bidi="ar-SA"/>
    </w:rPr>
  </w:style>
  <w:style w:type="paragraph" w:styleId="Piedepgina">
    <w:name w:val="footer"/>
    <w:basedOn w:val="Normal"/>
    <w:link w:val="PiedepginaCar"/>
    <w:uiPriority w:val="99"/>
    <w:rsid w:val="005171D6"/>
    <w:pPr>
      <w:tabs>
        <w:tab w:val="center" w:pos="4252"/>
        <w:tab w:val="right" w:pos="8504"/>
      </w:tabs>
    </w:pPr>
  </w:style>
  <w:style w:type="character" w:customStyle="1" w:styleId="PiedepginaCar">
    <w:name w:val="Pie de página Car"/>
    <w:link w:val="Piedepgina"/>
    <w:uiPriority w:val="99"/>
    <w:rsid w:val="005171D6"/>
    <w:rPr>
      <w:sz w:val="24"/>
      <w:szCs w:val="24"/>
      <w:lang w:val="es-ES" w:eastAsia="es-ES" w:bidi="ar-SA"/>
    </w:rPr>
  </w:style>
  <w:style w:type="character" w:styleId="Nmerodepgina">
    <w:name w:val="page number"/>
    <w:basedOn w:val="Fuentedeprrafopredeter"/>
    <w:rsid w:val="005171D6"/>
  </w:style>
  <w:style w:type="paragraph" w:styleId="Encabezado">
    <w:name w:val="header"/>
    <w:basedOn w:val="Normal"/>
    <w:link w:val="EncabezadoCar"/>
    <w:uiPriority w:val="99"/>
    <w:rsid w:val="005171D6"/>
    <w:pPr>
      <w:tabs>
        <w:tab w:val="center" w:pos="4252"/>
        <w:tab w:val="right" w:pos="8504"/>
      </w:tabs>
    </w:pPr>
  </w:style>
  <w:style w:type="character" w:customStyle="1" w:styleId="EncabezadoCar">
    <w:name w:val="Encabezado Car"/>
    <w:link w:val="Encabezado"/>
    <w:uiPriority w:val="99"/>
    <w:rsid w:val="005171D6"/>
    <w:rPr>
      <w:sz w:val="24"/>
      <w:szCs w:val="24"/>
      <w:lang w:val="es-ES" w:eastAsia="es-ES" w:bidi="ar-SA"/>
    </w:rPr>
  </w:style>
  <w:style w:type="paragraph" w:styleId="Sinespaciado">
    <w:name w:val="No Spacing"/>
    <w:uiPriority w:val="1"/>
    <w:qFormat/>
    <w:rsid w:val="005171D6"/>
    <w:rPr>
      <w:rFonts w:ascii="Arial" w:eastAsia="Calibri" w:hAnsi="Arial" w:cs="Arial"/>
      <w:sz w:val="28"/>
      <w:szCs w:val="28"/>
      <w:lang w:eastAsia="en-US"/>
    </w:rPr>
  </w:style>
  <w:style w:type="table" w:styleId="Tablaconcuadrcula">
    <w:name w:val="Table Grid"/>
    <w:aliases w:val="INFORME 2"/>
    <w:basedOn w:val="Tablanormal"/>
    <w:uiPriority w:val="59"/>
    <w:rsid w:val="005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71843"/>
    <w:rPr>
      <w:sz w:val="24"/>
      <w:szCs w:val="24"/>
      <w:lang w:val="en-US" w:eastAsia="es-ES"/>
    </w:rPr>
  </w:style>
  <w:style w:type="numbering" w:customStyle="1" w:styleId="Sinlista1">
    <w:name w:val="Sin lista1"/>
    <w:next w:val="Sinlista"/>
    <w:uiPriority w:val="99"/>
    <w:semiHidden/>
    <w:unhideWhenUsed/>
    <w:rsid w:val="007A3A8E"/>
  </w:style>
  <w:style w:type="character" w:styleId="Hipervnculo">
    <w:name w:val="Hyperlink"/>
    <w:basedOn w:val="Fuentedeprrafopredeter"/>
    <w:uiPriority w:val="99"/>
    <w:unhideWhenUsed/>
    <w:rsid w:val="009E0BA3"/>
    <w:rPr>
      <w:color w:val="0000FF"/>
      <w:u w:val="single"/>
    </w:rPr>
  </w:style>
  <w:style w:type="numbering" w:customStyle="1" w:styleId="Sinlista2">
    <w:name w:val="Sin lista2"/>
    <w:next w:val="Sinlista"/>
    <w:uiPriority w:val="99"/>
    <w:semiHidden/>
    <w:unhideWhenUsed/>
    <w:rsid w:val="00D94391"/>
  </w:style>
  <w:style w:type="character" w:styleId="Refdecomentario">
    <w:name w:val="annotation reference"/>
    <w:basedOn w:val="Fuentedeprrafopredeter"/>
    <w:semiHidden/>
    <w:unhideWhenUsed/>
    <w:rsid w:val="00FB428D"/>
    <w:rPr>
      <w:sz w:val="16"/>
      <w:szCs w:val="16"/>
    </w:rPr>
  </w:style>
  <w:style w:type="paragraph" w:styleId="Textocomentario">
    <w:name w:val="annotation text"/>
    <w:basedOn w:val="Normal"/>
    <w:link w:val="TextocomentarioCar"/>
    <w:semiHidden/>
    <w:unhideWhenUsed/>
    <w:rsid w:val="00FB428D"/>
    <w:rPr>
      <w:sz w:val="20"/>
      <w:szCs w:val="20"/>
    </w:rPr>
  </w:style>
  <w:style w:type="character" w:customStyle="1" w:styleId="TextocomentarioCar">
    <w:name w:val="Texto comentario Car"/>
    <w:basedOn w:val="Fuentedeprrafopredeter"/>
    <w:link w:val="Textocomentario"/>
    <w:semiHidden/>
    <w:rsid w:val="00FB428D"/>
    <w:rPr>
      <w:lang w:val="en-US" w:eastAsia="es-ES"/>
    </w:rPr>
  </w:style>
  <w:style w:type="paragraph" w:styleId="Asuntodelcomentario">
    <w:name w:val="annotation subject"/>
    <w:basedOn w:val="Textocomentario"/>
    <w:next w:val="Textocomentario"/>
    <w:link w:val="AsuntodelcomentarioCar"/>
    <w:semiHidden/>
    <w:unhideWhenUsed/>
    <w:rsid w:val="00FB428D"/>
    <w:rPr>
      <w:b/>
      <w:bCs/>
    </w:rPr>
  </w:style>
  <w:style w:type="character" w:customStyle="1" w:styleId="AsuntodelcomentarioCar">
    <w:name w:val="Asunto del comentario Car"/>
    <w:basedOn w:val="TextocomentarioCar"/>
    <w:link w:val="Asuntodelcomentario"/>
    <w:semiHidden/>
    <w:rsid w:val="00FB428D"/>
    <w:rPr>
      <w:b/>
      <w:bCs/>
      <w:lang w:val="en-US" w:eastAsia="es-ES"/>
    </w:rPr>
  </w:style>
  <w:style w:type="paragraph" w:styleId="Listaconvietas">
    <w:name w:val="List Bullet"/>
    <w:basedOn w:val="Normal"/>
    <w:unhideWhenUsed/>
    <w:rsid w:val="00EF051D"/>
    <w:pPr>
      <w:numPr>
        <w:numId w:val="26"/>
      </w:numPr>
      <w:contextualSpacing/>
    </w:p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
    <w:link w:val="Prrafodelista"/>
    <w:uiPriority w:val="34"/>
    <w:qFormat/>
    <w:locked/>
    <w:rsid w:val="00FA11D2"/>
    <w:rPr>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6898">
      <w:bodyDiv w:val="1"/>
      <w:marLeft w:val="0"/>
      <w:marRight w:val="0"/>
      <w:marTop w:val="0"/>
      <w:marBottom w:val="0"/>
      <w:divBdr>
        <w:top w:val="none" w:sz="0" w:space="0" w:color="auto"/>
        <w:left w:val="none" w:sz="0" w:space="0" w:color="auto"/>
        <w:bottom w:val="none" w:sz="0" w:space="0" w:color="auto"/>
        <w:right w:val="none" w:sz="0" w:space="0" w:color="auto"/>
      </w:divBdr>
    </w:div>
    <w:div w:id="394087964">
      <w:bodyDiv w:val="1"/>
      <w:marLeft w:val="0"/>
      <w:marRight w:val="0"/>
      <w:marTop w:val="0"/>
      <w:marBottom w:val="0"/>
      <w:divBdr>
        <w:top w:val="none" w:sz="0" w:space="0" w:color="auto"/>
        <w:left w:val="none" w:sz="0" w:space="0" w:color="auto"/>
        <w:bottom w:val="none" w:sz="0" w:space="0" w:color="auto"/>
        <w:right w:val="none" w:sz="0" w:space="0" w:color="auto"/>
      </w:divBdr>
    </w:div>
    <w:div w:id="463889776">
      <w:bodyDiv w:val="1"/>
      <w:marLeft w:val="0"/>
      <w:marRight w:val="0"/>
      <w:marTop w:val="0"/>
      <w:marBottom w:val="0"/>
      <w:divBdr>
        <w:top w:val="none" w:sz="0" w:space="0" w:color="auto"/>
        <w:left w:val="none" w:sz="0" w:space="0" w:color="auto"/>
        <w:bottom w:val="none" w:sz="0" w:space="0" w:color="auto"/>
        <w:right w:val="none" w:sz="0" w:space="0" w:color="auto"/>
      </w:divBdr>
    </w:div>
    <w:div w:id="569274916">
      <w:bodyDiv w:val="1"/>
      <w:marLeft w:val="0"/>
      <w:marRight w:val="0"/>
      <w:marTop w:val="0"/>
      <w:marBottom w:val="0"/>
      <w:divBdr>
        <w:top w:val="none" w:sz="0" w:space="0" w:color="auto"/>
        <w:left w:val="none" w:sz="0" w:space="0" w:color="auto"/>
        <w:bottom w:val="none" w:sz="0" w:space="0" w:color="auto"/>
        <w:right w:val="none" w:sz="0" w:space="0" w:color="auto"/>
      </w:divBdr>
    </w:div>
    <w:div w:id="737095638">
      <w:bodyDiv w:val="1"/>
      <w:marLeft w:val="0"/>
      <w:marRight w:val="0"/>
      <w:marTop w:val="0"/>
      <w:marBottom w:val="0"/>
      <w:divBdr>
        <w:top w:val="none" w:sz="0" w:space="0" w:color="auto"/>
        <w:left w:val="none" w:sz="0" w:space="0" w:color="auto"/>
        <w:bottom w:val="none" w:sz="0" w:space="0" w:color="auto"/>
        <w:right w:val="none" w:sz="0" w:space="0" w:color="auto"/>
      </w:divBdr>
    </w:div>
    <w:div w:id="1028726069">
      <w:bodyDiv w:val="1"/>
      <w:marLeft w:val="0"/>
      <w:marRight w:val="0"/>
      <w:marTop w:val="0"/>
      <w:marBottom w:val="0"/>
      <w:divBdr>
        <w:top w:val="none" w:sz="0" w:space="0" w:color="auto"/>
        <w:left w:val="none" w:sz="0" w:space="0" w:color="auto"/>
        <w:bottom w:val="none" w:sz="0" w:space="0" w:color="auto"/>
        <w:right w:val="none" w:sz="0" w:space="0" w:color="auto"/>
      </w:divBdr>
    </w:div>
    <w:div w:id="1122578808">
      <w:bodyDiv w:val="1"/>
      <w:marLeft w:val="0"/>
      <w:marRight w:val="0"/>
      <w:marTop w:val="0"/>
      <w:marBottom w:val="0"/>
      <w:divBdr>
        <w:top w:val="none" w:sz="0" w:space="0" w:color="auto"/>
        <w:left w:val="none" w:sz="0" w:space="0" w:color="auto"/>
        <w:bottom w:val="none" w:sz="0" w:space="0" w:color="auto"/>
        <w:right w:val="none" w:sz="0" w:space="0" w:color="auto"/>
      </w:divBdr>
    </w:div>
    <w:div w:id="1264067094">
      <w:bodyDiv w:val="1"/>
      <w:marLeft w:val="0"/>
      <w:marRight w:val="0"/>
      <w:marTop w:val="0"/>
      <w:marBottom w:val="0"/>
      <w:divBdr>
        <w:top w:val="none" w:sz="0" w:space="0" w:color="auto"/>
        <w:left w:val="none" w:sz="0" w:space="0" w:color="auto"/>
        <w:bottom w:val="none" w:sz="0" w:space="0" w:color="auto"/>
        <w:right w:val="none" w:sz="0" w:space="0" w:color="auto"/>
      </w:divBdr>
    </w:div>
    <w:div w:id="1286885995">
      <w:bodyDiv w:val="1"/>
      <w:marLeft w:val="0"/>
      <w:marRight w:val="0"/>
      <w:marTop w:val="0"/>
      <w:marBottom w:val="0"/>
      <w:divBdr>
        <w:top w:val="none" w:sz="0" w:space="0" w:color="auto"/>
        <w:left w:val="none" w:sz="0" w:space="0" w:color="auto"/>
        <w:bottom w:val="none" w:sz="0" w:space="0" w:color="auto"/>
        <w:right w:val="none" w:sz="0" w:space="0" w:color="auto"/>
      </w:divBdr>
    </w:div>
    <w:div w:id="1386222065">
      <w:bodyDiv w:val="1"/>
      <w:marLeft w:val="0"/>
      <w:marRight w:val="0"/>
      <w:marTop w:val="0"/>
      <w:marBottom w:val="0"/>
      <w:divBdr>
        <w:top w:val="none" w:sz="0" w:space="0" w:color="auto"/>
        <w:left w:val="none" w:sz="0" w:space="0" w:color="auto"/>
        <w:bottom w:val="none" w:sz="0" w:space="0" w:color="auto"/>
        <w:right w:val="none" w:sz="0" w:space="0" w:color="auto"/>
      </w:divBdr>
    </w:div>
    <w:div w:id="1400443261">
      <w:bodyDiv w:val="1"/>
      <w:marLeft w:val="0"/>
      <w:marRight w:val="0"/>
      <w:marTop w:val="0"/>
      <w:marBottom w:val="0"/>
      <w:divBdr>
        <w:top w:val="none" w:sz="0" w:space="0" w:color="auto"/>
        <w:left w:val="none" w:sz="0" w:space="0" w:color="auto"/>
        <w:bottom w:val="none" w:sz="0" w:space="0" w:color="auto"/>
        <w:right w:val="none" w:sz="0" w:space="0" w:color="auto"/>
      </w:divBdr>
    </w:div>
    <w:div w:id="1418405669">
      <w:bodyDiv w:val="1"/>
      <w:marLeft w:val="0"/>
      <w:marRight w:val="0"/>
      <w:marTop w:val="0"/>
      <w:marBottom w:val="0"/>
      <w:divBdr>
        <w:top w:val="none" w:sz="0" w:space="0" w:color="auto"/>
        <w:left w:val="none" w:sz="0" w:space="0" w:color="auto"/>
        <w:bottom w:val="none" w:sz="0" w:space="0" w:color="auto"/>
        <w:right w:val="none" w:sz="0" w:space="0" w:color="auto"/>
      </w:divBdr>
      <w:divsChild>
        <w:div w:id="98720734">
          <w:marLeft w:val="0"/>
          <w:marRight w:val="0"/>
          <w:marTop w:val="0"/>
          <w:marBottom w:val="0"/>
          <w:divBdr>
            <w:top w:val="none" w:sz="0" w:space="0" w:color="auto"/>
            <w:left w:val="none" w:sz="0" w:space="0" w:color="auto"/>
            <w:bottom w:val="none" w:sz="0" w:space="0" w:color="auto"/>
            <w:right w:val="none" w:sz="0" w:space="0" w:color="auto"/>
          </w:divBdr>
          <w:divsChild>
            <w:div w:id="1411079615">
              <w:marLeft w:val="0"/>
              <w:marRight w:val="0"/>
              <w:marTop w:val="0"/>
              <w:marBottom w:val="0"/>
              <w:divBdr>
                <w:top w:val="none" w:sz="0" w:space="0" w:color="auto"/>
                <w:left w:val="none" w:sz="0" w:space="0" w:color="auto"/>
                <w:bottom w:val="none" w:sz="0" w:space="0" w:color="auto"/>
                <w:right w:val="none" w:sz="0" w:space="0" w:color="auto"/>
              </w:divBdr>
            </w:div>
          </w:divsChild>
        </w:div>
        <w:div w:id="197620316">
          <w:marLeft w:val="0"/>
          <w:marRight w:val="0"/>
          <w:marTop w:val="0"/>
          <w:marBottom w:val="0"/>
          <w:divBdr>
            <w:top w:val="none" w:sz="0" w:space="0" w:color="auto"/>
            <w:left w:val="none" w:sz="0" w:space="0" w:color="auto"/>
            <w:bottom w:val="none" w:sz="0" w:space="0" w:color="auto"/>
            <w:right w:val="none" w:sz="0" w:space="0" w:color="auto"/>
          </w:divBdr>
        </w:div>
        <w:div w:id="254826677">
          <w:marLeft w:val="0"/>
          <w:marRight w:val="0"/>
          <w:marTop w:val="0"/>
          <w:marBottom w:val="0"/>
          <w:divBdr>
            <w:top w:val="none" w:sz="0" w:space="0" w:color="auto"/>
            <w:left w:val="none" w:sz="0" w:space="0" w:color="auto"/>
            <w:bottom w:val="none" w:sz="0" w:space="0" w:color="auto"/>
            <w:right w:val="none" w:sz="0" w:space="0" w:color="auto"/>
          </w:divBdr>
        </w:div>
        <w:div w:id="469250331">
          <w:marLeft w:val="0"/>
          <w:marRight w:val="0"/>
          <w:marTop w:val="0"/>
          <w:marBottom w:val="0"/>
          <w:divBdr>
            <w:top w:val="none" w:sz="0" w:space="0" w:color="auto"/>
            <w:left w:val="none" w:sz="0" w:space="0" w:color="auto"/>
            <w:bottom w:val="none" w:sz="0" w:space="0" w:color="auto"/>
            <w:right w:val="none" w:sz="0" w:space="0" w:color="auto"/>
          </w:divBdr>
        </w:div>
        <w:div w:id="691300568">
          <w:marLeft w:val="0"/>
          <w:marRight w:val="0"/>
          <w:marTop w:val="0"/>
          <w:marBottom w:val="0"/>
          <w:divBdr>
            <w:top w:val="none" w:sz="0" w:space="0" w:color="auto"/>
            <w:left w:val="none" w:sz="0" w:space="0" w:color="auto"/>
            <w:bottom w:val="none" w:sz="0" w:space="0" w:color="auto"/>
            <w:right w:val="none" w:sz="0" w:space="0" w:color="auto"/>
          </w:divBdr>
        </w:div>
        <w:div w:id="838540590">
          <w:marLeft w:val="0"/>
          <w:marRight w:val="0"/>
          <w:marTop w:val="0"/>
          <w:marBottom w:val="0"/>
          <w:divBdr>
            <w:top w:val="none" w:sz="0" w:space="0" w:color="auto"/>
            <w:left w:val="none" w:sz="0" w:space="0" w:color="auto"/>
            <w:bottom w:val="none" w:sz="0" w:space="0" w:color="auto"/>
            <w:right w:val="none" w:sz="0" w:space="0" w:color="auto"/>
          </w:divBdr>
        </w:div>
        <w:div w:id="845361918">
          <w:marLeft w:val="0"/>
          <w:marRight w:val="0"/>
          <w:marTop w:val="0"/>
          <w:marBottom w:val="0"/>
          <w:divBdr>
            <w:top w:val="none" w:sz="0" w:space="0" w:color="auto"/>
            <w:left w:val="none" w:sz="0" w:space="0" w:color="auto"/>
            <w:bottom w:val="none" w:sz="0" w:space="0" w:color="auto"/>
            <w:right w:val="none" w:sz="0" w:space="0" w:color="auto"/>
          </w:divBdr>
        </w:div>
        <w:div w:id="870387112">
          <w:marLeft w:val="0"/>
          <w:marRight w:val="0"/>
          <w:marTop w:val="0"/>
          <w:marBottom w:val="0"/>
          <w:divBdr>
            <w:top w:val="none" w:sz="0" w:space="0" w:color="auto"/>
            <w:left w:val="none" w:sz="0" w:space="0" w:color="auto"/>
            <w:bottom w:val="none" w:sz="0" w:space="0" w:color="auto"/>
            <w:right w:val="none" w:sz="0" w:space="0" w:color="auto"/>
          </w:divBdr>
        </w:div>
        <w:div w:id="1024597345">
          <w:marLeft w:val="0"/>
          <w:marRight w:val="0"/>
          <w:marTop w:val="0"/>
          <w:marBottom w:val="0"/>
          <w:divBdr>
            <w:top w:val="none" w:sz="0" w:space="0" w:color="auto"/>
            <w:left w:val="none" w:sz="0" w:space="0" w:color="auto"/>
            <w:bottom w:val="none" w:sz="0" w:space="0" w:color="auto"/>
            <w:right w:val="none" w:sz="0" w:space="0" w:color="auto"/>
          </w:divBdr>
        </w:div>
        <w:div w:id="1092118787">
          <w:marLeft w:val="0"/>
          <w:marRight w:val="0"/>
          <w:marTop w:val="0"/>
          <w:marBottom w:val="0"/>
          <w:divBdr>
            <w:top w:val="none" w:sz="0" w:space="0" w:color="auto"/>
            <w:left w:val="none" w:sz="0" w:space="0" w:color="auto"/>
            <w:bottom w:val="none" w:sz="0" w:space="0" w:color="auto"/>
            <w:right w:val="none" w:sz="0" w:space="0" w:color="auto"/>
          </w:divBdr>
        </w:div>
        <w:div w:id="1110315099">
          <w:marLeft w:val="0"/>
          <w:marRight w:val="0"/>
          <w:marTop w:val="0"/>
          <w:marBottom w:val="0"/>
          <w:divBdr>
            <w:top w:val="none" w:sz="0" w:space="0" w:color="auto"/>
            <w:left w:val="none" w:sz="0" w:space="0" w:color="auto"/>
            <w:bottom w:val="none" w:sz="0" w:space="0" w:color="auto"/>
            <w:right w:val="none" w:sz="0" w:space="0" w:color="auto"/>
          </w:divBdr>
        </w:div>
        <w:div w:id="1180661135">
          <w:marLeft w:val="0"/>
          <w:marRight w:val="0"/>
          <w:marTop w:val="0"/>
          <w:marBottom w:val="0"/>
          <w:divBdr>
            <w:top w:val="none" w:sz="0" w:space="0" w:color="auto"/>
            <w:left w:val="none" w:sz="0" w:space="0" w:color="auto"/>
            <w:bottom w:val="none" w:sz="0" w:space="0" w:color="auto"/>
            <w:right w:val="none" w:sz="0" w:space="0" w:color="auto"/>
          </w:divBdr>
        </w:div>
        <w:div w:id="1191725936">
          <w:marLeft w:val="0"/>
          <w:marRight w:val="0"/>
          <w:marTop w:val="0"/>
          <w:marBottom w:val="0"/>
          <w:divBdr>
            <w:top w:val="none" w:sz="0" w:space="0" w:color="auto"/>
            <w:left w:val="none" w:sz="0" w:space="0" w:color="auto"/>
            <w:bottom w:val="none" w:sz="0" w:space="0" w:color="auto"/>
            <w:right w:val="none" w:sz="0" w:space="0" w:color="auto"/>
          </w:divBdr>
        </w:div>
        <w:div w:id="1596093785">
          <w:marLeft w:val="0"/>
          <w:marRight w:val="0"/>
          <w:marTop w:val="0"/>
          <w:marBottom w:val="0"/>
          <w:divBdr>
            <w:top w:val="none" w:sz="0" w:space="0" w:color="auto"/>
            <w:left w:val="none" w:sz="0" w:space="0" w:color="auto"/>
            <w:bottom w:val="none" w:sz="0" w:space="0" w:color="auto"/>
            <w:right w:val="none" w:sz="0" w:space="0" w:color="auto"/>
          </w:divBdr>
        </w:div>
        <w:div w:id="1858540810">
          <w:marLeft w:val="0"/>
          <w:marRight w:val="0"/>
          <w:marTop w:val="0"/>
          <w:marBottom w:val="0"/>
          <w:divBdr>
            <w:top w:val="none" w:sz="0" w:space="0" w:color="auto"/>
            <w:left w:val="none" w:sz="0" w:space="0" w:color="auto"/>
            <w:bottom w:val="none" w:sz="0" w:space="0" w:color="auto"/>
            <w:right w:val="none" w:sz="0" w:space="0" w:color="auto"/>
          </w:divBdr>
        </w:div>
        <w:div w:id="1873299162">
          <w:marLeft w:val="0"/>
          <w:marRight w:val="0"/>
          <w:marTop w:val="0"/>
          <w:marBottom w:val="0"/>
          <w:divBdr>
            <w:top w:val="none" w:sz="0" w:space="0" w:color="auto"/>
            <w:left w:val="none" w:sz="0" w:space="0" w:color="auto"/>
            <w:bottom w:val="none" w:sz="0" w:space="0" w:color="auto"/>
            <w:right w:val="none" w:sz="0" w:space="0" w:color="auto"/>
          </w:divBdr>
        </w:div>
      </w:divsChild>
    </w:div>
    <w:div w:id="1420371053">
      <w:bodyDiv w:val="1"/>
      <w:marLeft w:val="0"/>
      <w:marRight w:val="0"/>
      <w:marTop w:val="0"/>
      <w:marBottom w:val="0"/>
      <w:divBdr>
        <w:top w:val="none" w:sz="0" w:space="0" w:color="auto"/>
        <w:left w:val="none" w:sz="0" w:space="0" w:color="auto"/>
        <w:bottom w:val="none" w:sz="0" w:space="0" w:color="auto"/>
        <w:right w:val="none" w:sz="0" w:space="0" w:color="auto"/>
      </w:divBdr>
      <w:divsChild>
        <w:div w:id="520126021">
          <w:marLeft w:val="0"/>
          <w:marRight w:val="0"/>
          <w:marTop w:val="0"/>
          <w:marBottom w:val="0"/>
          <w:divBdr>
            <w:top w:val="none" w:sz="0" w:space="0" w:color="auto"/>
            <w:left w:val="none" w:sz="0" w:space="0" w:color="auto"/>
            <w:bottom w:val="none" w:sz="0" w:space="0" w:color="auto"/>
            <w:right w:val="none" w:sz="0" w:space="0" w:color="auto"/>
          </w:divBdr>
        </w:div>
        <w:div w:id="586230523">
          <w:marLeft w:val="0"/>
          <w:marRight w:val="0"/>
          <w:marTop w:val="0"/>
          <w:marBottom w:val="0"/>
          <w:divBdr>
            <w:top w:val="none" w:sz="0" w:space="0" w:color="auto"/>
            <w:left w:val="none" w:sz="0" w:space="0" w:color="auto"/>
            <w:bottom w:val="none" w:sz="0" w:space="0" w:color="auto"/>
            <w:right w:val="none" w:sz="0" w:space="0" w:color="auto"/>
          </w:divBdr>
        </w:div>
        <w:div w:id="1243443662">
          <w:marLeft w:val="0"/>
          <w:marRight w:val="0"/>
          <w:marTop w:val="0"/>
          <w:marBottom w:val="0"/>
          <w:divBdr>
            <w:top w:val="none" w:sz="0" w:space="0" w:color="auto"/>
            <w:left w:val="none" w:sz="0" w:space="0" w:color="auto"/>
            <w:bottom w:val="none" w:sz="0" w:space="0" w:color="auto"/>
            <w:right w:val="none" w:sz="0" w:space="0" w:color="auto"/>
          </w:divBdr>
        </w:div>
        <w:div w:id="1676149663">
          <w:marLeft w:val="0"/>
          <w:marRight w:val="0"/>
          <w:marTop w:val="0"/>
          <w:marBottom w:val="0"/>
          <w:divBdr>
            <w:top w:val="none" w:sz="0" w:space="0" w:color="auto"/>
            <w:left w:val="none" w:sz="0" w:space="0" w:color="auto"/>
            <w:bottom w:val="none" w:sz="0" w:space="0" w:color="auto"/>
            <w:right w:val="none" w:sz="0" w:space="0" w:color="auto"/>
          </w:divBdr>
        </w:div>
        <w:div w:id="1916432830">
          <w:marLeft w:val="0"/>
          <w:marRight w:val="0"/>
          <w:marTop w:val="0"/>
          <w:marBottom w:val="0"/>
          <w:divBdr>
            <w:top w:val="none" w:sz="0" w:space="0" w:color="auto"/>
            <w:left w:val="none" w:sz="0" w:space="0" w:color="auto"/>
            <w:bottom w:val="none" w:sz="0" w:space="0" w:color="auto"/>
            <w:right w:val="none" w:sz="0" w:space="0" w:color="auto"/>
          </w:divBdr>
        </w:div>
      </w:divsChild>
    </w:div>
    <w:div w:id="1424105341">
      <w:bodyDiv w:val="1"/>
      <w:marLeft w:val="0"/>
      <w:marRight w:val="0"/>
      <w:marTop w:val="0"/>
      <w:marBottom w:val="0"/>
      <w:divBdr>
        <w:top w:val="none" w:sz="0" w:space="0" w:color="auto"/>
        <w:left w:val="none" w:sz="0" w:space="0" w:color="auto"/>
        <w:bottom w:val="none" w:sz="0" w:space="0" w:color="auto"/>
        <w:right w:val="none" w:sz="0" w:space="0" w:color="auto"/>
      </w:divBdr>
    </w:div>
    <w:div w:id="14604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79EE-CB71-4A1E-8EC2-989EC272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8794</Words>
  <Characters>48368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COMISIÓN DE ORGANIZACIÓN ELECTORAL DEL CONSEJO GENERAL</vt:lpstr>
    </vt:vector>
  </TitlesOfParts>
  <Company>Instituto Federal Electoral</Company>
  <LinksUpToDate>false</LinksUpToDate>
  <CharactersWithSpaces>57048</CharactersWithSpaces>
  <SharedDoc>false</SharedDoc>
  <HLinks>
    <vt:vector size="120" baseType="variant">
      <vt:variant>
        <vt:i4>5636104</vt:i4>
      </vt:variant>
      <vt:variant>
        <vt:i4>57</vt:i4>
      </vt:variant>
      <vt:variant>
        <vt:i4>0</vt:i4>
      </vt:variant>
      <vt:variant>
        <vt:i4>5</vt:i4>
      </vt:variant>
      <vt:variant>
        <vt:lpwstr>https://intranet.ife.org.mx/comisionesCG/CRFE/ORD/2014/30junio/1a-SO-2014-CORFEINE-P14_2_Propuesta_Modif_RegSesionesFuncCCVV.docx</vt:lpwstr>
      </vt:variant>
      <vt:variant>
        <vt:lpwstr/>
      </vt:variant>
      <vt:variant>
        <vt:i4>3211353</vt:i4>
      </vt:variant>
      <vt:variant>
        <vt:i4>54</vt:i4>
      </vt:variant>
      <vt:variant>
        <vt:i4>0</vt:i4>
      </vt:variant>
      <vt:variant>
        <vt:i4>5</vt:i4>
      </vt:variant>
      <vt:variant>
        <vt:lpwstr>https://intranet.ife.org.mx/comisionesCG/CRFE/ORD/2014/30junio/1a-SO-2014-CORFEINE-P14_1_AcuerdoCNV_RegSesionesFuncCCVV.docx</vt:lpwstr>
      </vt:variant>
      <vt:variant>
        <vt:lpwstr/>
      </vt:variant>
      <vt:variant>
        <vt:i4>5439519</vt:i4>
      </vt:variant>
      <vt:variant>
        <vt:i4>51</vt:i4>
      </vt:variant>
      <vt:variant>
        <vt:i4>0</vt:i4>
      </vt:variant>
      <vt:variant>
        <vt:i4>5</vt:i4>
      </vt:variant>
      <vt:variant>
        <vt:lpwstr>https://intranet.ife.org.mx/comisionesCG/CRFE/ORD/2014/30junio/1a-SO-2014-CORFEINE-P13_2_Propuesta_Modif_RegInterior.docx</vt:lpwstr>
      </vt:variant>
      <vt:variant>
        <vt:lpwstr/>
      </vt:variant>
      <vt:variant>
        <vt:i4>2162779</vt:i4>
      </vt:variant>
      <vt:variant>
        <vt:i4>48</vt:i4>
      </vt:variant>
      <vt:variant>
        <vt:i4>0</vt:i4>
      </vt:variant>
      <vt:variant>
        <vt:i4>5</vt:i4>
      </vt:variant>
      <vt:variant>
        <vt:lpwstr>https://intranet.ife.org.mx/comisionesCG/CRFE/ORD/2014/30junio/1a-SO-2014-CORFEINE-P13_1_AcuerdoCNV_RegInterior.docx</vt:lpwstr>
      </vt:variant>
      <vt:variant>
        <vt:lpwstr/>
      </vt:variant>
      <vt:variant>
        <vt:i4>5505069</vt:i4>
      </vt:variant>
      <vt:variant>
        <vt:i4>45</vt:i4>
      </vt:variant>
      <vt:variant>
        <vt:i4>0</vt:i4>
      </vt:variant>
      <vt:variant>
        <vt:i4>5</vt:i4>
      </vt:variant>
      <vt:variant>
        <vt:lpwstr>https://intranet.ife.org.mx/comisionesCG/CRFE/ORD/2014/30junio/1a-SO-2014-CORFEINE-P12_2_Anexo_Mapas.pdf</vt:lpwstr>
      </vt:variant>
      <vt:variant>
        <vt:lpwstr/>
      </vt:variant>
      <vt:variant>
        <vt:i4>1572940</vt:i4>
      </vt:variant>
      <vt:variant>
        <vt:i4>42</vt:i4>
      </vt:variant>
      <vt:variant>
        <vt:i4>0</vt:i4>
      </vt:variant>
      <vt:variant>
        <vt:i4>5</vt:i4>
      </vt:variant>
      <vt:variant>
        <vt:lpwstr>https://intranet.ife.org.mx/comisionesCG/CRFE/ORD/2014/30junio/1a-SO-2014-CORFEINE-P12_1_Estudio_Impacto_Reseccionamiento.pdf</vt:lpwstr>
      </vt:variant>
      <vt:variant>
        <vt:lpwstr/>
      </vt:variant>
      <vt:variant>
        <vt:i4>655416</vt:i4>
      </vt:variant>
      <vt:variant>
        <vt:i4>39</vt:i4>
      </vt:variant>
      <vt:variant>
        <vt:i4>0</vt:i4>
      </vt:variant>
      <vt:variant>
        <vt:i4>5</vt:i4>
      </vt:variant>
      <vt:variant>
        <vt:lpwstr>https://intranet.ife.org.mx/comisionesCG/CRFE/ORD/2014/30junio/1a-SO-2014-CORFEINE-P11A_Dic.pdf</vt:lpwstr>
      </vt:variant>
      <vt:variant>
        <vt:lpwstr/>
      </vt:variant>
      <vt:variant>
        <vt:i4>4522100</vt:i4>
      </vt:variant>
      <vt:variant>
        <vt:i4>36</vt:i4>
      </vt:variant>
      <vt:variant>
        <vt:i4>0</vt:i4>
      </vt:variant>
      <vt:variant>
        <vt:i4>5</vt:i4>
      </vt:variant>
      <vt:variant>
        <vt:lpwstr>https://intranet.ife.org.mx/comisionesCG/CRFE/ORD/2014/30junio/1a-SO-2014-CORFEINE-P11_1_Ado_Puebla-SAC.docx</vt:lpwstr>
      </vt:variant>
      <vt:variant>
        <vt:lpwstr/>
      </vt:variant>
      <vt:variant>
        <vt:i4>5242957</vt:i4>
      </vt:variant>
      <vt:variant>
        <vt:i4>33</vt:i4>
      </vt:variant>
      <vt:variant>
        <vt:i4>0</vt:i4>
      </vt:variant>
      <vt:variant>
        <vt:i4>5</vt:i4>
      </vt:variant>
      <vt:variant>
        <vt:lpwstr>https://intranet.ife.org.mx/comisionesCG/CRFE/ORD/2014/30junio/1a-SO-2014-CORFEINE-P10_Informe_AMGE.docx</vt:lpwstr>
      </vt:variant>
      <vt:variant>
        <vt:lpwstr/>
      </vt:variant>
      <vt:variant>
        <vt:i4>196619</vt:i4>
      </vt:variant>
      <vt:variant>
        <vt:i4>30</vt:i4>
      </vt:variant>
      <vt:variant>
        <vt:i4>0</vt:i4>
      </vt:variant>
      <vt:variant>
        <vt:i4>5</vt:i4>
      </vt:variant>
      <vt:variant>
        <vt:lpwstr>https://intranet.ife.org.mx/comisionesCG/CRFE/ORD/2014/30junio/1a-SO-2014-CORFEINE-P09_Informe_ProduccionCPV.pdf</vt:lpwstr>
      </vt:variant>
      <vt:variant>
        <vt:lpwstr/>
      </vt:variant>
      <vt:variant>
        <vt:i4>4390977</vt:i4>
      </vt:variant>
      <vt:variant>
        <vt:i4>27</vt:i4>
      </vt:variant>
      <vt:variant>
        <vt:i4>0</vt:i4>
      </vt:variant>
      <vt:variant>
        <vt:i4>5</vt:i4>
      </vt:variant>
      <vt:variant>
        <vt:lpwstr>https://intranet.ife.org.mx/comisionesCG/CRFE/ORD/2014/30junio/1a-SO-2014-CORFEINE-P08_Informe_Reporte09y12.docx</vt:lpwstr>
      </vt:variant>
      <vt:variant>
        <vt:lpwstr/>
      </vt:variant>
      <vt:variant>
        <vt:i4>196680</vt:i4>
      </vt:variant>
      <vt:variant>
        <vt:i4>24</vt:i4>
      </vt:variant>
      <vt:variant>
        <vt:i4>0</vt:i4>
      </vt:variant>
      <vt:variant>
        <vt:i4>5</vt:i4>
      </vt:variant>
      <vt:variant>
        <vt:lpwstr>https://intranet.ife.org.mx/comisionesCG/CRFE/ORD/2014/30junio/1a-SO-2014-CORFEINE-P07_ Informe_Depuracion.pdf</vt:lpwstr>
      </vt:variant>
      <vt:variant>
        <vt:lpwstr/>
      </vt:variant>
      <vt:variant>
        <vt:i4>2949216</vt:i4>
      </vt:variant>
      <vt:variant>
        <vt:i4>21</vt:i4>
      </vt:variant>
      <vt:variant>
        <vt:i4>0</vt:i4>
      </vt:variant>
      <vt:variant>
        <vt:i4>5</vt:i4>
      </vt:variant>
      <vt:variant>
        <vt:lpwstr>https://intranet.ife.org.mx/comisionesCG/CRFE/ORD/2014/30junio/1a-SO-2014-CORFEINE-P06_ InformeAvisos_Cancelacion.pdf</vt:lpwstr>
      </vt:variant>
      <vt:variant>
        <vt:lpwstr/>
      </vt:variant>
      <vt:variant>
        <vt:i4>7995508</vt:i4>
      </vt:variant>
      <vt:variant>
        <vt:i4>18</vt:i4>
      </vt:variant>
      <vt:variant>
        <vt:i4>0</vt:i4>
      </vt:variant>
      <vt:variant>
        <vt:i4>5</vt:i4>
      </vt:variant>
      <vt:variant>
        <vt:lpwstr>https://intranet.ife.org.mx/comisionesCG/CRFE/ORD/2014/30junio/1a-SO-2014-CORFEINE-P05_Estrategia_DAC.pdf</vt:lpwstr>
      </vt:variant>
      <vt:variant>
        <vt:lpwstr/>
      </vt:variant>
      <vt:variant>
        <vt:i4>5898329</vt:i4>
      </vt:variant>
      <vt:variant>
        <vt:i4>15</vt:i4>
      </vt:variant>
      <vt:variant>
        <vt:i4>0</vt:i4>
      </vt:variant>
      <vt:variant>
        <vt:i4>5</vt:i4>
      </vt:variant>
      <vt:variant>
        <vt:lpwstr>https://intranet.ife.org.mx/comisionesCG/CRFE/ORD/2014/30junio/1a-SO-2014-CORFEINE-P04_InformeAtencion_CCVV.docx</vt:lpwstr>
      </vt:variant>
      <vt:variant>
        <vt:lpwstr/>
      </vt:variant>
      <vt:variant>
        <vt:i4>1966199</vt:i4>
      </vt:variant>
      <vt:variant>
        <vt:i4>12</vt:i4>
      </vt:variant>
      <vt:variant>
        <vt:i4>0</vt:i4>
      </vt:variant>
      <vt:variant>
        <vt:i4>5</vt:i4>
      </vt:variant>
      <vt:variant>
        <vt:lpwstr>https://intranet.ife.org.mx/comisionesCG/CRFE/ORD/2014/30junio/1a-SO-2014-CORFEINE-P03_3_Minuta_EXT03.docx</vt:lpwstr>
      </vt:variant>
      <vt:variant>
        <vt:lpwstr/>
      </vt:variant>
      <vt:variant>
        <vt:i4>2031734</vt:i4>
      </vt:variant>
      <vt:variant>
        <vt:i4>9</vt:i4>
      </vt:variant>
      <vt:variant>
        <vt:i4>0</vt:i4>
      </vt:variant>
      <vt:variant>
        <vt:i4>5</vt:i4>
      </vt:variant>
      <vt:variant>
        <vt:lpwstr>https://intranet.ife.org.mx/comisionesCG/CRFE/ORD/2014/30junio/1a-SO-2014-CORFEINE-P03_2_Minuta_EXT02.docx</vt:lpwstr>
      </vt:variant>
      <vt:variant>
        <vt:lpwstr/>
      </vt:variant>
      <vt:variant>
        <vt:i4>1835125</vt:i4>
      </vt:variant>
      <vt:variant>
        <vt:i4>6</vt:i4>
      </vt:variant>
      <vt:variant>
        <vt:i4>0</vt:i4>
      </vt:variant>
      <vt:variant>
        <vt:i4>5</vt:i4>
      </vt:variant>
      <vt:variant>
        <vt:lpwstr>https://intranet.ife.org.mx/comisionesCG/CRFE/ORD/2014/30junio/1a-SO-2014-CORFEINE-P03_1_Minuta_EXT01.docx</vt:lpwstr>
      </vt:variant>
      <vt:variant>
        <vt:lpwstr/>
      </vt:variant>
      <vt:variant>
        <vt:i4>8323182</vt:i4>
      </vt:variant>
      <vt:variant>
        <vt:i4>3</vt:i4>
      </vt:variant>
      <vt:variant>
        <vt:i4>0</vt:i4>
      </vt:variant>
      <vt:variant>
        <vt:i4>5</vt:i4>
      </vt:variant>
      <vt:variant>
        <vt:lpwstr>https://intranet.ife.org.mx/comisionesCG/CRFE/ORD/2014/30junio/1a-SO-2014-CORFEINE-P02_Informe_Seguimiento.docx</vt:lpwstr>
      </vt:variant>
      <vt:variant>
        <vt:lpwstr/>
      </vt:variant>
      <vt:variant>
        <vt:i4>7995477</vt:i4>
      </vt:variant>
      <vt:variant>
        <vt:i4>0</vt:i4>
      </vt:variant>
      <vt:variant>
        <vt:i4>0</vt:i4>
      </vt:variant>
      <vt:variant>
        <vt:i4>5</vt:i4>
      </vt:variant>
      <vt:variant>
        <vt:lpwstr>https://intranet.ife.org.mx/comisionesCG/CRFE/ORD/2014/30junio/1a-SO-2014-CORFEINE-P01_ODD.docx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ORGANIZACIÓN ELECTORAL DEL CONSEJO GENERAL</dc:title>
  <dc:subject/>
  <dc:creator>DEO_103</dc:creator>
  <cp:keywords/>
  <dc:description/>
  <cp:lastModifiedBy>CORONA COPADO ROBERTO</cp:lastModifiedBy>
  <cp:revision>11</cp:revision>
  <cp:lastPrinted>2014-06-18T16:40:00Z</cp:lastPrinted>
  <dcterms:created xsi:type="dcterms:W3CDTF">2019-05-16T16:41:00Z</dcterms:created>
  <dcterms:modified xsi:type="dcterms:W3CDTF">2019-06-10T16:42:00Z</dcterms:modified>
</cp:coreProperties>
</file>