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A9" w:rsidRPr="00071843" w:rsidRDefault="00840B54" w:rsidP="0019007B">
      <w:pPr>
        <w:ind w:left="4" w:right="9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ACTA DE LA </w:t>
      </w:r>
      <w:r w:rsidR="00461BBF">
        <w:rPr>
          <w:rFonts w:ascii="Arial" w:hAnsi="Arial" w:cs="Arial"/>
          <w:b/>
          <w:bCs/>
          <w:sz w:val="22"/>
          <w:szCs w:val="22"/>
          <w:lang w:val="es-MX"/>
        </w:rPr>
        <w:t>CUARTA</w:t>
      </w:r>
      <w:r w:rsidR="004C2EA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SESIÓN </w:t>
      </w:r>
      <w:r w:rsidR="00F717CD">
        <w:rPr>
          <w:rFonts w:ascii="Arial" w:hAnsi="Arial" w:cs="Arial"/>
          <w:b/>
          <w:bCs/>
          <w:sz w:val="22"/>
          <w:szCs w:val="22"/>
          <w:lang w:val="es-MX"/>
        </w:rPr>
        <w:t>ORDINARIA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201</w:t>
      </w:r>
      <w:r w:rsidR="001618FB">
        <w:rPr>
          <w:rFonts w:ascii="Arial" w:hAnsi="Arial" w:cs="Arial"/>
          <w:b/>
          <w:bCs/>
          <w:sz w:val="22"/>
          <w:szCs w:val="22"/>
          <w:lang w:val="es-MX"/>
        </w:rPr>
        <w:t>9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LA COMISIÓN </w:t>
      </w:r>
      <w:r w:rsidR="00E3025D">
        <w:rPr>
          <w:rFonts w:ascii="Arial" w:hAnsi="Arial" w:cs="Arial"/>
          <w:b/>
          <w:bCs/>
          <w:sz w:val="22"/>
          <w:szCs w:val="22"/>
          <w:lang w:val="es-MX"/>
        </w:rPr>
        <w:t>TEMPORAL DE VINCULACIÓN CON MEXICANOS RESIDENTES EN EL EXTRANJERO Y ANÁLISIS DE LAS MODALIDADES DE SU VOTO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DEL CONSEJO GENERAL DEL INSTITUTO NACIONAL ELECTORAL</w:t>
      </w:r>
    </w:p>
    <w:p w:rsidR="00DD5CEA" w:rsidRPr="00071843" w:rsidRDefault="00DD5CEA" w:rsidP="0019007B">
      <w:pPr>
        <w:ind w:left="4" w:right="9"/>
        <w:rPr>
          <w:rFonts w:ascii="Arial" w:hAnsi="Arial" w:cs="Arial"/>
          <w:bCs/>
          <w:sz w:val="22"/>
          <w:szCs w:val="22"/>
          <w:lang w:val="es-MX"/>
        </w:rPr>
      </w:pPr>
    </w:p>
    <w:p w:rsidR="00BE72D5" w:rsidRPr="00071843" w:rsidRDefault="00BE72D5" w:rsidP="0019007B">
      <w:pPr>
        <w:tabs>
          <w:tab w:val="center" w:pos="4252"/>
          <w:tab w:val="right" w:pos="8504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52670" w:rsidRDefault="00E52670" w:rsidP="0019007B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En la C</w:t>
      </w:r>
      <w:r w:rsidRPr="00071843">
        <w:rPr>
          <w:rFonts w:ascii="Arial" w:hAnsi="Arial" w:cs="Arial"/>
          <w:bCs/>
          <w:sz w:val="22"/>
          <w:szCs w:val="22"/>
          <w:lang w:val="es-MX"/>
        </w:rPr>
        <w:t>iudad de México, en la Sala de Consejeros 1 y 2, Planta Baja, Edificio A, del Instituto N</w:t>
      </w:r>
      <w:r>
        <w:rPr>
          <w:rFonts w:ascii="Arial" w:hAnsi="Arial" w:cs="Arial"/>
          <w:bCs/>
          <w:sz w:val="22"/>
          <w:szCs w:val="22"/>
          <w:lang w:val="es-MX"/>
        </w:rPr>
        <w:t>acional Electoral</w:t>
      </w:r>
      <w:r w:rsidR="002E56F4">
        <w:rPr>
          <w:rFonts w:ascii="Arial" w:hAnsi="Arial" w:cs="Arial"/>
          <w:bCs/>
          <w:sz w:val="22"/>
          <w:szCs w:val="22"/>
          <w:lang w:val="es-MX"/>
        </w:rPr>
        <w:t xml:space="preserve"> (INE)</w:t>
      </w:r>
      <w:r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siendo </w:t>
      </w:r>
      <w:r w:rsidRPr="00816DF3">
        <w:rPr>
          <w:rFonts w:ascii="Arial" w:hAnsi="Arial" w:cs="Arial"/>
          <w:bCs/>
          <w:sz w:val="22"/>
          <w:szCs w:val="22"/>
          <w:lang w:val="es-MX"/>
        </w:rPr>
        <w:t xml:space="preserve">las </w:t>
      </w:r>
      <w:r w:rsidR="002E56F4">
        <w:rPr>
          <w:rFonts w:ascii="Arial" w:hAnsi="Arial" w:cs="Arial"/>
          <w:bCs/>
          <w:sz w:val="22"/>
          <w:szCs w:val="22"/>
          <w:lang w:val="es-MX"/>
        </w:rPr>
        <w:t>once</w:t>
      </w:r>
      <w:r w:rsidRPr="005C6CF1">
        <w:rPr>
          <w:rFonts w:ascii="Arial" w:hAnsi="Arial" w:cs="Arial"/>
          <w:bCs/>
          <w:sz w:val="22"/>
          <w:szCs w:val="22"/>
          <w:lang w:val="es-MX"/>
        </w:rPr>
        <w:t xml:space="preserve"> horas con </w:t>
      </w:r>
      <w:r w:rsidR="002E56F4">
        <w:rPr>
          <w:rFonts w:ascii="Arial" w:hAnsi="Arial" w:cs="Arial"/>
          <w:bCs/>
          <w:sz w:val="22"/>
          <w:szCs w:val="22"/>
          <w:lang w:val="es-MX"/>
        </w:rPr>
        <w:t>treinta</w:t>
      </w:r>
      <w:r w:rsidRPr="005C6CF1">
        <w:rPr>
          <w:rFonts w:ascii="Arial" w:hAnsi="Arial" w:cs="Arial"/>
          <w:bCs/>
          <w:sz w:val="22"/>
          <w:szCs w:val="22"/>
          <w:lang w:val="es-MX"/>
        </w:rPr>
        <w:t xml:space="preserve"> minutos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 del día </w:t>
      </w:r>
      <w:r w:rsidR="004420B2">
        <w:rPr>
          <w:rFonts w:ascii="Arial" w:hAnsi="Arial" w:cs="Arial"/>
          <w:bCs/>
          <w:sz w:val="22"/>
          <w:szCs w:val="22"/>
          <w:lang w:val="es-MX"/>
        </w:rPr>
        <w:t>dieciocho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de </w:t>
      </w:r>
      <w:r w:rsidR="004420B2">
        <w:rPr>
          <w:rFonts w:ascii="Arial" w:hAnsi="Arial" w:cs="Arial"/>
          <w:bCs/>
          <w:sz w:val="22"/>
          <w:szCs w:val="22"/>
          <w:lang w:val="es-MX"/>
        </w:rPr>
        <w:t>diciembre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 de dos mil dieci</w:t>
      </w:r>
      <w:r>
        <w:rPr>
          <w:rFonts w:ascii="Arial" w:hAnsi="Arial" w:cs="Arial"/>
          <w:bCs/>
          <w:sz w:val="22"/>
          <w:szCs w:val="22"/>
          <w:lang w:val="es-MX"/>
        </w:rPr>
        <w:t>nueve</w:t>
      </w:r>
      <w:r w:rsidRPr="009A5818">
        <w:rPr>
          <w:rFonts w:ascii="Arial" w:hAnsi="Arial" w:cs="Arial"/>
          <w:bCs/>
          <w:sz w:val="22"/>
          <w:szCs w:val="22"/>
          <w:lang w:val="es-MX"/>
        </w:rPr>
        <w:t>, se celebró la</w:t>
      </w:r>
      <w:r w:rsidR="0085796C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4420B2">
        <w:rPr>
          <w:rFonts w:ascii="Arial" w:hAnsi="Arial" w:cs="Arial"/>
          <w:bCs/>
          <w:sz w:val="22"/>
          <w:szCs w:val="22"/>
          <w:lang w:val="es-MX"/>
        </w:rPr>
        <w:t>Cuarta</w:t>
      </w:r>
      <w:r w:rsidRPr="007E17ED">
        <w:rPr>
          <w:rFonts w:ascii="Arial" w:hAnsi="Arial" w:cs="Arial"/>
          <w:bCs/>
          <w:sz w:val="22"/>
          <w:szCs w:val="22"/>
          <w:lang w:val="es-MX"/>
        </w:rPr>
        <w:t xml:space="preserve"> Sesión </w:t>
      </w:r>
      <w:r w:rsidR="00E236A7">
        <w:rPr>
          <w:rFonts w:ascii="Arial" w:hAnsi="Arial" w:cs="Arial"/>
          <w:bCs/>
          <w:sz w:val="22"/>
          <w:szCs w:val="22"/>
          <w:lang w:val="es-MX"/>
        </w:rPr>
        <w:t>O</w:t>
      </w:r>
      <w:r w:rsidRPr="007E17ED">
        <w:rPr>
          <w:rFonts w:ascii="Arial" w:hAnsi="Arial" w:cs="Arial"/>
          <w:bCs/>
          <w:sz w:val="22"/>
          <w:szCs w:val="22"/>
          <w:lang w:val="es-MX"/>
        </w:rPr>
        <w:t>rdinaria</w:t>
      </w:r>
      <w:r w:rsidRPr="00CC6C01">
        <w:rPr>
          <w:rFonts w:ascii="Arial" w:hAnsi="Arial" w:cs="Arial"/>
          <w:bCs/>
          <w:sz w:val="22"/>
          <w:szCs w:val="22"/>
          <w:lang w:val="es-MX"/>
        </w:rPr>
        <w:t xml:space="preserve"> de 201</w:t>
      </w:r>
      <w:r>
        <w:rPr>
          <w:rFonts w:ascii="Arial" w:hAnsi="Arial" w:cs="Arial"/>
          <w:bCs/>
          <w:sz w:val="22"/>
          <w:szCs w:val="22"/>
          <w:lang w:val="es-MX"/>
        </w:rPr>
        <w:t>9</w:t>
      </w:r>
      <w:r w:rsidRPr="00CC6C01">
        <w:rPr>
          <w:rFonts w:ascii="Arial" w:hAnsi="Arial" w:cs="Arial"/>
          <w:bCs/>
          <w:sz w:val="22"/>
          <w:szCs w:val="22"/>
          <w:lang w:val="es-MX"/>
        </w:rPr>
        <w:t xml:space="preserve">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la Comisión Temporal de Vinculación con Mexicanos Residentes en el Extranjero y Análisis de las Modalidades de su Voto </w:t>
      </w:r>
      <w:r w:rsidR="002E56F4">
        <w:rPr>
          <w:rFonts w:ascii="Arial" w:hAnsi="Arial" w:cs="Arial"/>
          <w:bCs/>
          <w:sz w:val="22"/>
          <w:szCs w:val="22"/>
          <w:lang w:val="es-MX"/>
        </w:rPr>
        <w:t xml:space="preserve">(CVME) </w:t>
      </w:r>
      <w:r>
        <w:rPr>
          <w:rFonts w:ascii="Arial" w:hAnsi="Arial" w:cs="Arial"/>
          <w:bCs/>
          <w:sz w:val="22"/>
          <w:szCs w:val="22"/>
          <w:lang w:val="es-MX"/>
        </w:rPr>
        <w:t xml:space="preserve">del Consejo General del </w:t>
      </w:r>
      <w:r w:rsidR="002E56F4">
        <w:rPr>
          <w:rFonts w:ascii="Arial" w:hAnsi="Arial" w:cs="Arial"/>
          <w:bCs/>
          <w:sz w:val="22"/>
          <w:szCs w:val="22"/>
          <w:lang w:val="es-MX"/>
        </w:rPr>
        <w:t>INE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, con la asistencia de </w:t>
      </w:r>
      <w:r w:rsidR="002E56F4">
        <w:rPr>
          <w:rFonts w:ascii="Arial" w:hAnsi="Arial" w:cs="Arial"/>
          <w:bCs/>
          <w:sz w:val="22"/>
          <w:szCs w:val="22"/>
          <w:lang w:val="es-MX"/>
        </w:rPr>
        <w:t xml:space="preserve">las y </w:t>
      </w:r>
      <w:r>
        <w:rPr>
          <w:rFonts w:ascii="Arial" w:hAnsi="Arial" w:cs="Arial"/>
          <w:bCs/>
          <w:sz w:val="22"/>
          <w:szCs w:val="22"/>
          <w:lang w:val="es-MX"/>
        </w:rPr>
        <w:t xml:space="preserve">los siguientes </w:t>
      </w:r>
      <w:r w:rsidRPr="00714F89">
        <w:rPr>
          <w:rFonts w:ascii="Arial" w:hAnsi="Arial" w:cs="Arial"/>
          <w:bCs/>
          <w:sz w:val="22"/>
          <w:szCs w:val="22"/>
          <w:lang w:val="es-MX"/>
        </w:rPr>
        <w:t>integrantes:</w:t>
      </w:r>
    </w:p>
    <w:p w:rsidR="002E56F4" w:rsidRDefault="002E56F4" w:rsidP="0019007B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7468BF" w:rsidTr="00CC40F9">
        <w:tc>
          <w:tcPr>
            <w:tcW w:w="2835" w:type="dxa"/>
            <w:vMerge w:val="restart"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Consejeras</w:t>
            </w:r>
            <w:r w:rsidR="004A1465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(</w:t>
            </w: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os</w:t>
            </w:r>
            <w:r w:rsidR="004A1465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)</w:t>
            </w: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 xml:space="preserve"> Electorales:</w:t>
            </w: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Presidente de la CVME.</w:t>
            </w:r>
          </w:p>
        </w:tc>
      </w:tr>
      <w:tr w:rsidR="007468BF" w:rsidTr="00FD6593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7468BF" w:rsidRPr="0019007B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Martínez.</w:t>
            </w:r>
          </w:p>
        </w:tc>
      </w:tr>
      <w:tr w:rsidR="007468BF" w:rsidTr="00FD6593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7468BF" w:rsidRPr="0019007B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</w:t>
            </w:r>
            <w:r w:rsidR="00CC40F9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Favela Herrera.</w:t>
            </w:r>
          </w:p>
        </w:tc>
      </w:tr>
      <w:tr w:rsidR="007468BF" w:rsidTr="00FD6593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7468BF" w:rsidRPr="0019007B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Rendón.</w:t>
            </w:r>
          </w:p>
        </w:tc>
      </w:tr>
      <w:tr w:rsidR="007468BF" w:rsidTr="00CC40F9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7468BF" w:rsidRPr="0019007B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Mtra. Beatriz Claudia Zavala Pérez.</w:t>
            </w:r>
          </w:p>
        </w:tc>
      </w:tr>
      <w:tr w:rsidR="007468BF" w:rsidTr="00CC40F9">
        <w:tc>
          <w:tcPr>
            <w:tcW w:w="2835" w:type="dxa"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7468BF" w:rsidRPr="0019007B" w:rsidRDefault="007468BF" w:rsidP="0019007B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7468BF" w:rsidTr="00CC40F9">
        <w:tc>
          <w:tcPr>
            <w:tcW w:w="2835" w:type="dxa"/>
            <w:vMerge w:val="restart"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Consejeros del Poder Legislativo:</w:t>
            </w: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David Olivo Arrieta,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Partido Acción Nacional (PAN).</w:t>
            </w:r>
          </w:p>
        </w:tc>
      </w:tr>
      <w:tr w:rsidR="007468BF" w:rsidTr="00CC40F9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C. Guillermo Elías Cárdenas González,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Movimiento Ciudadano (MC).</w:t>
            </w:r>
          </w:p>
        </w:tc>
      </w:tr>
      <w:tr w:rsidR="007468BF" w:rsidTr="00CC40F9">
        <w:tc>
          <w:tcPr>
            <w:tcW w:w="2835" w:type="dxa"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7468BF" w:rsidRPr="0019007B" w:rsidRDefault="007468BF" w:rsidP="0019007B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7468BF" w:rsidTr="00CC40F9">
        <w:tc>
          <w:tcPr>
            <w:tcW w:w="2835" w:type="dxa"/>
            <w:vMerge w:val="restart"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Representantes de los Partidos Políticos:</w:t>
            </w: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Lic. Mariana De </w:t>
            </w:r>
            <w:proofErr w:type="spellStart"/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Lachica</w:t>
            </w:r>
            <w:proofErr w:type="spellEnd"/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Huerta,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Partido Acción Nacional (PAN).</w:t>
            </w:r>
          </w:p>
        </w:tc>
      </w:tr>
      <w:tr w:rsidR="007468BF" w:rsidTr="00FD6593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Luis Enrique Mena Calderón,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Partido Revolucionario Institucional (PRI).</w:t>
            </w:r>
          </w:p>
        </w:tc>
      </w:tr>
      <w:tr w:rsidR="007468BF" w:rsidTr="00FD6593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B31768" w:rsidRP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19007B">
              <w:rPr>
                <w:rFonts w:ascii="Arial" w:hAnsi="Arial" w:cs="Arial"/>
                <w:sz w:val="22"/>
                <w:szCs w:val="22"/>
                <w:lang w:val="es-MX"/>
              </w:rPr>
              <w:t>Anayeli</w:t>
            </w:r>
            <w:r w:rsidRPr="0019007B">
              <w:rPr>
                <w:rFonts w:ascii="Arial" w:hAnsi="Arial" w:cs="Arial"/>
                <w:sz w:val="22"/>
                <w:szCs w:val="22"/>
              </w:rPr>
              <w:t xml:space="preserve"> Peña Piña,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Partido Verde Ecologista de México (PVEM).</w:t>
            </w:r>
          </w:p>
        </w:tc>
      </w:tr>
      <w:tr w:rsidR="007468BF" w:rsidTr="00FD6593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B31768" w:rsidRP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roofErr w:type="spellStart"/>
            <w:r w:rsidRPr="0019007B">
              <w:rPr>
                <w:rFonts w:ascii="Arial" w:hAnsi="Arial" w:cs="Arial"/>
                <w:sz w:val="22"/>
                <w:szCs w:val="22"/>
                <w:lang w:val="es-MX"/>
              </w:rPr>
              <w:t>Lic</w:t>
            </w:r>
            <w:proofErr w:type="spellEnd"/>
            <w:r w:rsidRPr="0019007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9007B">
              <w:rPr>
                <w:rFonts w:ascii="Arial" w:hAnsi="Arial" w:cs="Arial"/>
                <w:sz w:val="22"/>
                <w:szCs w:val="22"/>
              </w:rPr>
              <w:t>Nikol</w:t>
            </w:r>
            <w:proofErr w:type="spellEnd"/>
            <w:r w:rsidRPr="0019007B">
              <w:rPr>
                <w:rFonts w:ascii="Arial" w:hAnsi="Arial" w:cs="Arial"/>
                <w:sz w:val="22"/>
                <w:szCs w:val="22"/>
              </w:rPr>
              <w:t xml:space="preserve"> Carmen Rodríguez De </w:t>
            </w:r>
            <w:proofErr w:type="spellStart"/>
            <w:r w:rsidRPr="0019007B">
              <w:rPr>
                <w:rFonts w:ascii="Arial" w:hAnsi="Arial" w:cs="Arial"/>
                <w:sz w:val="22"/>
                <w:szCs w:val="22"/>
              </w:rPr>
              <w:t>L’Orme</w:t>
            </w:r>
            <w:proofErr w:type="spellEnd"/>
            <w:r w:rsidRPr="0019007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Movimiento Ciudadano (MC).</w:t>
            </w:r>
          </w:p>
        </w:tc>
      </w:tr>
      <w:tr w:rsidR="007468BF" w:rsidTr="00CC40F9">
        <w:tc>
          <w:tcPr>
            <w:tcW w:w="2835" w:type="dxa"/>
            <w:vMerge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Iván Enrique Mata Sánchez,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MORENA.</w:t>
            </w:r>
          </w:p>
        </w:tc>
      </w:tr>
      <w:tr w:rsidR="007468BF" w:rsidTr="00CC40F9">
        <w:tc>
          <w:tcPr>
            <w:tcW w:w="2835" w:type="dxa"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7468BF" w:rsidRPr="0019007B" w:rsidRDefault="007468BF" w:rsidP="0019007B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7468BF" w:rsidTr="00CC40F9">
        <w:tc>
          <w:tcPr>
            <w:tcW w:w="2835" w:type="dxa"/>
          </w:tcPr>
          <w:p w:rsidR="007468BF" w:rsidRPr="0019007B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</w:pP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Secretario Técnico:</w:t>
            </w: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Ing. René Miranda </w:t>
            </w:r>
            <w:proofErr w:type="spellStart"/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Jaimes</w:t>
            </w:r>
            <w:proofErr w:type="spellEnd"/>
            <w:r w:rsidR="00B31768">
              <w:rPr>
                <w:rFonts w:ascii="Arial" w:hAnsi="Arial" w:cs="Arial"/>
                <w:bCs/>
                <w:sz w:val="22"/>
                <w:szCs w:val="22"/>
                <w:lang w:val="es-MX"/>
              </w:rPr>
              <w:t>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Director Ejecutivo del Registro Federal de Electores.</w:t>
            </w:r>
          </w:p>
        </w:tc>
      </w:tr>
    </w:tbl>
    <w:p w:rsidR="002E56F4" w:rsidRPr="00714F89" w:rsidRDefault="002E56F4" w:rsidP="0019007B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7468BF" w:rsidRDefault="007468BF" w:rsidP="0019007B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Adicionalmente, se contó con la asistencia de los siguientes invitados:</w:t>
      </w:r>
    </w:p>
    <w:p w:rsidR="00840B54" w:rsidRPr="00714F89" w:rsidRDefault="00840B54" w:rsidP="0019007B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7468BF" w:rsidTr="00CC40F9">
        <w:tc>
          <w:tcPr>
            <w:tcW w:w="2835" w:type="dxa"/>
            <w:vMerge w:val="restart"/>
          </w:tcPr>
          <w:p w:rsidR="007468BF" w:rsidRPr="007468BF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22"/>
                <w:lang w:val="es-MX"/>
              </w:rPr>
            </w:pP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Invitad</w:t>
            </w:r>
            <w:r w:rsidR="004A1465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as(</w:t>
            </w: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os</w:t>
            </w:r>
            <w:r w:rsidR="004A1465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>)</w:t>
            </w:r>
            <w:r w:rsidRPr="0019007B">
              <w:rPr>
                <w:rFonts w:ascii="Arial" w:hAnsi="Arial" w:cs="Arial"/>
                <w:b/>
                <w:bCs/>
                <w:sz w:val="20"/>
                <w:szCs w:val="22"/>
                <w:lang w:val="es-MX"/>
              </w:rPr>
              <w:t xml:space="preserve"> Permanentes de la CVME:</w:t>
            </w: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Daniel Eduardo Flores Góngora,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Director de Estadística y Documentación Electoral de la Dirección Ejecutiva de Organización Electoral (DEOE).</w:t>
            </w:r>
          </w:p>
        </w:tc>
      </w:tr>
      <w:tr w:rsidR="007468BF" w:rsidTr="00CC40F9">
        <w:tc>
          <w:tcPr>
            <w:tcW w:w="2835" w:type="dxa"/>
            <w:vMerge/>
          </w:tcPr>
          <w:p w:rsidR="007468BF" w:rsidRPr="002E56F4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Ing. Jorge Humberto Torres Antuñano,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Coordinador General de la Unidad Técnica de Servicios de Informática (UTSI).</w:t>
            </w:r>
          </w:p>
        </w:tc>
      </w:tr>
      <w:tr w:rsidR="007468BF" w:rsidTr="00CC40F9">
        <w:tc>
          <w:tcPr>
            <w:tcW w:w="2835" w:type="dxa"/>
            <w:vMerge/>
          </w:tcPr>
          <w:p w:rsidR="007468BF" w:rsidRPr="002E56F4" w:rsidRDefault="007468BF" w:rsidP="0019007B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6096" w:type="dxa"/>
          </w:tcPr>
          <w:p w:rsidR="00B31768" w:rsidRDefault="007468BF" w:rsidP="00BB2617">
            <w:pPr>
              <w:pStyle w:val="Prrafode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left="320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Miguel Ángel Patiño Arroyo,</w:t>
            </w:r>
          </w:p>
          <w:p w:rsidR="007468BF" w:rsidRPr="0019007B" w:rsidRDefault="007468BF" w:rsidP="00B31768">
            <w:pPr>
              <w:pStyle w:val="Prrafodelista"/>
              <w:tabs>
                <w:tab w:val="center" w:pos="4252"/>
                <w:tab w:val="right" w:pos="8504"/>
              </w:tabs>
              <w:ind w:left="320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19007B">
              <w:rPr>
                <w:rFonts w:ascii="Arial" w:hAnsi="Arial" w:cs="Arial"/>
                <w:bCs/>
                <w:sz w:val="22"/>
                <w:szCs w:val="22"/>
                <w:lang w:val="es-MX"/>
              </w:rPr>
              <w:t>Director de la Unidad Técnica de Vinculación con los Organismos Públicos Locales (UTVOPL).</w:t>
            </w:r>
          </w:p>
        </w:tc>
      </w:tr>
    </w:tbl>
    <w:p w:rsidR="00B31768" w:rsidRDefault="00B31768">
      <w:pPr>
        <w:widowControl/>
        <w:autoSpaceDE/>
        <w:autoSpaceDN/>
        <w:rPr>
          <w:rFonts w:ascii="Arial" w:hAnsi="Arial" w:cs="Arial"/>
          <w:b/>
          <w:sz w:val="22"/>
          <w:szCs w:val="22"/>
          <w:lang w:val="es-MX" w:eastAsia="es-MX"/>
        </w:rPr>
      </w:pPr>
    </w:p>
    <w:p w:rsidR="00FF5B39" w:rsidRDefault="00FF5B39">
      <w:pPr>
        <w:widowControl/>
        <w:autoSpaceDE/>
        <w:autoSpaceDN/>
        <w:rPr>
          <w:rFonts w:ascii="Arial" w:hAnsi="Arial" w:cs="Arial"/>
          <w:b/>
          <w:sz w:val="22"/>
          <w:szCs w:val="22"/>
          <w:lang w:val="es-MX" w:eastAsia="es-MX"/>
        </w:rPr>
      </w:pPr>
    </w:p>
    <w:p w:rsidR="0019007B" w:rsidRPr="001A5CE6" w:rsidRDefault="0019007B" w:rsidP="0019007B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1A5CE6">
        <w:rPr>
          <w:rFonts w:ascii="Arial" w:hAnsi="Arial" w:cs="Arial"/>
          <w:b/>
          <w:sz w:val="22"/>
          <w:szCs w:val="22"/>
          <w:lang w:val="es-MX" w:eastAsia="es-MX"/>
        </w:rPr>
        <w:t>1. PRESENTACIÓN Y, EN SU CASO, APROBACIÓN DEL ORDEN DEL DÍA</w:t>
      </w:r>
    </w:p>
    <w:p w:rsidR="0019007B" w:rsidRDefault="0019007B" w:rsidP="0019007B">
      <w:pPr>
        <w:pStyle w:val="Prrafodelista"/>
        <w:widowControl/>
        <w:autoSpaceDE/>
        <w:autoSpaceDN/>
        <w:ind w:left="738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19007B" w:rsidRDefault="00C21AFD" w:rsidP="00BB2617">
      <w:pPr>
        <w:pStyle w:val="Prrafodelista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C21AFD">
        <w:rPr>
          <w:rFonts w:ascii="Arial" w:hAnsi="Arial" w:cs="Arial"/>
          <w:sz w:val="22"/>
          <w:szCs w:val="22"/>
          <w:lang w:val="es-MX" w:eastAsia="es-MX"/>
        </w:rPr>
        <w:t xml:space="preserve">Presentación y, en su caso, aprobación del Orden del día. </w:t>
      </w:r>
    </w:p>
    <w:p w:rsidR="00C21AFD" w:rsidRPr="0019007B" w:rsidRDefault="00C21AFD" w:rsidP="00BB2617">
      <w:pPr>
        <w:pStyle w:val="Prrafodelista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19007B">
        <w:rPr>
          <w:rFonts w:ascii="Arial" w:hAnsi="Arial" w:cs="Arial"/>
          <w:sz w:val="22"/>
          <w:szCs w:val="22"/>
          <w:lang w:val="es-MX" w:eastAsia="es-MX"/>
        </w:rPr>
        <w:t>Presentación y, en su caso, aprobación del Acta de la Tercera Sesión Ordinaria de la Comisión Temporal de Vinculación con Mexicanos Residentes en el Extranjero y Análisis de las Modalidades de su Voto, celebrada el 24 de septiembre de 2019.</w:t>
      </w:r>
    </w:p>
    <w:p w:rsidR="00C21AFD" w:rsidRPr="00C21AFD" w:rsidRDefault="00C21AFD" w:rsidP="00BB2617">
      <w:pPr>
        <w:pStyle w:val="Prrafodelista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C21AFD">
        <w:rPr>
          <w:rFonts w:ascii="Arial" w:hAnsi="Arial" w:cs="Arial"/>
          <w:sz w:val="22"/>
          <w:szCs w:val="22"/>
          <w:lang w:val="es-MX" w:eastAsia="es-MX"/>
        </w:rPr>
        <w:t>Presentación del Informe sobre el seguimiento y cumplimiento de compromisos y acuerdos de la Comisión Temporal de Vinculación con Mexicanos Residentes en el Extranjero y Análisis de las Modalidades de su Voto.</w:t>
      </w:r>
    </w:p>
    <w:p w:rsidR="00C21AFD" w:rsidRPr="00C21AFD" w:rsidRDefault="00C21AFD" w:rsidP="00BB2617">
      <w:pPr>
        <w:pStyle w:val="Prrafodelista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C21AFD">
        <w:rPr>
          <w:rFonts w:ascii="Arial" w:hAnsi="Arial" w:cs="Arial"/>
          <w:sz w:val="22"/>
          <w:szCs w:val="22"/>
          <w:lang w:val="es-MX" w:eastAsia="es-MX"/>
        </w:rPr>
        <w:t xml:space="preserve">Presentación y, en su caso, aprobación del Informe trimestral de avances y seguimiento del Voto de las Mexicanas y los Mexicanos Residentes en el Extranjero, 13 de septiembre al 30 de noviembre de 2019. </w:t>
      </w:r>
    </w:p>
    <w:p w:rsidR="00C21AFD" w:rsidRPr="00C21AFD" w:rsidRDefault="00C21AFD" w:rsidP="00BB2617">
      <w:pPr>
        <w:pStyle w:val="Prrafodelista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C21AFD">
        <w:rPr>
          <w:rFonts w:ascii="Arial" w:hAnsi="Arial" w:cs="Arial"/>
          <w:sz w:val="22"/>
          <w:szCs w:val="22"/>
          <w:lang w:val="es-MX" w:eastAsia="es-MX"/>
        </w:rPr>
        <w:t xml:space="preserve">Asuntos Generales. </w:t>
      </w:r>
    </w:p>
    <w:p w:rsidR="00C21AFD" w:rsidRPr="00C21AFD" w:rsidRDefault="00C21AFD" w:rsidP="00BB2617">
      <w:pPr>
        <w:pStyle w:val="Prrafodelista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C21AFD">
        <w:rPr>
          <w:rFonts w:ascii="Arial" w:hAnsi="Arial" w:cs="Arial"/>
          <w:sz w:val="22"/>
          <w:szCs w:val="22"/>
          <w:lang w:val="es-MX" w:eastAsia="es-MX"/>
        </w:rPr>
        <w:t>Relación de solicitudes y compromisos de la Cuarta Sesión Ordinaria de 2019 de la Comisión Temporal de Vinculación con Mexicanos Residentes en el Extranjero y Análisis de las Modalidades de su Voto.</w:t>
      </w:r>
    </w:p>
    <w:p w:rsidR="00304296" w:rsidRPr="006E36A9" w:rsidRDefault="00304296" w:rsidP="0019007B">
      <w:pPr>
        <w:widowControl/>
        <w:tabs>
          <w:tab w:val="num" w:pos="2345"/>
        </w:tabs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8511F6" w:rsidRPr="00351175" w:rsidRDefault="002D0A60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DD53E0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19007B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Pr="00DD53E0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8511F6">
        <w:rPr>
          <w:rFonts w:ascii="Arial" w:eastAsiaTheme="minorHAnsi" w:hAnsi="Arial" w:cs="Arial"/>
          <w:sz w:val="22"/>
          <w:szCs w:val="22"/>
          <w:lang w:val="es-ES" w:eastAsia="en-US"/>
        </w:rPr>
        <w:t xml:space="preserve">Dio inicio a </w:t>
      </w:r>
      <w:r w:rsidR="008511F6"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la </w:t>
      </w:r>
      <w:r w:rsidR="00F603E3">
        <w:rPr>
          <w:rFonts w:ascii="Arial" w:eastAsiaTheme="minorHAnsi" w:hAnsi="Arial" w:cs="Arial"/>
          <w:sz w:val="22"/>
          <w:szCs w:val="22"/>
          <w:lang w:val="es-ES" w:eastAsia="en-US"/>
        </w:rPr>
        <w:t>Cuarta</w:t>
      </w:r>
      <w:r w:rsidR="008511F6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Sesión O</w:t>
      </w:r>
      <w:r w:rsidR="008511F6"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rdinaria de 2019 de la </w:t>
      </w:r>
      <w:r w:rsidR="0019007B">
        <w:rPr>
          <w:rFonts w:ascii="Arial" w:eastAsiaTheme="minorHAnsi" w:hAnsi="Arial" w:cs="Arial"/>
          <w:sz w:val="22"/>
          <w:szCs w:val="22"/>
          <w:lang w:val="es-ES" w:eastAsia="en-US"/>
        </w:rPr>
        <w:t>CVME</w:t>
      </w:r>
      <w:r w:rsidR="008511F6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y </w:t>
      </w:r>
      <w:r w:rsidR="008511F6" w:rsidRPr="004B63FE">
        <w:rPr>
          <w:rFonts w:ascii="Arial" w:eastAsia="Calibri" w:hAnsi="Arial"/>
          <w:sz w:val="22"/>
          <w:szCs w:val="22"/>
          <w:lang w:val="es-MX" w:eastAsia="en-US"/>
        </w:rPr>
        <w:t>registró la asistenci</w:t>
      </w:r>
      <w:r w:rsidR="008511F6">
        <w:rPr>
          <w:rFonts w:ascii="Arial" w:eastAsia="Calibri" w:hAnsi="Arial"/>
          <w:sz w:val="22"/>
          <w:szCs w:val="22"/>
          <w:lang w:val="es-MX" w:eastAsia="en-US"/>
        </w:rPr>
        <w:t xml:space="preserve">a de </w:t>
      </w:r>
      <w:r w:rsidR="0019007B">
        <w:rPr>
          <w:rFonts w:ascii="Arial" w:eastAsia="Calibri" w:hAnsi="Arial"/>
          <w:sz w:val="22"/>
          <w:szCs w:val="22"/>
          <w:lang w:val="es-MX" w:eastAsia="en-US"/>
        </w:rPr>
        <w:t xml:space="preserve">las y </w:t>
      </w:r>
      <w:r w:rsidR="008511F6">
        <w:rPr>
          <w:rFonts w:ascii="Arial" w:eastAsia="Calibri" w:hAnsi="Arial"/>
          <w:sz w:val="22"/>
          <w:szCs w:val="22"/>
          <w:lang w:val="es-MX" w:eastAsia="en-US"/>
        </w:rPr>
        <w:t>los Consejeros Electorales,</w:t>
      </w:r>
      <w:r w:rsidR="008511F6" w:rsidRPr="004B63F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19007B">
        <w:rPr>
          <w:rFonts w:ascii="Arial" w:eastAsia="Calibri" w:hAnsi="Arial"/>
          <w:sz w:val="22"/>
          <w:szCs w:val="22"/>
          <w:lang w:val="es-MX" w:eastAsia="en-US"/>
        </w:rPr>
        <w:t xml:space="preserve">Consejeros </w:t>
      </w:r>
      <w:r w:rsidR="00DB63E9" w:rsidRPr="00DB63E9">
        <w:rPr>
          <w:rFonts w:ascii="Arial" w:eastAsia="Calibri" w:hAnsi="Arial"/>
          <w:sz w:val="22"/>
          <w:szCs w:val="22"/>
          <w:lang w:val="es-MX" w:eastAsia="en-US"/>
        </w:rPr>
        <w:t xml:space="preserve">del Poder Legislativo </w:t>
      </w:r>
      <w:r w:rsidR="00DB63E9">
        <w:rPr>
          <w:rFonts w:ascii="Arial" w:eastAsia="Calibri" w:hAnsi="Arial"/>
          <w:sz w:val="22"/>
          <w:szCs w:val="22"/>
          <w:lang w:val="es-MX" w:eastAsia="en-US"/>
        </w:rPr>
        <w:t xml:space="preserve">y </w:t>
      </w:r>
      <w:r w:rsidR="008511F6" w:rsidRPr="004B63FE">
        <w:rPr>
          <w:rFonts w:ascii="Arial" w:eastAsia="Calibri" w:hAnsi="Arial"/>
          <w:sz w:val="22"/>
          <w:szCs w:val="22"/>
          <w:lang w:val="es-MX" w:eastAsia="en-US"/>
        </w:rPr>
        <w:t>represent</w:t>
      </w:r>
      <w:r w:rsidR="008511F6">
        <w:rPr>
          <w:rFonts w:ascii="Arial" w:eastAsia="Calibri" w:hAnsi="Arial"/>
          <w:sz w:val="22"/>
          <w:szCs w:val="22"/>
          <w:lang w:val="es-MX" w:eastAsia="en-US"/>
        </w:rPr>
        <w:t>antes de los Partidos Políticos</w:t>
      </w:r>
      <w:r w:rsidR="0019007B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8511F6">
        <w:rPr>
          <w:rFonts w:ascii="Arial" w:eastAsia="Calibri" w:hAnsi="Arial"/>
          <w:sz w:val="22"/>
          <w:szCs w:val="22"/>
          <w:lang w:val="es-MX" w:eastAsia="en-US"/>
        </w:rPr>
        <w:t xml:space="preserve"> y dio la bienvenida al Secretario Técnico, </w:t>
      </w:r>
      <w:r w:rsidR="008511F6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>a quien le sol</w:t>
      </w:r>
      <w:r w:rsidR="008511F6">
        <w:rPr>
          <w:rFonts w:ascii="Arial" w:eastAsiaTheme="minorHAnsi" w:hAnsi="Arial" w:cstheme="minorBidi"/>
          <w:sz w:val="22"/>
          <w:szCs w:val="22"/>
          <w:lang w:val="es-MX" w:eastAsia="en-US"/>
        </w:rPr>
        <w:t>icitó</w:t>
      </w:r>
      <w:r w:rsidR="008511F6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8511F6">
        <w:rPr>
          <w:rFonts w:ascii="Arial" w:eastAsiaTheme="minorHAnsi" w:hAnsi="Arial" w:cstheme="minorBidi"/>
          <w:sz w:val="22"/>
          <w:szCs w:val="22"/>
          <w:lang w:val="es-MX" w:eastAsia="en-US"/>
        </w:rPr>
        <w:t>verificar</w:t>
      </w:r>
      <w:r w:rsidR="008511F6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quórum para sesionar.</w:t>
      </w:r>
      <w:r w:rsidR="008511F6"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</w:p>
    <w:p w:rsidR="002D0A60" w:rsidRPr="00DD53E0" w:rsidRDefault="002D0A60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8511F6" w:rsidRDefault="002D0A60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DD53E0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Ing. René Miranda Jaimes, </w:t>
      </w:r>
      <w:r w:rsidRPr="00DD53E0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DD53E0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Técnico.-</w:t>
      </w:r>
      <w:proofErr w:type="gramEnd"/>
      <w:r w:rsidRPr="00DD53E0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 w:rsidR="008511F6" w:rsidRPr="008511F6">
        <w:rPr>
          <w:rFonts w:ascii="Arial" w:eastAsiaTheme="minorHAnsi" w:hAnsi="Arial" w:cstheme="minorBidi"/>
          <w:sz w:val="22"/>
          <w:szCs w:val="22"/>
          <w:lang w:val="es-MX" w:eastAsia="en-US"/>
        </w:rPr>
        <w:t>Verificó que en términos del artículo 19 del Reglamento de Comisiones del Consejo General</w:t>
      </w:r>
      <w:r w:rsidR="0019007B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del INE</w:t>
      </w:r>
      <w:r w:rsidR="008511F6" w:rsidRPr="008511F6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existiera el quórum necesario para sesionar.</w:t>
      </w:r>
    </w:p>
    <w:p w:rsidR="008511F6" w:rsidRDefault="008511F6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:rsidR="008511F6" w:rsidRDefault="002D0A60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DD53E0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19007B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 </w:t>
      </w:r>
      <w:r w:rsidR="008511F6" w:rsidRPr="008511F6">
        <w:rPr>
          <w:rFonts w:ascii="Arial" w:eastAsiaTheme="minorHAnsi" w:hAnsi="Arial" w:cs="Arial"/>
          <w:sz w:val="22"/>
          <w:szCs w:val="22"/>
          <w:lang w:val="es-MX" w:eastAsia="en-US"/>
        </w:rPr>
        <w:t>En virtud que se contaba con el quórum para sesionar, declaró legalmente instalada la sesión</w:t>
      </w:r>
      <w:r w:rsidR="008511F6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19007B" w:rsidRDefault="0019007B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2D0A60" w:rsidRPr="00DD53E0" w:rsidRDefault="008511F6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Previo a poner</w:t>
      </w:r>
      <w:r w:rsidRPr="008511F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 consideración de los integrantes de la Comisión el orden del día que fue previamente circulado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</w:t>
      </w:r>
      <w:r w:rsidR="001937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preguntó si alguien deseaba agendar algún </w:t>
      </w:r>
      <w:r w:rsidR="0019007B"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="001937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sunto </w:t>
      </w:r>
      <w:r w:rsidR="0019007B">
        <w:rPr>
          <w:rFonts w:ascii="Arial" w:eastAsiaTheme="minorHAnsi" w:hAnsi="Arial" w:cs="Arial"/>
          <w:sz w:val="22"/>
          <w:szCs w:val="22"/>
          <w:lang w:val="es-MX" w:eastAsia="en-US"/>
        </w:rPr>
        <w:t>G</w:t>
      </w:r>
      <w:r w:rsidR="00193765">
        <w:rPr>
          <w:rFonts w:ascii="Arial" w:eastAsiaTheme="minorHAnsi" w:hAnsi="Arial" w:cs="Arial"/>
          <w:sz w:val="22"/>
          <w:szCs w:val="22"/>
          <w:lang w:val="es-MX" w:eastAsia="en-US"/>
        </w:rPr>
        <w:t>eneral.</w:t>
      </w:r>
      <w:r w:rsidR="0019007B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190D39">
        <w:rPr>
          <w:rFonts w:ascii="Arial" w:eastAsiaTheme="minorHAnsi" w:hAnsi="Arial" w:cs="Arial"/>
          <w:sz w:val="22"/>
          <w:szCs w:val="22"/>
          <w:lang w:val="es-MX" w:eastAsia="en-US"/>
        </w:rPr>
        <w:t>Al no haber comentarios</w:t>
      </w:r>
      <w:r w:rsidR="0019376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al respecto</w:t>
      </w:r>
      <w:r w:rsidR="00190D39">
        <w:rPr>
          <w:rFonts w:ascii="Arial" w:eastAsiaTheme="minorHAnsi" w:hAnsi="Arial" w:cs="Arial"/>
          <w:sz w:val="22"/>
          <w:szCs w:val="22"/>
          <w:lang w:val="es-MX" w:eastAsia="en-US"/>
        </w:rPr>
        <w:t>, solicitó al Secretario Técnico tomar la votación correspondiente.</w:t>
      </w:r>
    </w:p>
    <w:p w:rsidR="002D0A60" w:rsidRPr="00DD53E0" w:rsidRDefault="002D0A60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2D0A60" w:rsidRPr="00DD53E0" w:rsidRDefault="002D0A60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DD53E0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Ing. René Miranda Jaimes, </w:t>
      </w:r>
      <w:r w:rsidRPr="00DD53E0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DD53E0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Técnico.-</w:t>
      </w:r>
      <w:proofErr w:type="gramEnd"/>
      <w:r w:rsidRPr="00DD53E0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 w:rsidR="009A08BA">
        <w:rPr>
          <w:rFonts w:ascii="Arial" w:eastAsiaTheme="minorHAnsi" w:hAnsi="Arial" w:cstheme="minorBidi"/>
          <w:sz w:val="22"/>
          <w:szCs w:val="22"/>
          <w:lang w:val="es-MX" w:eastAsia="en-US"/>
        </w:rPr>
        <w:t>Consultó a la C</w:t>
      </w:r>
      <w:r w:rsidR="00D6589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onsejera y </w:t>
      </w:r>
      <w:r w:rsidR="0019007B">
        <w:rPr>
          <w:rFonts w:ascii="Arial" w:eastAsiaTheme="minorHAnsi" w:hAnsi="Arial" w:cstheme="minorBidi"/>
          <w:sz w:val="22"/>
          <w:szCs w:val="22"/>
          <w:lang w:val="es-MX" w:eastAsia="en-US"/>
        </w:rPr>
        <w:t>los C</w:t>
      </w:r>
      <w:r w:rsidRPr="00DD53E0">
        <w:rPr>
          <w:rFonts w:ascii="Arial" w:eastAsiaTheme="minorHAnsi" w:hAnsi="Arial" w:cstheme="minorBidi"/>
          <w:sz w:val="22"/>
          <w:szCs w:val="22"/>
          <w:lang w:val="es-MX" w:eastAsia="en-US"/>
        </w:rPr>
        <w:t>onsejeros</w:t>
      </w:r>
      <w:r w:rsidR="0019007B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Electorales</w:t>
      </w:r>
      <w:r w:rsidRPr="00DD53E0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190D39">
        <w:rPr>
          <w:rFonts w:ascii="Arial" w:eastAsiaTheme="minorHAnsi" w:hAnsi="Arial" w:cstheme="minorBidi"/>
          <w:sz w:val="22"/>
          <w:szCs w:val="22"/>
          <w:lang w:val="es-MX" w:eastAsia="en-US"/>
        </w:rPr>
        <w:t>la aprobación</w:t>
      </w:r>
      <w:r w:rsidRPr="00DD53E0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190D39">
        <w:rPr>
          <w:rFonts w:ascii="Arial" w:eastAsiaTheme="minorHAnsi" w:hAnsi="Arial" w:cstheme="minorBidi"/>
          <w:sz w:val="22"/>
          <w:szCs w:val="22"/>
          <w:lang w:val="es-MX" w:eastAsia="en-US"/>
        </w:rPr>
        <w:t>d</w:t>
      </w:r>
      <w:r w:rsidRPr="00DD53E0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 </w:t>
      </w:r>
      <w:r w:rsidR="0019007B">
        <w:rPr>
          <w:rFonts w:ascii="Arial" w:eastAsiaTheme="minorHAnsi" w:hAnsi="Arial" w:cstheme="minorBidi"/>
          <w:sz w:val="22"/>
          <w:szCs w:val="22"/>
          <w:lang w:val="es-MX" w:eastAsia="en-US"/>
        </w:rPr>
        <w:t>O</w:t>
      </w:r>
      <w:r w:rsidRPr="00DD53E0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rden del día, </w:t>
      </w:r>
      <w:r w:rsidR="0019007B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 cual </w:t>
      </w:r>
      <w:r w:rsidR="00190D39">
        <w:rPr>
          <w:rFonts w:ascii="Arial" w:eastAsiaTheme="minorHAnsi" w:hAnsi="Arial" w:cstheme="minorBidi"/>
          <w:sz w:val="22"/>
          <w:szCs w:val="22"/>
          <w:lang w:val="es-MX" w:eastAsia="en-US"/>
        </w:rPr>
        <w:t>fue aprobado por unanimidad</w:t>
      </w:r>
      <w:r w:rsidR="0019007B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los presentes</w:t>
      </w:r>
      <w:r w:rsidR="00190D39">
        <w:rPr>
          <w:rFonts w:ascii="Arial" w:eastAsiaTheme="minorHAnsi" w:hAnsi="Arial" w:cstheme="minorBidi"/>
          <w:sz w:val="22"/>
          <w:szCs w:val="22"/>
          <w:lang w:val="es-MX" w:eastAsia="en-US"/>
        </w:rPr>
        <w:t>.</w:t>
      </w:r>
    </w:p>
    <w:p w:rsidR="002D0A60" w:rsidRDefault="002D0A60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19007B" w:rsidRPr="003B59E2" w:rsidTr="00307A58">
        <w:tc>
          <w:tcPr>
            <w:tcW w:w="1261" w:type="dxa"/>
          </w:tcPr>
          <w:p w:rsidR="0019007B" w:rsidRPr="00092229" w:rsidRDefault="0019007B" w:rsidP="00307A58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19007B" w:rsidRPr="00092229" w:rsidRDefault="0019007B" w:rsidP="00307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E-01S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18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12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:rsidR="0019007B" w:rsidRPr="00092229" w:rsidRDefault="0019007B" w:rsidP="00307A5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La Comisión </w:t>
            </w:r>
            <w:r w:rsidRPr="006A7256">
              <w:rPr>
                <w:rFonts w:ascii="Arial" w:hAnsi="Arial" w:cs="Arial"/>
                <w:sz w:val="22"/>
                <w:szCs w:val="22"/>
                <w:lang w:val="es-MX"/>
              </w:rPr>
              <w:t>Temporal de Vinculación con Mexicanos Residentes en el Extranjero y Análisis de las Modalidades de su Voto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aprueba 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rden del día de la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Cuarta Sesión Ordinaria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19007B" w:rsidRPr="00DB081E" w:rsidTr="00307A58">
        <w:tc>
          <w:tcPr>
            <w:tcW w:w="1261" w:type="dxa"/>
          </w:tcPr>
          <w:p w:rsidR="0019007B" w:rsidRPr="00092229" w:rsidRDefault="0019007B" w:rsidP="00307A58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19007B" w:rsidRPr="0019007B" w:rsidRDefault="0019007B" w:rsidP="00A40F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votación unánime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Consejera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y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</w:t>
            </w:r>
            <w:r w:rsidR="00CC40F9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Favela Herrera.</w:t>
            </w:r>
          </w:p>
        </w:tc>
      </w:tr>
    </w:tbl>
    <w:p w:rsidR="00FF5B39" w:rsidRDefault="00FF5B39" w:rsidP="0019007B">
      <w:pPr>
        <w:widowControl/>
        <w:autoSpaceDE/>
        <w:autoSpaceDN/>
        <w:jc w:val="both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</w:p>
    <w:p w:rsidR="00EC0EB9" w:rsidRPr="00EC0EB9" w:rsidRDefault="00EC0EB9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EC0EB9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EC0EB9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FF5B39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EC0EB9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Pr="00EC0EB9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 </w:t>
      </w:r>
      <w:r w:rsidR="00190D39">
        <w:rPr>
          <w:rFonts w:ascii="Arial" w:eastAsiaTheme="minorHAnsi" w:hAnsi="Arial" w:cs="Arial"/>
          <w:sz w:val="22"/>
          <w:szCs w:val="22"/>
          <w:lang w:val="es-MX" w:eastAsia="en-US"/>
        </w:rPr>
        <w:t>A continuación, pidió al Secretario Técnico poner a consideración</w:t>
      </w:r>
      <w:r w:rsidRPr="00EC0EB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190D39">
        <w:rPr>
          <w:rFonts w:ascii="Arial" w:eastAsiaTheme="minorHAnsi" w:hAnsi="Arial" w:cs="Arial"/>
          <w:sz w:val="22"/>
          <w:szCs w:val="22"/>
          <w:lang w:val="es-MX" w:eastAsia="en-US"/>
        </w:rPr>
        <w:t>l</w:t>
      </w:r>
      <w:r w:rsidRPr="00EC0EB9">
        <w:rPr>
          <w:rFonts w:ascii="Arial" w:eastAsiaTheme="minorHAnsi" w:hAnsi="Arial" w:cs="Arial"/>
          <w:sz w:val="22"/>
          <w:szCs w:val="22"/>
          <w:lang w:val="es-MX" w:eastAsia="en-US"/>
        </w:rPr>
        <w:t>a aprobación</w:t>
      </w:r>
      <w:r w:rsidR="00190D39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Pr="00EC0EB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en lo económico</w:t>
      </w:r>
      <w:r w:rsidR="00190D39">
        <w:rPr>
          <w:rFonts w:ascii="Arial" w:eastAsiaTheme="minorHAnsi" w:hAnsi="Arial" w:cs="Arial"/>
          <w:sz w:val="22"/>
          <w:szCs w:val="22"/>
          <w:lang w:val="es-MX" w:eastAsia="en-US"/>
        </w:rPr>
        <w:t>, de</w:t>
      </w:r>
      <w:r w:rsidRPr="00EC0EB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la dispensa de la lectura de los documentos previamente circulados.</w:t>
      </w:r>
    </w:p>
    <w:p w:rsidR="00EC0EB9" w:rsidRPr="00EC0EB9" w:rsidRDefault="00EC0EB9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EC0EB9" w:rsidRPr="00EC0EB9" w:rsidRDefault="00EC0EB9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EC0EB9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Ing. René Miranda Jaimes, </w:t>
      </w:r>
      <w:r w:rsidRPr="00EC0EB9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EC0EB9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Técnico.-</w:t>
      </w:r>
      <w:proofErr w:type="gramEnd"/>
      <w:r w:rsidRPr="00EC0EB9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 w:rsidRPr="00EC0EB9">
        <w:rPr>
          <w:rFonts w:ascii="Arial" w:eastAsiaTheme="minorHAnsi" w:hAnsi="Arial" w:cstheme="minorBidi"/>
          <w:sz w:val="22"/>
          <w:szCs w:val="22"/>
          <w:lang w:val="es-MX" w:eastAsia="en-US"/>
        </w:rPr>
        <w:t>C</w:t>
      </w:r>
      <w:r w:rsidR="002F40BF">
        <w:rPr>
          <w:rFonts w:ascii="Arial" w:eastAsiaTheme="minorHAnsi" w:hAnsi="Arial" w:cstheme="minorBidi"/>
          <w:sz w:val="22"/>
          <w:szCs w:val="22"/>
          <w:lang w:val="es-MX" w:eastAsia="en-US"/>
        </w:rPr>
        <w:t>onsultó a la</w:t>
      </w:r>
      <w:r w:rsidR="00FF5B3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</w:t>
      </w:r>
      <w:r w:rsidRPr="00EC0EB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onsejera y </w:t>
      </w:r>
      <w:r w:rsidR="00FF5B3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los Consejeros Electorales </w:t>
      </w:r>
      <w:r w:rsidR="002F40B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 aprobación de </w:t>
      </w:r>
      <w:r w:rsidRPr="00EC0EB9">
        <w:rPr>
          <w:rFonts w:ascii="Arial" w:eastAsiaTheme="minorHAnsi" w:hAnsi="Arial" w:cstheme="minorBidi"/>
          <w:sz w:val="22"/>
          <w:szCs w:val="22"/>
          <w:lang w:val="es-MX" w:eastAsia="en-US"/>
        </w:rPr>
        <w:t>la dispensa de la lectura</w:t>
      </w:r>
      <w:r w:rsidR="002F40B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los documentos circulados con la convocatoria, misma que fue aprobada por unanimidad</w:t>
      </w:r>
      <w:r w:rsidR="00FF5B3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los presentes</w:t>
      </w:r>
      <w:r w:rsidR="002F40BF">
        <w:rPr>
          <w:rFonts w:ascii="Arial" w:eastAsiaTheme="minorHAnsi" w:hAnsi="Arial" w:cstheme="minorBidi"/>
          <w:sz w:val="22"/>
          <w:szCs w:val="22"/>
          <w:lang w:val="es-MX" w:eastAsia="en-US"/>
        </w:rPr>
        <w:t>.</w:t>
      </w:r>
    </w:p>
    <w:p w:rsidR="00EC0EB9" w:rsidRPr="00EC0EB9" w:rsidRDefault="00EC0EB9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:rsidR="00FF5B39" w:rsidRDefault="00FF5B39" w:rsidP="00FF5B39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:rsidR="0064375B" w:rsidRPr="00FF5B39" w:rsidRDefault="00FF5B39" w:rsidP="00FF5B39">
      <w:pPr>
        <w:jc w:val="both"/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  <w:r w:rsidRPr="00FF5B39">
        <w:rPr>
          <w:rFonts w:ascii="Arial" w:eastAsia="Calibri" w:hAnsi="Arial"/>
          <w:b/>
          <w:sz w:val="22"/>
          <w:szCs w:val="22"/>
          <w:lang w:val="es-MX"/>
        </w:rPr>
        <w:t>2.</w:t>
      </w:r>
      <w:r>
        <w:rPr>
          <w:rFonts w:ascii="Arial" w:eastAsia="Calibri" w:hAnsi="Arial"/>
          <w:sz w:val="22"/>
          <w:szCs w:val="22"/>
          <w:lang w:val="es-MX"/>
        </w:rPr>
        <w:t xml:space="preserve"> </w:t>
      </w:r>
      <w:r w:rsidRPr="00FF5B39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>PRESENTACIÓN Y, EN SU CASO, APROBACIÓN DEL ACTA DE LA TERCERA SESIÓN ORDINARIA DE LA COMISIÓN TEMPORAL DE VINCULACIÓN CON MEXICANOS RESIDENTES EN EL EXTRANJERO Y ANÁLISIS DE LAS MODALIDADES DE SU VOTO, CELEBRADA EL 24 DE SEPTIEMBRE DE 2019</w:t>
      </w:r>
    </w:p>
    <w:p w:rsidR="006470DD" w:rsidRDefault="006470DD" w:rsidP="0019007B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F1142" w:rsidRDefault="00FF1142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FF114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FF5B39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 </w:t>
      </w:r>
      <w:r w:rsidR="002F40BF">
        <w:rPr>
          <w:rFonts w:ascii="Arial" w:eastAsiaTheme="minorHAnsi" w:hAnsi="Arial" w:cs="Arial"/>
          <w:sz w:val="22"/>
          <w:szCs w:val="22"/>
          <w:lang w:val="es-MX" w:eastAsia="en-US"/>
        </w:rPr>
        <w:t>Puso a</w:t>
      </w:r>
      <w:r w:rsidRPr="00FF114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consideración </w:t>
      </w:r>
      <w:r w:rsid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el proyecto </w:t>
      </w:r>
      <w:r w:rsidRPr="00FF114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de </w:t>
      </w:r>
      <w:r w:rsidR="00FF5B39"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Pr="00FF1142">
        <w:rPr>
          <w:rFonts w:ascii="Arial" w:eastAsiaTheme="minorHAnsi" w:hAnsi="Arial" w:cs="Arial"/>
          <w:sz w:val="22"/>
          <w:szCs w:val="22"/>
          <w:lang w:val="es-MX" w:eastAsia="en-US"/>
        </w:rPr>
        <w:t>cta mencionado.</w:t>
      </w:r>
      <w:r w:rsidR="00FF5B3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2F40BF">
        <w:rPr>
          <w:rFonts w:ascii="Arial" w:eastAsiaTheme="minorHAnsi" w:hAnsi="Arial" w:cs="Arial"/>
          <w:sz w:val="22"/>
          <w:szCs w:val="22"/>
          <w:lang w:val="es-MX" w:eastAsia="en-US"/>
        </w:rPr>
        <w:t>Al no haber</w:t>
      </w:r>
      <w:r w:rsidRPr="00FF114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intervenciones, </w:t>
      </w:r>
      <w:r w:rsidR="002F40BF">
        <w:rPr>
          <w:rFonts w:ascii="Arial" w:eastAsiaTheme="minorHAnsi" w:hAnsi="Arial" w:cs="Arial"/>
          <w:sz w:val="22"/>
          <w:szCs w:val="22"/>
          <w:lang w:val="es-MX" w:eastAsia="en-US"/>
        </w:rPr>
        <w:t>solicitó al Secretario Técnico tomar</w:t>
      </w:r>
      <w:r w:rsidRPr="00FF114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la votación correspondiente.</w:t>
      </w:r>
    </w:p>
    <w:p w:rsidR="00FC067F" w:rsidRPr="00FF1142" w:rsidRDefault="00FC067F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FF1142" w:rsidRPr="00FF1142" w:rsidRDefault="00FF1142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bookmarkStart w:id="0" w:name="_Hlk29558358"/>
      <w:r w:rsidRPr="00FF1142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Ing. René Miranda Jaimes, </w:t>
      </w:r>
      <w:r w:rsidRPr="00FF1142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FF1142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Técnico.-</w:t>
      </w:r>
      <w:proofErr w:type="gramEnd"/>
      <w:r w:rsidRPr="00FF1142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 w:rsidR="00527748">
        <w:rPr>
          <w:rFonts w:ascii="Arial" w:eastAsiaTheme="minorHAnsi" w:hAnsi="Arial" w:cstheme="minorBidi"/>
          <w:sz w:val="22"/>
          <w:szCs w:val="22"/>
          <w:lang w:val="es-MX" w:eastAsia="en-US"/>
        </w:rPr>
        <w:t>Consultó</w:t>
      </w:r>
      <w:r w:rsidR="009A08BA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 la C</w:t>
      </w:r>
      <w:r w:rsidRPr="00FF114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onsejera y </w:t>
      </w:r>
      <w:r w:rsidR="00FF5B39">
        <w:rPr>
          <w:rFonts w:ascii="Arial" w:eastAsiaTheme="minorHAnsi" w:hAnsi="Arial" w:cstheme="minorBidi"/>
          <w:sz w:val="22"/>
          <w:szCs w:val="22"/>
          <w:lang w:val="es-MX" w:eastAsia="en-US"/>
        </w:rPr>
        <w:t>los C</w:t>
      </w:r>
      <w:r w:rsidRPr="00FF114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onsejeros </w:t>
      </w:r>
      <w:r w:rsidR="00FF5B3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Electorales </w:t>
      </w:r>
      <w:r w:rsidR="00527748">
        <w:rPr>
          <w:rFonts w:ascii="Arial" w:eastAsiaTheme="minorHAnsi" w:hAnsi="Arial" w:cstheme="minorBidi"/>
          <w:sz w:val="22"/>
          <w:szCs w:val="22"/>
          <w:lang w:val="es-MX" w:eastAsia="en-US"/>
        </w:rPr>
        <w:t>la aprobación de</w:t>
      </w:r>
      <w:r w:rsidR="00AB137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 acta </w:t>
      </w:r>
      <w:r w:rsidR="00AB1371" w:rsidRPr="00AB137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de la Tercera Sesión Ordinaria de la </w:t>
      </w:r>
      <w:r w:rsidR="00FF5B39">
        <w:rPr>
          <w:rFonts w:ascii="Arial" w:eastAsiaTheme="minorHAnsi" w:hAnsi="Arial" w:cstheme="minorBidi"/>
          <w:sz w:val="22"/>
          <w:szCs w:val="22"/>
          <w:lang w:val="es-MX" w:eastAsia="en-US"/>
        </w:rPr>
        <w:t>CVME</w:t>
      </w:r>
      <w:r w:rsidR="00527748">
        <w:rPr>
          <w:rFonts w:ascii="Arial" w:eastAsiaTheme="minorHAnsi" w:hAnsi="Arial" w:cstheme="minorBidi"/>
          <w:sz w:val="22"/>
          <w:szCs w:val="22"/>
          <w:lang w:val="es-MX" w:eastAsia="en-US"/>
        </w:rPr>
        <w:t>, misma que fue aprobada por unanimidad</w:t>
      </w:r>
      <w:r w:rsidR="00FF5B3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los presentes</w:t>
      </w:r>
      <w:r w:rsidR="00527748">
        <w:rPr>
          <w:rFonts w:ascii="Arial" w:eastAsiaTheme="minorHAnsi" w:hAnsi="Arial" w:cstheme="minorBidi"/>
          <w:sz w:val="22"/>
          <w:szCs w:val="22"/>
          <w:lang w:val="es-MX" w:eastAsia="en-US"/>
        </w:rPr>
        <w:t>.</w:t>
      </w:r>
    </w:p>
    <w:p w:rsidR="00FF1142" w:rsidRPr="00FF1142" w:rsidRDefault="00FF1142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FF5B39" w:rsidRPr="003B59E2" w:rsidTr="00307A58">
        <w:tc>
          <w:tcPr>
            <w:tcW w:w="1261" w:type="dxa"/>
          </w:tcPr>
          <w:p w:rsidR="00FF5B39" w:rsidRPr="00092229" w:rsidRDefault="00FF5B39" w:rsidP="00307A58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FF5B39" w:rsidRPr="00092229" w:rsidRDefault="00FF5B39" w:rsidP="00307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18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12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:rsidR="00FF5B39" w:rsidRPr="00092229" w:rsidRDefault="00FF5B39" w:rsidP="00307A5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La Comisión </w:t>
            </w:r>
            <w:r w:rsidRPr="006A7256">
              <w:rPr>
                <w:rFonts w:ascii="Arial" w:hAnsi="Arial" w:cs="Arial"/>
                <w:sz w:val="22"/>
                <w:szCs w:val="22"/>
                <w:lang w:val="es-MX"/>
              </w:rPr>
              <w:t>Temporal de Vinculación con Mexicanos Residentes en el Extranjero y Análisis de las Modalidades de su Voto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aprueba 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Acta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de la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Tercera Sesión Ordinaria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9, celebrada el 24 de septiembre de 2019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FF5B39" w:rsidRPr="00DB081E" w:rsidTr="00307A58">
        <w:tc>
          <w:tcPr>
            <w:tcW w:w="1261" w:type="dxa"/>
          </w:tcPr>
          <w:p w:rsidR="00FF5B39" w:rsidRPr="00092229" w:rsidRDefault="00FF5B39" w:rsidP="00307A58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FF5B39" w:rsidRPr="00FF5B39" w:rsidRDefault="00FF5B39" w:rsidP="00A40F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>votación unánime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Consejera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y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M. Favela Herrera.</w:t>
            </w:r>
          </w:p>
        </w:tc>
      </w:tr>
    </w:tbl>
    <w:p w:rsidR="006470DD" w:rsidRPr="00FF1142" w:rsidRDefault="006470DD" w:rsidP="0019007B">
      <w:pPr>
        <w:widowControl/>
        <w:autoSpaceDE/>
        <w:autoSpaceDN/>
        <w:jc w:val="both"/>
        <w:rPr>
          <w:rFonts w:ascii="Arial" w:eastAsiaTheme="minorHAnsi" w:hAnsi="Arial" w:cstheme="minorBidi"/>
          <w:szCs w:val="22"/>
          <w:lang w:val="es-MX" w:eastAsia="en-US"/>
        </w:rPr>
      </w:pPr>
    </w:p>
    <w:p w:rsidR="00FF1142" w:rsidRPr="00FF1142" w:rsidRDefault="00FF1142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FF114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FF5B39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 </w:t>
      </w:r>
      <w:r w:rsidR="006B3172">
        <w:rPr>
          <w:rFonts w:ascii="Arial" w:eastAsiaTheme="minorHAnsi" w:hAnsi="Arial" w:cs="Arial"/>
          <w:sz w:val="22"/>
          <w:szCs w:val="22"/>
          <w:lang w:val="es-MX" w:eastAsia="en-US"/>
        </w:rPr>
        <w:t>Solicitó al Secretario Técnico dar cuenta</w:t>
      </w:r>
      <w:r w:rsidRPr="00FF114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del siguiente punto del orden del día.</w:t>
      </w:r>
    </w:p>
    <w:bookmarkEnd w:id="0"/>
    <w:p w:rsidR="00FF1142" w:rsidRDefault="00FF1142" w:rsidP="0019007B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:rsidR="006B3172" w:rsidRPr="00DD53E0" w:rsidRDefault="006B3172" w:rsidP="0019007B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:rsidR="00541925" w:rsidRDefault="00FF5B39" w:rsidP="00FF5B3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DD53E0">
        <w:rPr>
          <w:rFonts w:ascii="Arial" w:hAnsi="Arial" w:cs="Arial"/>
          <w:b/>
          <w:sz w:val="22"/>
          <w:szCs w:val="22"/>
        </w:rPr>
        <w:t>PRESENTACIÓN DEL INFORME SOBRE EL SEGUIMIENTO Y CUMPLIMIENTO DE COMPROMISOS Y ACUERDOS DE LA COMISIÓN TEMPORAL DE VINCULACIÓN CON MEXICANOS RESIDENTES EN EL EXTRANJERO Y ANÁLISIS DE LAS MODALIDADES DE SU VOTO</w:t>
      </w:r>
    </w:p>
    <w:p w:rsidR="006470DD" w:rsidRPr="00DD53E0" w:rsidRDefault="006470DD" w:rsidP="0019007B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</w:p>
    <w:p w:rsid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B1371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A8761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Informó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que del total de los compromisos adquiridos</w:t>
      </w:r>
      <w:r w:rsidR="00A87615">
        <w:rPr>
          <w:rFonts w:ascii="Arial" w:eastAsiaTheme="minorHAnsi" w:hAnsi="Arial" w:cs="Arial"/>
          <w:sz w:val="22"/>
          <w:szCs w:val="22"/>
          <w:lang w:val="es-MX" w:eastAsia="en-US"/>
        </w:rPr>
        <w:t>, únicamente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dos </w:t>
      </w:r>
      <w:r w:rsidR="00A8761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se reportan </w:t>
      </w:r>
      <w:r w:rsidR="009A08BA">
        <w:rPr>
          <w:rFonts w:ascii="Arial" w:eastAsiaTheme="minorHAnsi" w:hAnsi="Arial" w:cs="Arial"/>
          <w:sz w:val="22"/>
          <w:szCs w:val="22"/>
          <w:lang w:val="es-MX" w:eastAsia="en-US"/>
        </w:rPr>
        <w:t>en proceso de atención.</w:t>
      </w:r>
    </w:p>
    <w:p w:rsidR="009A08BA" w:rsidRPr="00AB1371" w:rsidRDefault="009A08BA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E</w:t>
      </w:r>
      <w:r w:rsidR="009A08BA">
        <w:rPr>
          <w:rFonts w:ascii="Arial" w:eastAsiaTheme="minorHAnsi" w:hAnsi="Arial" w:cs="Arial"/>
          <w:sz w:val="22"/>
          <w:szCs w:val="22"/>
          <w:lang w:val="es-MX" w:eastAsia="en-US"/>
        </w:rPr>
        <w:t>n cuanto 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 compromiso 12/2019, relativo a retomar las observaciones realizadas </w:t>
      </w:r>
      <w:r w:rsidR="00A87615">
        <w:rPr>
          <w:rFonts w:ascii="Arial" w:eastAsiaTheme="minorHAnsi" w:hAnsi="Arial" w:cs="Arial"/>
          <w:sz w:val="22"/>
          <w:szCs w:val="22"/>
          <w:lang w:val="es-MX" w:eastAsia="en-US"/>
        </w:rPr>
        <w:t>al documento “A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cciones </w:t>
      </w:r>
      <w:r w:rsidR="00E54A91">
        <w:rPr>
          <w:rFonts w:ascii="Arial" w:eastAsiaTheme="minorHAnsi" w:hAnsi="Arial" w:cs="Arial"/>
          <w:sz w:val="22"/>
          <w:szCs w:val="22"/>
          <w:lang w:val="es-MX" w:eastAsia="en-US"/>
        </w:rPr>
        <w:t>dirigidas 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las y los </w:t>
      </w:r>
      <w:r w:rsidR="00E54A91">
        <w:rPr>
          <w:rFonts w:ascii="Arial" w:eastAsiaTheme="minorHAnsi" w:hAnsi="Arial" w:cs="Arial"/>
          <w:sz w:val="22"/>
          <w:szCs w:val="22"/>
          <w:lang w:val="es-MX" w:eastAsia="en-US"/>
        </w:rPr>
        <w:t>m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exicanos </w:t>
      </w:r>
      <w:r w:rsidR="00E54A91">
        <w:rPr>
          <w:rFonts w:ascii="Arial" w:eastAsiaTheme="minorHAnsi" w:hAnsi="Arial" w:cs="Arial"/>
          <w:sz w:val="22"/>
          <w:szCs w:val="22"/>
          <w:lang w:val="es-MX" w:eastAsia="en-US"/>
        </w:rPr>
        <w:t>r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esidentes en el </w:t>
      </w:r>
      <w:r w:rsidR="00E54A91">
        <w:rPr>
          <w:rFonts w:ascii="Arial" w:eastAsiaTheme="minorHAnsi" w:hAnsi="Arial" w:cs="Arial"/>
          <w:sz w:val="22"/>
          <w:szCs w:val="22"/>
          <w:lang w:val="es-MX" w:eastAsia="en-US"/>
        </w:rPr>
        <w:t>e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xtranjero</w:t>
      </w:r>
      <w:r w:rsidR="00E54A9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2019-2021. Estrategia Nacional de Cultura Cívica 2017-2023”, informó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que </w:t>
      </w:r>
      <w:r w:rsidR="00E54A9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las observaciones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fueron impactadas en una v</w:t>
      </w:r>
      <w:r w:rsidR="009A08BA">
        <w:rPr>
          <w:rFonts w:ascii="Arial" w:eastAsiaTheme="minorHAnsi" w:hAnsi="Arial" w:cs="Arial"/>
          <w:sz w:val="22"/>
          <w:szCs w:val="22"/>
          <w:lang w:val="es-MX" w:eastAsia="en-US"/>
        </w:rPr>
        <w:t>ersión que está siendo revisada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por las áreas del INE involucradas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;</w:t>
      </w:r>
      <w:r w:rsidR="00E54A9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asimismo, señaló que la versión final del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documento se entregará </w:t>
      </w:r>
      <w:r w:rsidR="009A08BA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la CVME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. </w:t>
      </w: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E54A91" w:rsidRDefault="00E54A9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R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>espect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o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al compromiso 14/2019, sobre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informar el desarrollo de 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>los materiales de difusión</w:t>
      </w:r>
      <w:r w:rsidR="009A08BA">
        <w:rPr>
          <w:rFonts w:ascii="Arial" w:eastAsiaTheme="minorHAnsi" w:hAnsi="Arial" w:cs="Arial"/>
          <w:sz w:val="22"/>
          <w:szCs w:val="22"/>
          <w:lang w:val="es-MX" w:eastAsia="en-US"/>
        </w:rPr>
        <w:t>, en cuanto al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documento de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cciones de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e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ducación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c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ívica antes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referido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>, inform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ó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que la elaboración de estos materiales se encuentra reportado en el informe trimestral de actividades. </w:t>
      </w:r>
    </w:p>
    <w:p w:rsidR="00E54A91" w:rsidRDefault="00E54A9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AB1371" w:rsidRPr="00AB1371" w:rsidRDefault="00E54A9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lastRenderedPageBreak/>
        <w:t>Finalmente, señaló que estaba pendiente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la presentación del documento de acciones de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e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ducación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c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ívica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dirigida</w:t>
      </w:r>
      <w:r w:rsidR="001B5A2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 a mexicanas y 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mexicanos </w:t>
      </w:r>
      <w:r w:rsidR="001B5A2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residentes 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>en el extranjero</w:t>
      </w:r>
      <w:r w:rsidR="001B5A26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en el marco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de la Estrategia Nacional de Cultura Cívica 2017-2023</w:t>
      </w:r>
      <w:r w:rsidR="001B5A2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(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>ENCC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Í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>VICA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)</w:t>
      </w:r>
      <w:r w:rsidR="00AB1371" w:rsidRPr="00AB1371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B1371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Lic. Mariana De Lachica Huerta, 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representante del </w:t>
      </w:r>
      <w:proofErr w:type="gramStart"/>
      <w:r w:rsidR="00D3526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PAN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Recordó que en fechas anteriores se había celebrado una reunión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de</w:t>
      </w:r>
      <w:r w:rsidR="00727169">
        <w:rPr>
          <w:rFonts w:ascii="Arial" w:eastAsiaTheme="minorHAnsi" w:hAnsi="Arial" w:cs="Arial"/>
          <w:sz w:val="22"/>
          <w:szCs w:val="22"/>
          <w:lang w:val="es-MX" w:eastAsia="en-US"/>
        </w:rPr>
        <w:t>l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G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rupo de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T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rabajo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de la CVME, </w:t>
      </w:r>
      <w:r w:rsidR="0072716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en la cual se acordó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que habría un mecanismo permanente y periódico para dar seguimiento </w:t>
      </w:r>
      <w:r w:rsidR="009A08BA">
        <w:rPr>
          <w:rFonts w:ascii="Arial" w:eastAsiaTheme="minorHAnsi" w:hAnsi="Arial" w:cs="Arial"/>
          <w:sz w:val="22"/>
          <w:szCs w:val="22"/>
          <w:lang w:val="es-MX" w:eastAsia="en-US"/>
        </w:rPr>
        <w:t>a los trabajos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del desarrollo del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S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istema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 Voto Electrónico por Internet para las y los Mexicanos Residentes en el Extranjero (</w:t>
      </w:r>
      <w:proofErr w:type="spellStart"/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VeMRE</w:t>
      </w:r>
      <w:proofErr w:type="spellEnd"/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)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. </w:t>
      </w:r>
      <w:r w:rsidR="0072716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Agregó que se </w:t>
      </w:r>
      <w:r w:rsidR="00FA07A4">
        <w:rPr>
          <w:rFonts w:ascii="Arial" w:eastAsiaTheme="minorHAnsi" w:hAnsi="Arial" w:cs="Arial"/>
          <w:sz w:val="22"/>
          <w:szCs w:val="22"/>
          <w:lang w:val="es-MX" w:eastAsia="en-US"/>
        </w:rPr>
        <w:t>tiene el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resultado de la licitación y </w:t>
      </w:r>
      <w:r w:rsidR="0072716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que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sería el momento oportuno </w:t>
      </w:r>
      <w:r w:rsidR="0072716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para que </w:t>
      </w:r>
      <w:r w:rsidR="00487CB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las representaciones partidistas </w:t>
      </w:r>
      <w:r w:rsidR="0072716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puedan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retomar los trabajos, </w:t>
      </w:r>
      <w:r w:rsidR="00727169">
        <w:rPr>
          <w:rFonts w:ascii="Arial" w:eastAsiaTheme="minorHAnsi" w:hAnsi="Arial" w:cs="Arial"/>
          <w:sz w:val="22"/>
          <w:szCs w:val="22"/>
          <w:lang w:val="es-MX" w:eastAsia="en-US"/>
        </w:rPr>
        <w:t xml:space="preserve">ya que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le gustaría </w:t>
      </w:r>
      <w:r w:rsidR="00487CB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tener seguimiento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permanentemente de los avances </w:t>
      </w:r>
      <w:r w:rsidR="00487CB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del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desarrollo de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l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S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istema</w:t>
      </w:r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 </w:t>
      </w:r>
      <w:proofErr w:type="spellStart"/>
      <w:r w:rsidR="00D35262">
        <w:rPr>
          <w:rFonts w:ascii="Arial" w:eastAsiaTheme="minorHAnsi" w:hAnsi="Arial" w:cs="Arial"/>
          <w:sz w:val="22"/>
          <w:szCs w:val="22"/>
          <w:lang w:val="es-MX" w:eastAsia="en-US"/>
        </w:rPr>
        <w:t>VeMRE</w:t>
      </w:r>
      <w:proofErr w:type="spellEnd"/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. </w:t>
      </w: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B1371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D5685F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487CB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C</w:t>
      </w:r>
      <w:r w:rsidR="007F6B27">
        <w:rPr>
          <w:rFonts w:ascii="Arial" w:eastAsiaTheme="minorHAnsi" w:hAnsi="Arial" w:cs="Arial"/>
          <w:sz w:val="22"/>
          <w:szCs w:val="22"/>
          <w:lang w:val="es-MX" w:eastAsia="en-US"/>
        </w:rPr>
        <w:t>omentó</w:t>
      </w:r>
      <w:r w:rsidR="001E126C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que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lo referido por la representante del PAN </w:t>
      </w:r>
      <w:r w:rsidR="007F6B2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es uno de los compromisos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desde el mes de julio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de 2019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y 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que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también es cierto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que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recientemente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se adquirió esta herramienta para el </w:t>
      </w:r>
      <w:proofErr w:type="spellStart"/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VeMRE</w:t>
      </w:r>
      <w:proofErr w:type="spellEnd"/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Indicó que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se está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>n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haciendo las adecuaciones necesarias para tener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lista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la aplicación y el sistema y </w:t>
      </w:r>
      <w:r w:rsidR="00FA07A4" w:rsidRPr="00AB1371">
        <w:rPr>
          <w:rFonts w:ascii="Arial" w:eastAsiaTheme="minorHAnsi" w:hAnsi="Arial" w:cs="Arial"/>
          <w:sz w:val="22"/>
          <w:szCs w:val="22"/>
          <w:lang w:val="es-MX" w:eastAsia="en-US"/>
        </w:rPr>
        <w:t>que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en enero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 2020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>se pueda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B52253">
        <w:rPr>
          <w:rFonts w:ascii="Arial" w:eastAsiaTheme="minorHAnsi" w:hAnsi="Arial" w:cs="Arial"/>
          <w:sz w:val="22"/>
          <w:szCs w:val="22"/>
          <w:lang w:val="es-MX" w:eastAsia="en-US"/>
        </w:rPr>
        <w:t>saber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cómo funciona y </w:t>
      </w:r>
      <w:r w:rsidR="007F6B27">
        <w:rPr>
          <w:rFonts w:ascii="Arial" w:eastAsiaTheme="minorHAnsi" w:hAnsi="Arial" w:cs="Arial"/>
          <w:sz w:val="22"/>
          <w:szCs w:val="22"/>
          <w:lang w:val="es-MX" w:eastAsia="en-US"/>
        </w:rPr>
        <w:t>mostrarlo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las representaciones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 los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P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artidos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P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olíticos.</w:t>
      </w: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B1371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Ing. Jorge Humberto Torres Antuñano, 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Coordinador General de la </w:t>
      </w:r>
      <w:proofErr w:type="gramStart"/>
      <w:r w:rsidR="00D5685F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UTSI</w:t>
      </w:r>
      <w:r w:rsidRPr="00AB1371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="004E596A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464DA5">
        <w:rPr>
          <w:rFonts w:ascii="Arial" w:eastAsiaTheme="minorHAnsi" w:hAnsi="Arial" w:cs="Arial"/>
          <w:sz w:val="22"/>
          <w:szCs w:val="22"/>
          <w:lang w:val="es-MX" w:eastAsia="en-US"/>
        </w:rPr>
        <w:t>Mencionó q</w:t>
      </w:r>
      <w:r w:rsidR="004D1964">
        <w:rPr>
          <w:rFonts w:ascii="Arial" w:eastAsiaTheme="minorHAnsi" w:hAnsi="Arial" w:cs="Arial"/>
          <w:sz w:val="22"/>
          <w:szCs w:val="22"/>
          <w:lang w:val="es-MX" w:eastAsia="en-US"/>
        </w:rPr>
        <w:t>ue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la empresa </w:t>
      </w:r>
      <w:r w:rsidR="00F045DB"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="007F6B27">
        <w:rPr>
          <w:rFonts w:ascii="Arial" w:eastAsiaTheme="minorHAnsi" w:hAnsi="Arial" w:cs="Arial"/>
          <w:sz w:val="22"/>
          <w:szCs w:val="22"/>
          <w:lang w:val="es-MX" w:eastAsia="en-US"/>
        </w:rPr>
        <w:t>djudicada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es </w:t>
      </w:r>
      <w:r w:rsidR="007F6B27">
        <w:rPr>
          <w:rFonts w:ascii="Arial" w:eastAsiaTheme="minorHAnsi" w:hAnsi="Arial" w:cs="Arial"/>
          <w:sz w:val="22"/>
          <w:szCs w:val="22"/>
          <w:lang w:val="es-MX" w:eastAsia="en-US"/>
        </w:rPr>
        <w:t>Indra</w:t>
      </w:r>
      <w:r w:rsidR="00464DA5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="004660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con la cual han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tenido varias reuniones </w:t>
      </w:r>
      <w:r w:rsidR="00466071">
        <w:rPr>
          <w:rFonts w:ascii="Arial" w:eastAsiaTheme="minorHAnsi" w:hAnsi="Arial" w:cs="Arial"/>
          <w:sz w:val="22"/>
          <w:szCs w:val="22"/>
          <w:lang w:val="es-MX" w:eastAsia="en-US"/>
        </w:rPr>
        <w:t>para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dejar claro todo el modelo de votación mexicano, adaptando los esquemas diferentes de votación que </w:t>
      </w:r>
      <w:r w:rsidR="00466071">
        <w:rPr>
          <w:rFonts w:ascii="Arial" w:eastAsiaTheme="minorHAnsi" w:hAnsi="Arial" w:cs="Arial"/>
          <w:sz w:val="22"/>
          <w:szCs w:val="22"/>
          <w:lang w:val="es-MX" w:eastAsia="en-US"/>
        </w:rPr>
        <w:t>podrían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tener para 2021</w:t>
      </w:r>
      <w:r w:rsidR="00D55EE7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  <w:r w:rsidR="00A40FD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D55EE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Manifestó su interés en llevar a cabo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las reuniones de seguimiento para dar cuenta de los avances e inclusive mostrar un primer funcionamiento del sistema para tener </w:t>
      </w:r>
      <w:r w:rsidR="00D55EE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una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retroalimentación.</w:t>
      </w: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AB1371" w:rsidRPr="00AB1371" w:rsidRDefault="00AB1371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B1371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D5685F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AB1371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="00D5685F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 </w:t>
      </w:r>
      <w:r w:rsidR="00BF411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Al no haber </w:t>
      </w:r>
      <w:r w:rsidR="009D1EF5">
        <w:rPr>
          <w:rFonts w:ascii="Arial" w:eastAsiaTheme="minorHAnsi" w:hAnsi="Arial" w:cs="Arial"/>
          <w:sz w:val="22"/>
          <w:szCs w:val="22"/>
          <w:lang w:val="es-MX" w:eastAsia="en-US"/>
        </w:rPr>
        <w:t>más</w:t>
      </w:r>
      <w:r w:rsidR="00BF411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comentarios, dio por 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>presentado</w:t>
      </w:r>
      <w:r w:rsidR="007F6B2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el Informe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y </w:t>
      </w:r>
      <w:r w:rsidR="00A867D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solicitó al Secretario Técnico continuar con el </w:t>
      </w:r>
      <w:r w:rsidR="009D1EF5">
        <w:rPr>
          <w:rFonts w:ascii="Arial" w:eastAsiaTheme="minorHAnsi" w:hAnsi="Arial" w:cs="Arial"/>
          <w:sz w:val="22"/>
          <w:szCs w:val="22"/>
          <w:lang w:val="es-MX" w:eastAsia="en-US"/>
        </w:rPr>
        <w:t>siguiente punto</w:t>
      </w:r>
      <w:r w:rsidRPr="00AB1371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del día.</w:t>
      </w:r>
    </w:p>
    <w:p w:rsid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Pr="00D5685F" w:rsidRDefault="00D5685F" w:rsidP="00D5685F">
      <w:pPr>
        <w:jc w:val="both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4. </w:t>
      </w:r>
      <w:r w:rsidRPr="00D5685F">
        <w:rPr>
          <w:rFonts w:ascii="Arial" w:eastAsiaTheme="minorHAnsi" w:hAnsi="Arial" w:cs="Arial"/>
          <w:b/>
          <w:sz w:val="22"/>
          <w:szCs w:val="22"/>
          <w:lang w:val="es-MX" w:eastAsia="en-US"/>
        </w:rPr>
        <w:t>PRESENTACIÓN Y, EN SU CASO, APROBACIÓN DEL INFORME TRIMESTRAL DE AVANCES Y SEGUIMIENTO DEL VOTO DE LAS MEXICANAS Y LOS MEXICANOS RESIDENTES EN EL EXTRANJERO, 13 DE SEPTIEMBRE AL 30 DE NOVIEMBRE DE 2019</w:t>
      </w:r>
    </w:p>
    <w:p w:rsidR="006470DD" w:rsidRDefault="006470DD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P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1C3BD4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1C3BD4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1C3BD4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DC457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Expresó que 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el informe reporta el avance y cumplimiento de los objetivos plasmados en el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P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rograma de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T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rabajo de la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CVME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relacionados con las actividades correspondientes al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V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oto de las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Mexicanas 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y los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M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exicanos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R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esidentes en el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E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>xtranjero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(VMRE)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desarrolladas por las áreas del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INE 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>involucradas en el proyecto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, del 13 de septiembre al 30 de noviembre de 2019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1C3BD4" w:rsidRP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Pr="001C3BD4" w:rsidRDefault="00DC4577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Refirió que 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se reporta la aprobación del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cuerdo de extensión de la vigencia de esta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CVME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y el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P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rograma de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T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rabajo respectivo,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y que 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igualmente se reporta la celebración de reuniones de trabajo con las áreas del INE, así como las oficinas de </w:t>
      </w:r>
      <w:proofErr w:type="gramStart"/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Consejeras</w:t>
      </w:r>
      <w:proofErr w:type="gramEnd"/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/os E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lectorales y representaciones de los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P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artidos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P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olíticos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para revisar aspectos de la planeación y organización del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VMRE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1C3BD4" w:rsidRP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Pr="001C3BD4" w:rsidRDefault="00D5685F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M</w:t>
      </w:r>
      <w:r w:rsidR="00C57DFF">
        <w:rPr>
          <w:rFonts w:ascii="Arial" w:eastAsiaTheme="minorHAnsi" w:hAnsi="Arial" w:cs="Arial"/>
          <w:sz w:val="22"/>
          <w:szCs w:val="22"/>
          <w:lang w:val="es-MX" w:eastAsia="en-US"/>
        </w:rPr>
        <w:t>encionó</w:t>
      </w:r>
      <w:r w:rsidR="00DC457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que t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ambién se reporta</w:t>
      </w:r>
      <w:r w:rsidR="00886668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la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atención a las consultas de la ciudadanía residente en el extranjero, al igual que distintas acciones de vinculación institucional,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y 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se incluye 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lastRenderedPageBreak/>
        <w:t xml:space="preserve">información sobre las acciones de difusión y vinculación a través de plataformas digitales, por parte de la estrategia de promoción del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VMRE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1C3BD4" w:rsidRP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Pr="001C3BD4" w:rsidRDefault="009D30E3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Indicó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que 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se reportan actividades que condujeron a la celebración de la mesa de diálogo denominada “Acciones en favor de la representación política de la comunidad migrante en México”, celebrada el pasado 9 de diciembre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 2019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Por último, indicó que e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n el anexo 5, se pueden revisar las principales aportaciones expuestas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 dicho evento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al que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a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cudieron académic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as/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os, legislador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as/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es y funcionari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as/</w:t>
      </w:r>
      <w:r w:rsidR="001C3BD4" w:rsidRPr="001C3BD4">
        <w:rPr>
          <w:rFonts w:ascii="Arial" w:eastAsiaTheme="minorHAnsi" w:hAnsi="Arial" w:cs="Arial"/>
          <w:sz w:val="22"/>
          <w:szCs w:val="22"/>
          <w:lang w:val="es-MX" w:eastAsia="en-US"/>
        </w:rPr>
        <w:t>os electorales.</w:t>
      </w:r>
    </w:p>
    <w:p w:rsidR="001C3BD4" w:rsidRP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P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1C3BD4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1C3BD4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D5685F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1C3BD4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</w:t>
      </w:r>
      <w:r w:rsidR="009D30E3">
        <w:rPr>
          <w:rFonts w:ascii="Arial" w:eastAsiaTheme="minorHAnsi" w:hAnsi="Arial" w:cs="Arial"/>
          <w:sz w:val="22"/>
          <w:szCs w:val="22"/>
          <w:lang w:val="es-MX" w:eastAsia="en-US"/>
        </w:rPr>
        <w:t>-</w:t>
      </w:r>
      <w:proofErr w:type="gramEnd"/>
      <w:r w:rsidR="009D30E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CA19E6">
        <w:rPr>
          <w:rFonts w:ascii="Arial" w:eastAsiaTheme="minorHAnsi" w:hAnsi="Arial" w:cs="Arial"/>
          <w:sz w:val="22"/>
          <w:szCs w:val="22"/>
          <w:lang w:val="es-MX" w:eastAsia="en-US"/>
        </w:rPr>
        <w:t>R</w:t>
      </w:r>
      <w:r w:rsidR="00173AC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esaltó que, con respecto al foro que se llevó a cabo el 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9 de diciembre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de 2019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>, acudieron especialistas, académic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as/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os, así como también diputados migrantes, para hablar de la figura de la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D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iputación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>M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>igrante que se sigue analizando</w:t>
      </w:r>
      <w:r w:rsidR="00173AC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junto con la Comisión de Prerrogativas y Partidos Políticos </w:t>
      </w:r>
      <w:r w:rsidR="00D5685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(CPyPP) 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>para</w:t>
      </w:r>
      <w:r w:rsidR="00CA19E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>en su momento</w:t>
      </w:r>
      <w:r w:rsidR="00CA19E6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Pr="001C3BD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determinar cuál puede ser la mejor vía para lograr esta representación.</w:t>
      </w:r>
      <w:r w:rsidR="00C24F7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FA07A4">
        <w:rPr>
          <w:rFonts w:ascii="Arial" w:eastAsiaTheme="minorHAnsi" w:hAnsi="Arial" w:cs="Arial"/>
          <w:sz w:val="22"/>
          <w:szCs w:val="22"/>
          <w:lang w:val="es-MX" w:eastAsia="en-US"/>
        </w:rPr>
        <w:t>A continuación, d</w:t>
      </w:r>
      <w:r w:rsidR="00CA19E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io por recibido el informe y solicitó al Secretario Técnico </w:t>
      </w:r>
      <w:r w:rsidR="00886668">
        <w:rPr>
          <w:rFonts w:ascii="Arial" w:eastAsiaTheme="minorHAnsi" w:hAnsi="Arial" w:cs="Arial"/>
          <w:sz w:val="22"/>
          <w:szCs w:val="22"/>
          <w:lang w:val="es-MX" w:eastAsia="en-US"/>
        </w:rPr>
        <w:t>tomar la votación respectiva.</w:t>
      </w:r>
    </w:p>
    <w:p w:rsidR="001C3BD4" w:rsidRPr="001C3BD4" w:rsidRDefault="001C3BD4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086F73" w:rsidRPr="00FF1142" w:rsidRDefault="00086F73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FF1142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Ing. René Miranda Jaimes, </w:t>
      </w:r>
      <w:r w:rsidRPr="00FF1142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FF1142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Técnico.-</w:t>
      </w:r>
      <w:proofErr w:type="gramEnd"/>
      <w:r w:rsidRPr="00FF1142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Consultó</w:t>
      </w:r>
      <w:r w:rsidRPr="00FF114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 la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</w:t>
      </w:r>
      <w:r w:rsidRPr="00FF114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D5685F">
        <w:rPr>
          <w:rFonts w:ascii="Arial" w:eastAsiaTheme="minorHAnsi" w:hAnsi="Arial" w:cstheme="minorBidi"/>
          <w:sz w:val="22"/>
          <w:szCs w:val="22"/>
          <w:lang w:val="es-MX" w:eastAsia="en-US"/>
        </w:rPr>
        <w:t>C</w:t>
      </w:r>
      <w:r w:rsidRPr="00FF1142">
        <w:rPr>
          <w:rFonts w:ascii="Arial" w:eastAsiaTheme="minorHAnsi" w:hAnsi="Arial" w:cstheme="minorBidi"/>
          <w:sz w:val="22"/>
          <w:szCs w:val="22"/>
          <w:lang w:val="es-MX" w:eastAsia="en-US"/>
        </w:rPr>
        <w:t>onsejera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</w:t>
      </w:r>
      <w:r w:rsidRPr="00FF114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 </w:t>
      </w:r>
      <w:r w:rsidR="00D5685F">
        <w:rPr>
          <w:rFonts w:ascii="Arial" w:eastAsiaTheme="minorHAnsi" w:hAnsi="Arial" w:cstheme="minorBidi"/>
          <w:sz w:val="22"/>
          <w:szCs w:val="22"/>
          <w:lang w:val="es-MX" w:eastAsia="en-US"/>
        </w:rPr>
        <w:t>los C</w:t>
      </w:r>
      <w:r w:rsidRPr="00FF114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onsejeros </w:t>
      </w:r>
      <w:r w:rsidR="00D5685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Electorales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 aprobación del </w:t>
      </w:r>
      <w:r w:rsidRPr="00086F7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Informe trimestral de avances y seguimiento del </w:t>
      </w:r>
      <w:r w:rsidR="00D5685F">
        <w:rPr>
          <w:rFonts w:ascii="Arial" w:eastAsiaTheme="minorHAnsi" w:hAnsi="Arial" w:cstheme="minorBidi"/>
          <w:sz w:val="22"/>
          <w:szCs w:val="22"/>
          <w:lang w:val="es-MX" w:eastAsia="en-US"/>
        </w:rPr>
        <w:t>VMRE</w:t>
      </w:r>
      <w:r w:rsidRPr="00086F7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del </w:t>
      </w:r>
      <w:r w:rsidRPr="00086F73">
        <w:rPr>
          <w:rFonts w:ascii="Arial" w:eastAsiaTheme="minorHAnsi" w:hAnsi="Arial" w:cstheme="minorBidi"/>
          <w:sz w:val="22"/>
          <w:szCs w:val="22"/>
          <w:lang w:val="es-MX" w:eastAsia="en-US"/>
        </w:rPr>
        <w:t>13 de septiembre al 30 de noviembre de 2019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 w:rsidR="00D5685F">
        <w:rPr>
          <w:rFonts w:ascii="Arial" w:eastAsiaTheme="minorHAnsi" w:hAnsi="Arial" w:cstheme="minorBidi"/>
          <w:sz w:val="22"/>
          <w:szCs w:val="22"/>
          <w:lang w:val="es-MX" w:eastAsia="en-US"/>
        </w:rPr>
        <w:t>para su presentación en la próxima sesión que celebre el Consejo General, el cual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fue aprobado por unanimidad.</w:t>
      </w:r>
    </w:p>
    <w:p w:rsidR="00086F73" w:rsidRPr="00FF1142" w:rsidRDefault="00086F73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D5685F" w:rsidRPr="003B59E2" w:rsidTr="00307A58">
        <w:tc>
          <w:tcPr>
            <w:tcW w:w="1261" w:type="dxa"/>
          </w:tcPr>
          <w:p w:rsidR="00D5685F" w:rsidRPr="00092229" w:rsidRDefault="00D5685F" w:rsidP="00307A58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D5685F" w:rsidRPr="00092229" w:rsidRDefault="00D5685F" w:rsidP="00307A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18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12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:rsidR="00D5685F" w:rsidRPr="00092229" w:rsidRDefault="00D5685F" w:rsidP="00307A5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La Comisión </w:t>
            </w:r>
            <w:r w:rsidRPr="006A7256">
              <w:rPr>
                <w:rFonts w:ascii="Arial" w:hAnsi="Arial" w:cs="Arial"/>
                <w:sz w:val="22"/>
                <w:szCs w:val="22"/>
                <w:lang w:val="es-MX"/>
              </w:rPr>
              <w:t>Temporal de Vinculación con Mexicanos Residentes en el Extranjero y Análisis de las Modalidades de su Voto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aprueba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presentar el al Consejo General el Informe trimestral de avances y seguimiento del Voto de las Mexicanas y los Mexicanos Residentes en el Extranjero, 13 de septiembre al 30 de noviembre de 2019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D5685F" w:rsidRPr="00DB081E" w:rsidTr="00307A58">
        <w:tc>
          <w:tcPr>
            <w:tcW w:w="1261" w:type="dxa"/>
          </w:tcPr>
          <w:p w:rsidR="00D5685F" w:rsidRPr="00092229" w:rsidRDefault="00D5685F" w:rsidP="00307A58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D5685F" w:rsidRPr="00385FCA" w:rsidRDefault="00D5685F" w:rsidP="00A40FD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>votación unánime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las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Consejeras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M. Favela Herrera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</w:t>
            </w:r>
            <w:r w:rsidR="00A40FD5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y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Mtra. Beatriz Claudia Zavala Pérez.</w:t>
            </w:r>
          </w:p>
        </w:tc>
      </w:tr>
    </w:tbl>
    <w:p w:rsidR="006470DD" w:rsidRPr="00FF1142" w:rsidRDefault="006470DD" w:rsidP="0019007B">
      <w:pPr>
        <w:widowControl/>
        <w:autoSpaceDE/>
        <w:autoSpaceDN/>
        <w:jc w:val="both"/>
        <w:rPr>
          <w:rFonts w:ascii="Arial" w:eastAsiaTheme="minorHAnsi" w:hAnsi="Arial" w:cstheme="minorBidi"/>
          <w:szCs w:val="22"/>
          <w:lang w:val="es-MX" w:eastAsia="en-US"/>
        </w:rPr>
      </w:pPr>
    </w:p>
    <w:p w:rsidR="00086F73" w:rsidRDefault="00086F73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1C3BD4" w:rsidRPr="00D5685F" w:rsidRDefault="00D5685F" w:rsidP="00D5685F">
      <w:pPr>
        <w:widowControl/>
        <w:autoSpaceDE/>
        <w:autoSpaceDN/>
        <w:jc w:val="both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5. </w:t>
      </w:r>
      <w:r w:rsidRPr="00D5685F">
        <w:rPr>
          <w:rFonts w:ascii="Arial" w:eastAsiaTheme="minorHAnsi" w:hAnsi="Arial" w:cs="Arial"/>
          <w:b/>
          <w:sz w:val="22"/>
          <w:szCs w:val="22"/>
          <w:lang w:val="es-MX" w:eastAsia="en-US"/>
        </w:rPr>
        <w:t>ASUNTOS GENERALES</w:t>
      </w:r>
    </w:p>
    <w:p w:rsidR="006470DD" w:rsidRDefault="006470DD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086F73" w:rsidRPr="00DD53E0" w:rsidRDefault="00A87615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FF114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D5685F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Pr="00FF114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 </w:t>
      </w:r>
      <w:r w:rsidR="00086F73">
        <w:rPr>
          <w:rFonts w:ascii="Arial" w:eastAsiaTheme="minorHAnsi" w:hAnsi="Arial" w:cs="Arial"/>
          <w:sz w:val="22"/>
          <w:szCs w:val="22"/>
          <w:lang w:val="es-MX" w:eastAsia="en-US"/>
        </w:rPr>
        <w:t>Acto seguido, consultó</w:t>
      </w:r>
      <w:r w:rsidR="00086F73" w:rsidRPr="00DD53E0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nuevamente </w:t>
      </w:r>
      <w:r w:rsidR="00086F73">
        <w:rPr>
          <w:rFonts w:ascii="Arial" w:eastAsiaTheme="minorHAnsi" w:hAnsi="Arial" w:cs="Arial"/>
          <w:sz w:val="22"/>
          <w:szCs w:val="22"/>
          <w:lang w:val="es-MX" w:eastAsia="en-US"/>
        </w:rPr>
        <w:t>si alguien deseaba incluir algún asunto de carácter general en este apartado.</w:t>
      </w:r>
      <w:r w:rsidR="00A40FD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086F73">
        <w:rPr>
          <w:rFonts w:ascii="Arial" w:eastAsiaTheme="minorHAnsi" w:hAnsi="Arial" w:cs="Arial"/>
          <w:sz w:val="22"/>
          <w:szCs w:val="22"/>
          <w:lang w:val="es-MX" w:eastAsia="en-US"/>
        </w:rPr>
        <w:t>Al no haber intervención, pidió al Secretario Técnico pasar al siguiente punto del Orden del día.</w:t>
      </w:r>
    </w:p>
    <w:p w:rsidR="00D5685F" w:rsidRDefault="00D5685F" w:rsidP="00D5685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5685F" w:rsidRDefault="00D5685F" w:rsidP="00D5685F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D53E0" w:rsidRPr="00231A43" w:rsidRDefault="00D5685F" w:rsidP="00D5685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231A43">
        <w:rPr>
          <w:rFonts w:ascii="Arial" w:hAnsi="Arial" w:cs="Arial"/>
          <w:b/>
          <w:sz w:val="22"/>
          <w:szCs w:val="22"/>
        </w:rPr>
        <w:t xml:space="preserve">RELACIÓN DE SOLICITUDES Y COMPROMISOS DE LA </w:t>
      </w:r>
      <w:r w:rsidR="000D3C0F">
        <w:rPr>
          <w:rFonts w:ascii="Arial" w:hAnsi="Arial" w:cs="Arial"/>
          <w:b/>
          <w:sz w:val="22"/>
          <w:szCs w:val="22"/>
        </w:rPr>
        <w:t xml:space="preserve">CUARTA </w:t>
      </w:r>
      <w:r w:rsidRPr="00231A43">
        <w:rPr>
          <w:rFonts w:ascii="Arial" w:hAnsi="Arial" w:cs="Arial"/>
          <w:b/>
          <w:sz w:val="22"/>
          <w:szCs w:val="22"/>
        </w:rPr>
        <w:t>SESIÓN ORDINARIA DE 2019 DE LA COMISIÓN TEMPORAL DE VINCULACIÓN CON MEXICANOS RESIDENTES EN EL EXTRANJERO Y ANÁLISIS DE LAS MODALIDADES DE SU VOTO</w:t>
      </w:r>
    </w:p>
    <w:p w:rsidR="00DD53E0" w:rsidRPr="00231A43" w:rsidRDefault="00DD53E0" w:rsidP="0019007B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:rsidR="00DD53E0" w:rsidRDefault="00DD53E0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DD53E0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Ing. René Miranda Jaimes, </w:t>
      </w:r>
      <w:r w:rsidRPr="00DD53E0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DD53E0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Técnico.-</w:t>
      </w:r>
      <w:proofErr w:type="gramEnd"/>
      <w:r w:rsidRPr="00231A43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 </w:t>
      </w:r>
      <w:r w:rsidR="000D3C0F" w:rsidRPr="00EC37D6">
        <w:rPr>
          <w:rFonts w:ascii="Arial" w:eastAsiaTheme="minorHAnsi" w:hAnsi="Arial" w:cstheme="minorBidi"/>
          <w:sz w:val="22"/>
          <w:szCs w:val="22"/>
          <w:lang w:val="es-MX" w:eastAsia="en-US"/>
        </w:rPr>
        <w:t>Relacionó la</w:t>
      </w:r>
      <w:r w:rsidR="000D3C0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0D3C0F" w:rsidRPr="00EC37D6">
        <w:rPr>
          <w:rFonts w:ascii="Arial" w:eastAsiaTheme="minorHAnsi" w:hAnsi="Arial" w:cstheme="minorBidi"/>
          <w:sz w:val="22"/>
          <w:szCs w:val="22"/>
          <w:lang w:val="es-MX" w:eastAsia="en-US"/>
        </w:rPr>
        <w:t>s</w:t>
      </w:r>
      <w:r w:rsidR="000D3C0F">
        <w:rPr>
          <w:rFonts w:ascii="Arial" w:eastAsiaTheme="minorHAnsi" w:hAnsi="Arial" w:cstheme="minorBidi"/>
          <w:sz w:val="22"/>
          <w:szCs w:val="22"/>
          <w:lang w:val="es-MX" w:eastAsia="en-US"/>
        </w:rPr>
        <w:t>iguiente</w:t>
      </w:r>
      <w:r w:rsidR="000D3C0F" w:rsidRPr="00EC37D6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solicitud formulada durante la sesión</w:t>
      </w:r>
      <w:r w:rsidR="000D3C0F">
        <w:rPr>
          <w:rFonts w:ascii="Arial" w:eastAsiaTheme="minorHAnsi" w:hAnsi="Arial" w:cstheme="minorBidi"/>
          <w:sz w:val="22"/>
          <w:szCs w:val="22"/>
          <w:lang w:val="es-MX" w:eastAsia="en-US"/>
        </w:rPr>
        <w:t>:</w:t>
      </w:r>
    </w:p>
    <w:p w:rsidR="0019007B" w:rsidRDefault="0019007B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68"/>
        <w:gridCol w:w="1748"/>
        <w:gridCol w:w="3984"/>
        <w:gridCol w:w="1763"/>
      </w:tblGrid>
      <w:tr w:rsidR="000D3C0F" w:rsidRPr="00DF0307" w:rsidTr="00307A58">
        <w:trPr>
          <w:trHeight w:val="58"/>
          <w:tblHeader/>
        </w:trPr>
        <w:tc>
          <w:tcPr>
            <w:tcW w:w="0" w:type="auto"/>
            <w:shd w:val="clear" w:color="auto" w:fill="auto"/>
            <w:vAlign w:val="center"/>
          </w:tcPr>
          <w:p w:rsidR="0019007B" w:rsidRPr="00DF0307" w:rsidRDefault="0019007B" w:rsidP="00307A58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lastRenderedPageBreak/>
              <w:t>no.</w:t>
            </w:r>
          </w:p>
        </w:tc>
        <w:tc>
          <w:tcPr>
            <w:tcW w:w="0" w:type="auto"/>
            <w:shd w:val="clear" w:color="auto" w:fill="auto"/>
          </w:tcPr>
          <w:p w:rsidR="0019007B" w:rsidRPr="00DF0307" w:rsidRDefault="0019007B" w:rsidP="00307A58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 xml:space="preserve">orden </w:t>
            </w:r>
            <w:r w:rsidR="00A40FD5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 xml:space="preserve">del </w:t>
            </w: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día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07B" w:rsidRPr="00DF0307" w:rsidRDefault="0019007B" w:rsidP="00307A58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asunto</w:t>
            </w:r>
            <w:r w:rsidR="00A40FD5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 xml:space="preserve"> o </w:t>
            </w: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tema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07B" w:rsidRPr="00DF0307" w:rsidRDefault="0019007B" w:rsidP="00307A58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solicitud</w:t>
            </w:r>
            <w:r w:rsidR="00A40FD5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,</w:t>
            </w: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 xml:space="preserve"> compromiso</w:t>
            </w:r>
            <w:r w:rsidR="00A40FD5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 xml:space="preserve"> o acuerdo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007B" w:rsidRPr="00DF0307" w:rsidRDefault="0019007B" w:rsidP="00307A58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 xml:space="preserve">propuesto </w:t>
            </w:r>
            <w:r w:rsidR="00A40FD5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 xml:space="preserve">o </w:t>
            </w: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solicitado por</w:t>
            </w:r>
          </w:p>
        </w:tc>
      </w:tr>
      <w:tr w:rsidR="000D3C0F" w:rsidRPr="003B59E2" w:rsidTr="00307A58">
        <w:trPr>
          <w:trHeight w:val="58"/>
        </w:trPr>
        <w:tc>
          <w:tcPr>
            <w:tcW w:w="0" w:type="auto"/>
            <w:shd w:val="clear" w:color="auto" w:fill="auto"/>
          </w:tcPr>
          <w:p w:rsidR="0019007B" w:rsidRPr="00A40FD5" w:rsidRDefault="0019007B" w:rsidP="00307A5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40FD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007B" w:rsidRPr="00A40FD5" w:rsidRDefault="0019007B" w:rsidP="00307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D5">
              <w:rPr>
                <w:rFonts w:ascii="Arial" w:hAnsi="Arial" w:cs="Arial"/>
                <w:sz w:val="20"/>
                <w:szCs w:val="20"/>
              </w:rPr>
              <w:t>P</w:t>
            </w:r>
            <w:r w:rsidR="000D3C0F" w:rsidRPr="00A40F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007B" w:rsidRPr="00A40FD5" w:rsidRDefault="000D3C0F" w:rsidP="00307A5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40FD5">
              <w:rPr>
                <w:rFonts w:ascii="Arial" w:hAnsi="Arial" w:cs="Arial"/>
                <w:sz w:val="20"/>
                <w:szCs w:val="20"/>
                <w:lang w:val="es-MX"/>
              </w:rPr>
              <w:t>VMRE por medios electrónicos.</w:t>
            </w:r>
          </w:p>
        </w:tc>
        <w:tc>
          <w:tcPr>
            <w:tcW w:w="0" w:type="auto"/>
            <w:shd w:val="clear" w:color="auto" w:fill="auto"/>
          </w:tcPr>
          <w:p w:rsidR="0019007B" w:rsidRPr="00A40FD5" w:rsidRDefault="0019007B" w:rsidP="00307A58">
            <w:pP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A40FD5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  <w:r w:rsidR="000D3C0F" w:rsidRPr="00A40FD5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Pr="00A40FD5">
              <w:rPr>
                <w:rFonts w:ascii="Arial" w:hAnsi="Arial" w:cs="Arial"/>
                <w:b/>
                <w:sz w:val="20"/>
                <w:szCs w:val="20"/>
                <w:lang w:val="es-MX"/>
              </w:rPr>
              <w:t>/2019</w:t>
            </w:r>
          </w:p>
          <w:p w:rsidR="0019007B" w:rsidRPr="00A40FD5" w:rsidRDefault="000D3C0F" w:rsidP="00307A5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40FD5">
              <w:rPr>
                <w:rFonts w:ascii="Arial" w:hAnsi="Arial" w:cs="Arial"/>
                <w:sz w:val="20"/>
                <w:szCs w:val="20"/>
                <w:lang w:val="es-MX"/>
              </w:rPr>
              <w:t xml:space="preserve">Celebrar reuniones de trabajo para informar acerca del seguimiento a los avances del Sistema de </w:t>
            </w:r>
            <w:proofErr w:type="spellStart"/>
            <w:r w:rsidRPr="00A40FD5">
              <w:rPr>
                <w:rFonts w:ascii="Arial" w:hAnsi="Arial" w:cs="Arial"/>
                <w:sz w:val="20"/>
                <w:szCs w:val="20"/>
                <w:lang w:val="es-MX"/>
              </w:rPr>
              <w:t>VeMRE</w:t>
            </w:r>
            <w:proofErr w:type="spellEnd"/>
            <w:r w:rsidRPr="00A40FD5">
              <w:rPr>
                <w:rFonts w:ascii="Arial" w:hAnsi="Arial" w:cs="Arial"/>
                <w:sz w:val="20"/>
                <w:szCs w:val="20"/>
                <w:lang w:val="es-MX"/>
              </w:rPr>
              <w:t xml:space="preserve"> a los integrantes de la CVME.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</w:tcPr>
          <w:p w:rsidR="0019007B" w:rsidRPr="00A40FD5" w:rsidRDefault="000D3C0F" w:rsidP="00307A5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40FD5">
              <w:rPr>
                <w:rFonts w:ascii="Arial" w:hAnsi="Arial" w:cs="Arial"/>
                <w:sz w:val="20"/>
                <w:szCs w:val="20"/>
                <w:lang w:val="es-MX"/>
              </w:rPr>
              <w:t>Representante del PAN.</w:t>
            </w:r>
          </w:p>
        </w:tc>
      </w:tr>
    </w:tbl>
    <w:p w:rsidR="0019007B" w:rsidRDefault="00A40FD5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092229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2913" wp14:editId="1DBEABD3">
                <wp:simplePos x="0" y="0"/>
                <wp:positionH relativeFrom="column">
                  <wp:posOffset>5212080</wp:posOffset>
                </wp:positionH>
                <wp:positionV relativeFrom="paragraph">
                  <wp:posOffset>-1660525</wp:posOffset>
                </wp:positionV>
                <wp:extent cx="895350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0F" w:rsidRPr="00E24B3B" w:rsidRDefault="000D3C0F" w:rsidP="000D3C0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E24B3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HOJA DE FIRMAS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229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0.4pt;margin-top:-130.75pt;width:70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XuJgIAACQ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" stroked="f">
                <v:textbox style="mso-fit-shape-to-text:t">
                  <w:txbxContent>
                    <w:p w:rsidR="000D3C0F" w:rsidRPr="00E24B3B" w:rsidRDefault="000D3C0F" w:rsidP="000D3C0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E24B3B">
                        <w:rPr>
                          <w:rFonts w:ascii="Arial" w:hAnsi="Arial" w:cs="Arial"/>
                          <w:sz w:val="12"/>
                          <w:szCs w:val="12"/>
                        </w:rPr>
                        <w:t>HOJA DE FIRMAS</w:t>
                      </w:r>
                    </w:p>
                  </w:txbxContent>
                </v:textbox>
              </v:shape>
            </w:pict>
          </mc:Fallback>
        </mc:AlternateContent>
      </w:r>
    </w:p>
    <w:p w:rsidR="00EC37D6" w:rsidRDefault="00EC37D6" w:rsidP="0019007B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:rsidR="00DD53E0" w:rsidRDefault="00DD53E0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DD53E0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0D3C0F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>.-</w:t>
      </w:r>
      <w:proofErr w:type="gramEnd"/>
      <w:r w:rsidRPr="00DD53E0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 </w:t>
      </w:r>
      <w:r w:rsidR="00EC37D6" w:rsidRPr="00EC37D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Al no haber más intervenciones y habiendo agotado la totalidad de los puntos del </w:t>
      </w:r>
      <w:r w:rsidR="000D3C0F">
        <w:rPr>
          <w:rFonts w:ascii="Arial" w:eastAsiaTheme="minorHAnsi" w:hAnsi="Arial" w:cs="Arial"/>
          <w:sz w:val="22"/>
          <w:szCs w:val="22"/>
          <w:lang w:val="es-MX" w:eastAsia="en-US"/>
        </w:rPr>
        <w:t>O</w:t>
      </w:r>
      <w:r w:rsidR="00EC37D6" w:rsidRPr="00EC37D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rden del día, dio por concluida la </w:t>
      </w:r>
      <w:r w:rsidR="00A87615">
        <w:rPr>
          <w:rFonts w:ascii="Arial" w:eastAsiaTheme="minorHAnsi" w:hAnsi="Arial" w:cs="Arial"/>
          <w:sz w:val="22"/>
          <w:szCs w:val="22"/>
          <w:lang w:val="es-MX" w:eastAsia="en-US"/>
        </w:rPr>
        <w:t>Cuarta</w:t>
      </w:r>
      <w:r w:rsidR="00EC37D6" w:rsidRPr="00EC37D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Sesión Ordinaria de la </w:t>
      </w:r>
      <w:r w:rsidR="000D3C0F">
        <w:rPr>
          <w:rFonts w:ascii="Arial" w:eastAsiaTheme="minorHAnsi" w:hAnsi="Arial" w:cs="Arial"/>
          <w:sz w:val="22"/>
          <w:szCs w:val="22"/>
          <w:lang w:val="es-MX" w:eastAsia="en-US"/>
        </w:rPr>
        <w:t>CVME</w:t>
      </w:r>
      <w:r w:rsidR="00EC37D6" w:rsidRPr="00EC37D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siendo las </w:t>
      </w:r>
      <w:r w:rsidR="000D3C0F">
        <w:rPr>
          <w:rFonts w:ascii="Arial" w:eastAsiaTheme="minorHAnsi" w:hAnsi="Arial" w:cs="Arial"/>
          <w:sz w:val="22"/>
          <w:szCs w:val="22"/>
          <w:lang w:val="es-MX" w:eastAsia="en-US"/>
        </w:rPr>
        <w:t>once</w:t>
      </w:r>
      <w:r w:rsidR="00EC37D6" w:rsidRPr="00EC37D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horas con </w:t>
      </w:r>
      <w:r w:rsidR="000D3C0F">
        <w:rPr>
          <w:rFonts w:ascii="Arial" w:eastAsiaTheme="minorHAnsi" w:hAnsi="Arial" w:cs="Arial"/>
          <w:sz w:val="22"/>
          <w:szCs w:val="22"/>
          <w:lang w:val="es-MX" w:eastAsia="en-US"/>
        </w:rPr>
        <w:t>cuarenta</w:t>
      </w:r>
      <w:r w:rsidR="00EC37D6" w:rsidRPr="00EC37D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minutos del día </w:t>
      </w:r>
      <w:r w:rsidR="000D3C0F">
        <w:rPr>
          <w:rFonts w:ascii="Arial" w:eastAsiaTheme="minorHAnsi" w:hAnsi="Arial" w:cs="Arial"/>
          <w:sz w:val="22"/>
          <w:szCs w:val="22"/>
          <w:lang w:val="es-MX" w:eastAsia="en-US"/>
        </w:rPr>
        <w:t>de la sesión</w:t>
      </w:r>
      <w:r w:rsidR="00EC37D6" w:rsidRPr="00EC37D6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:rsidR="006D2EC3" w:rsidRDefault="006D2EC3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852E9B" w:rsidRDefault="00852E9B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6D2EC3" w:rsidTr="00852E9B">
        <w:trPr>
          <w:trHeight w:val="1701"/>
        </w:trPr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</w:p>
        </w:tc>
      </w:tr>
      <w:tr w:rsidR="006D2EC3" w:rsidTr="00852E9B"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  <w:r w:rsidRPr="006D2EC3"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LIC. ENRIQUE ANDRADE GONZÁLEZ</w:t>
            </w:r>
          </w:p>
        </w:tc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MTRO. MARCO ANTONIO BAÑOS MARTÍNEZ</w:t>
            </w:r>
          </w:p>
        </w:tc>
      </w:tr>
      <w:tr w:rsidR="006D2EC3" w:rsidTr="00852E9B"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  <w:t>PRESIDENTE DE LA COMISIÓN</w:t>
            </w:r>
          </w:p>
        </w:tc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</w:pPr>
            <w:r w:rsidRPr="006D2EC3"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  <w:t>CONSEJERO ELECTORAL</w:t>
            </w:r>
          </w:p>
        </w:tc>
      </w:tr>
      <w:tr w:rsidR="006D2EC3" w:rsidTr="00852E9B">
        <w:trPr>
          <w:trHeight w:val="1701"/>
        </w:trPr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</w:p>
        </w:tc>
      </w:tr>
      <w:tr w:rsidR="006D2EC3" w:rsidTr="00852E9B">
        <w:tc>
          <w:tcPr>
            <w:tcW w:w="4415" w:type="dxa"/>
          </w:tcPr>
          <w:p w:rsidR="006D2EC3" w:rsidRPr="006D2EC3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DRA. ADRIANA M. FAVELA HERRERA</w:t>
            </w:r>
          </w:p>
        </w:tc>
        <w:tc>
          <w:tcPr>
            <w:tcW w:w="4415" w:type="dxa"/>
          </w:tcPr>
          <w:p w:rsidR="006D2EC3" w:rsidRPr="006D2EC3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DR. CIRO MURAYAMA RENDÓN</w:t>
            </w:r>
          </w:p>
        </w:tc>
      </w:tr>
      <w:tr w:rsidR="006D2EC3" w:rsidTr="00852E9B">
        <w:tc>
          <w:tcPr>
            <w:tcW w:w="4415" w:type="dxa"/>
          </w:tcPr>
          <w:p w:rsidR="006D2EC3" w:rsidRPr="00852E9B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  <w:t>CONSEJERA ELECTORAL</w:t>
            </w:r>
          </w:p>
        </w:tc>
        <w:tc>
          <w:tcPr>
            <w:tcW w:w="4415" w:type="dxa"/>
          </w:tcPr>
          <w:p w:rsidR="006D2EC3" w:rsidRPr="00852E9B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  <w:t>CONSEJERO ELECTORAL</w:t>
            </w:r>
          </w:p>
        </w:tc>
      </w:tr>
      <w:tr w:rsidR="006D2EC3" w:rsidTr="00852E9B">
        <w:trPr>
          <w:trHeight w:val="1701"/>
        </w:trPr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4415" w:type="dxa"/>
          </w:tcPr>
          <w:p w:rsidR="006D2EC3" w:rsidRPr="006D2EC3" w:rsidRDefault="006D2EC3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</w:p>
        </w:tc>
      </w:tr>
      <w:tr w:rsidR="006D2EC3" w:rsidTr="00852E9B">
        <w:tc>
          <w:tcPr>
            <w:tcW w:w="4415" w:type="dxa"/>
          </w:tcPr>
          <w:p w:rsidR="006D2EC3" w:rsidRPr="006D2EC3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MTRA. BEATRIZ CLAUDIA ZAVALA PÉREZ</w:t>
            </w:r>
          </w:p>
        </w:tc>
        <w:tc>
          <w:tcPr>
            <w:tcW w:w="4415" w:type="dxa"/>
          </w:tcPr>
          <w:p w:rsidR="006D2EC3" w:rsidRPr="006D2EC3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ING. RENÉ MIRANDA JAIMES</w:t>
            </w:r>
          </w:p>
        </w:tc>
      </w:tr>
      <w:tr w:rsidR="00852E9B" w:rsidTr="00852E9B">
        <w:tc>
          <w:tcPr>
            <w:tcW w:w="4415" w:type="dxa"/>
          </w:tcPr>
          <w:p w:rsidR="00852E9B" w:rsidRPr="00852E9B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  <w:t>CONSEJERA ELECTORAL</w:t>
            </w:r>
          </w:p>
        </w:tc>
        <w:tc>
          <w:tcPr>
            <w:tcW w:w="4415" w:type="dxa"/>
          </w:tcPr>
          <w:p w:rsidR="00852E9B" w:rsidRPr="00852E9B" w:rsidRDefault="00852E9B" w:rsidP="006D2EC3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MX" w:eastAsia="en-US"/>
              </w:rPr>
              <w:t>SECRETARIO TÉCNICO</w:t>
            </w:r>
          </w:p>
        </w:tc>
      </w:tr>
    </w:tbl>
    <w:p w:rsidR="006D2EC3" w:rsidRDefault="006D2EC3" w:rsidP="0019007B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0E7D46" w:rsidRDefault="000E7D46" w:rsidP="0019007B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sectPr w:rsidR="000E7D46" w:rsidSect="004A1465">
      <w:headerReference w:type="default" r:id="rId8"/>
      <w:footerReference w:type="even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03" w:rsidRDefault="00690803">
      <w:r>
        <w:separator/>
      </w:r>
    </w:p>
  </w:endnote>
  <w:endnote w:type="continuationSeparator" w:id="0">
    <w:p w:rsidR="00690803" w:rsidRDefault="0069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3" w:rsidRDefault="00BE25B3" w:rsidP="00517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5B3" w:rsidRDefault="00BE25B3" w:rsidP="005171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B3" w:rsidRPr="00071843" w:rsidRDefault="00BE25B3" w:rsidP="00F41364">
    <w:pPr>
      <w:pStyle w:val="Piedepgina"/>
      <w:framePr w:wrap="around" w:vAnchor="text" w:hAnchor="page" w:x="10456" w:y="-270"/>
      <w:rPr>
        <w:rStyle w:val="Nmerodepgina"/>
        <w:rFonts w:ascii="Arial" w:hAnsi="Arial" w:cs="Arial"/>
        <w:sz w:val="18"/>
        <w:szCs w:val="18"/>
      </w:rPr>
    </w:pPr>
    <w:r w:rsidRPr="00071843">
      <w:rPr>
        <w:rStyle w:val="Nmerodepgina"/>
        <w:rFonts w:ascii="Arial" w:hAnsi="Arial" w:cs="Arial"/>
        <w:sz w:val="18"/>
        <w:szCs w:val="18"/>
      </w:rPr>
      <w:fldChar w:fldCharType="begin"/>
    </w:r>
    <w:r w:rsidRPr="00071843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071843">
      <w:rPr>
        <w:rStyle w:val="Nmerodepgina"/>
        <w:rFonts w:ascii="Arial" w:hAnsi="Arial" w:cs="Arial"/>
        <w:sz w:val="18"/>
        <w:szCs w:val="18"/>
      </w:rPr>
      <w:fldChar w:fldCharType="separate"/>
    </w:r>
    <w:r w:rsidR="00051D7D">
      <w:rPr>
        <w:rStyle w:val="Nmerodepgina"/>
        <w:rFonts w:ascii="Arial" w:hAnsi="Arial" w:cs="Arial"/>
        <w:noProof/>
        <w:sz w:val="18"/>
        <w:szCs w:val="18"/>
      </w:rPr>
      <w:t>3</w:t>
    </w:r>
    <w:r w:rsidRPr="00071843">
      <w:rPr>
        <w:rStyle w:val="Nmerodepgina"/>
        <w:rFonts w:ascii="Arial" w:hAnsi="Arial" w:cs="Arial"/>
        <w:sz w:val="18"/>
        <w:szCs w:val="18"/>
      </w:rPr>
      <w:fldChar w:fldCharType="end"/>
    </w:r>
  </w:p>
  <w:p w:rsidR="00F41364" w:rsidRPr="00071843" w:rsidRDefault="00F41364" w:rsidP="00F41364">
    <w:pPr>
      <w:pStyle w:val="Piedepgina"/>
      <w:ind w:right="360"/>
      <w:jc w:val="right"/>
      <w:rPr>
        <w:rFonts w:ascii="Arial" w:hAnsi="Arial" w:cs="Arial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03" w:rsidRDefault="00690803">
      <w:r>
        <w:separator/>
      </w:r>
    </w:p>
  </w:footnote>
  <w:footnote w:type="continuationSeparator" w:id="0">
    <w:p w:rsidR="00690803" w:rsidRDefault="0069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64" w:rsidRDefault="00F41364" w:rsidP="00F41364">
    <w:pPr>
      <w:pStyle w:val="Piedepgina"/>
      <w:tabs>
        <w:tab w:val="clear" w:pos="8504"/>
      </w:tabs>
      <w:ind w:right="51"/>
      <w:jc w:val="right"/>
      <w:rPr>
        <w:rFonts w:ascii="Arial" w:hAnsi="Arial" w:cs="Arial"/>
        <w:smallCaps/>
        <w:sz w:val="18"/>
        <w:szCs w:val="18"/>
        <w:lang w:val="es-ES"/>
      </w:rPr>
    </w:pPr>
    <w:r>
      <w:rPr>
        <w:rFonts w:ascii="Arial" w:hAnsi="Arial" w:cs="Arial"/>
        <w:smallCaps/>
        <w:sz w:val="18"/>
        <w:szCs w:val="18"/>
        <w:lang w:val="es-ES"/>
      </w:rPr>
      <w:t>ACTA 04SO-CVME</w:t>
    </w:r>
  </w:p>
  <w:p w:rsidR="00F41364" w:rsidRPr="00F41364" w:rsidRDefault="00F41364" w:rsidP="00F41364">
    <w:pPr>
      <w:pStyle w:val="Piedepgina"/>
      <w:tabs>
        <w:tab w:val="clear" w:pos="8504"/>
      </w:tabs>
      <w:ind w:right="51"/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mallCaps/>
        <w:sz w:val="18"/>
        <w:szCs w:val="18"/>
        <w:lang w:val="es-ES"/>
      </w:rPr>
      <w:t>18/12/2019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544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E3342"/>
    <w:multiLevelType w:val="hybridMultilevel"/>
    <w:tmpl w:val="3AF8C106"/>
    <w:lvl w:ilvl="0" w:tplc="8F449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E6D"/>
    <w:multiLevelType w:val="multilevel"/>
    <w:tmpl w:val="930A73C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3" w15:restartNumberingAfterBreak="0">
    <w:nsid w:val="3AAA4221"/>
    <w:multiLevelType w:val="hybridMultilevel"/>
    <w:tmpl w:val="34DC64F6"/>
    <w:lvl w:ilvl="0" w:tplc="8E80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D6"/>
    <w:rsid w:val="00000D71"/>
    <w:rsid w:val="0000104E"/>
    <w:rsid w:val="0000429B"/>
    <w:rsid w:val="000053A5"/>
    <w:rsid w:val="00007816"/>
    <w:rsid w:val="0001029C"/>
    <w:rsid w:val="00011C61"/>
    <w:rsid w:val="00012678"/>
    <w:rsid w:val="00014DFE"/>
    <w:rsid w:val="0001606C"/>
    <w:rsid w:val="00017047"/>
    <w:rsid w:val="00020571"/>
    <w:rsid w:val="0002242F"/>
    <w:rsid w:val="00023A2F"/>
    <w:rsid w:val="00023C85"/>
    <w:rsid w:val="0002406F"/>
    <w:rsid w:val="00024371"/>
    <w:rsid w:val="00024550"/>
    <w:rsid w:val="00025DF2"/>
    <w:rsid w:val="0002752E"/>
    <w:rsid w:val="00030F15"/>
    <w:rsid w:val="000345C2"/>
    <w:rsid w:val="00034FAD"/>
    <w:rsid w:val="00035CCD"/>
    <w:rsid w:val="00036D25"/>
    <w:rsid w:val="00042E8E"/>
    <w:rsid w:val="0004327A"/>
    <w:rsid w:val="00043BEA"/>
    <w:rsid w:val="00044CDD"/>
    <w:rsid w:val="00046276"/>
    <w:rsid w:val="000471E0"/>
    <w:rsid w:val="000500A9"/>
    <w:rsid w:val="000505C6"/>
    <w:rsid w:val="00051D7D"/>
    <w:rsid w:val="00052975"/>
    <w:rsid w:val="000531A5"/>
    <w:rsid w:val="000538DC"/>
    <w:rsid w:val="000546E7"/>
    <w:rsid w:val="00054B18"/>
    <w:rsid w:val="00055BC6"/>
    <w:rsid w:val="00055DAA"/>
    <w:rsid w:val="000563F8"/>
    <w:rsid w:val="000564CA"/>
    <w:rsid w:val="00056E8D"/>
    <w:rsid w:val="00057A78"/>
    <w:rsid w:val="00061DC3"/>
    <w:rsid w:val="00061EF4"/>
    <w:rsid w:val="000625EE"/>
    <w:rsid w:val="00065DB1"/>
    <w:rsid w:val="00066D6F"/>
    <w:rsid w:val="00066F4F"/>
    <w:rsid w:val="00066FE1"/>
    <w:rsid w:val="00067B6D"/>
    <w:rsid w:val="00071621"/>
    <w:rsid w:val="00071762"/>
    <w:rsid w:val="00071843"/>
    <w:rsid w:val="00072D69"/>
    <w:rsid w:val="00073029"/>
    <w:rsid w:val="000742A0"/>
    <w:rsid w:val="000742EA"/>
    <w:rsid w:val="00074442"/>
    <w:rsid w:val="00074B76"/>
    <w:rsid w:val="00075A42"/>
    <w:rsid w:val="00076801"/>
    <w:rsid w:val="000771D1"/>
    <w:rsid w:val="000778A2"/>
    <w:rsid w:val="00077A16"/>
    <w:rsid w:val="0008181B"/>
    <w:rsid w:val="00081AE6"/>
    <w:rsid w:val="00083D19"/>
    <w:rsid w:val="000842B8"/>
    <w:rsid w:val="000856A9"/>
    <w:rsid w:val="000867E5"/>
    <w:rsid w:val="00086F73"/>
    <w:rsid w:val="0008788D"/>
    <w:rsid w:val="000903B3"/>
    <w:rsid w:val="0009193C"/>
    <w:rsid w:val="0009485F"/>
    <w:rsid w:val="00094F7D"/>
    <w:rsid w:val="00095020"/>
    <w:rsid w:val="000A28F2"/>
    <w:rsid w:val="000A2CA5"/>
    <w:rsid w:val="000A5C7F"/>
    <w:rsid w:val="000A7FF2"/>
    <w:rsid w:val="000B1A5E"/>
    <w:rsid w:val="000B3330"/>
    <w:rsid w:val="000B351E"/>
    <w:rsid w:val="000B3EB3"/>
    <w:rsid w:val="000B559D"/>
    <w:rsid w:val="000B57E3"/>
    <w:rsid w:val="000B67CF"/>
    <w:rsid w:val="000B6E93"/>
    <w:rsid w:val="000B74B0"/>
    <w:rsid w:val="000C0798"/>
    <w:rsid w:val="000C16BA"/>
    <w:rsid w:val="000C193B"/>
    <w:rsid w:val="000C284A"/>
    <w:rsid w:val="000C5329"/>
    <w:rsid w:val="000C72A3"/>
    <w:rsid w:val="000D0EB0"/>
    <w:rsid w:val="000D10EC"/>
    <w:rsid w:val="000D12B2"/>
    <w:rsid w:val="000D2F9F"/>
    <w:rsid w:val="000D3C0F"/>
    <w:rsid w:val="000D4331"/>
    <w:rsid w:val="000D5846"/>
    <w:rsid w:val="000D63EE"/>
    <w:rsid w:val="000E132E"/>
    <w:rsid w:val="000E15CE"/>
    <w:rsid w:val="000E17C5"/>
    <w:rsid w:val="000E3B5E"/>
    <w:rsid w:val="000E7C79"/>
    <w:rsid w:val="000E7CF1"/>
    <w:rsid w:val="000E7D46"/>
    <w:rsid w:val="000F2D0C"/>
    <w:rsid w:val="000F597B"/>
    <w:rsid w:val="000F65F8"/>
    <w:rsid w:val="000F7C20"/>
    <w:rsid w:val="00101865"/>
    <w:rsid w:val="00102095"/>
    <w:rsid w:val="001021DC"/>
    <w:rsid w:val="001030C3"/>
    <w:rsid w:val="00103433"/>
    <w:rsid w:val="00105326"/>
    <w:rsid w:val="00105902"/>
    <w:rsid w:val="00105B85"/>
    <w:rsid w:val="0010779A"/>
    <w:rsid w:val="0011161E"/>
    <w:rsid w:val="00112126"/>
    <w:rsid w:val="0011365D"/>
    <w:rsid w:val="0011511C"/>
    <w:rsid w:val="00116408"/>
    <w:rsid w:val="001176D1"/>
    <w:rsid w:val="0012068C"/>
    <w:rsid w:val="00120929"/>
    <w:rsid w:val="00122B33"/>
    <w:rsid w:val="00123EE4"/>
    <w:rsid w:val="00124132"/>
    <w:rsid w:val="00124C33"/>
    <w:rsid w:val="00125A2C"/>
    <w:rsid w:val="0012775D"/>
    <w:rsid w:val="001325E2"/>
    <w:rsid w:val="00134070"/>
    <w:rsid w:val="00135F35"/>
    <w:rsid w:val="00137FA2"/>
    <w:rsid w:val="00140CD2"/>
    <w:rsid w:val="0014174B"/>
    <w:rsid w:val="00141BE8"/>
    <w:rsid w:val="00141CBA"/>
    <w:rsid w:val="00141D14"/>
    <w:rsid w:val="001430A1"/>
    <w:rsid w:val="0014483F"/>
    <w:rsid w:val="00145044"/>
    <w:rsid w:val="00145BB7"/>
    <w:rsid w:val="001467DC"/>
    <w:rsid w:val="00146959"/>
    <w:rsid w:val="00147FA6"/>
    <w:rsid w:val="00150427"/>
    <w:rsid w:val="0015180C"/>
    <w:rsid w:val="00151894"/>
    <w:rsid w:val="0015208B"/>
    <w:rsid w:val="00152233"/>
    <w:rsid w:val="00152DAE"/>
    <w:rsid w:val="001544F2"/>
    <w:rsid w:val="001559B6"/>
    <w:rsid w:val="001607FA"/>
    <w:rsid w:val="001618FB"/>
    <w:rsid w:val="00161A23"/>
    <w:rsid w:val="00162EF0"/>
    <w:rsid w:val="001641F8"/>
    <w:rsid w:val="00164E21"/>
    <w:rsid w:val="00165367"/>
    <w:rsid w:val="001701B1"/>
    <w:rsid w:val="001707D9"/>
    <w:rsid w:val="00170AF2"/>
    <w:rsid w:val="00170C17"/>
    <w:rsid w:val="0017286C"/>
    <w:rsid w:val="00172E1F"/>
    <w:rsid w:val="00172FED"/>
    <w:rsid w:val="001736FA"/>
    <w:rsid w:val="00173ACF"/>
    <w:rsid w:val="0017410B"/>
    <w:rsid w:val="0017483E"/>
    <w:rsid w:val="001778CC"/>
    <w:rsid w:val="001814E6"/>
    <w:rsid w:val="001816B0"/>
    <w:rsid w:val="00184114"/>
    <w:rsid w:val="00184874"/>
    <w:rsid w:val="001852EB"/>
    <w:rsid w:val="00185D22"/>
    <w:rsid w:val="0019007B"/>
    <w:rsid w:val="00190D39"/>
    <w:rsid w:val="00190ED2"/>
    <w:rsid w:val="00191203"/>
    <w:rsid w:val="0019239E"/>
    <w:rsid w:val="00193765"/>
    <w:rsid w:val="00193A70"/>
    <w:rsid w:val="00193ADA"/>
    <w:rsid w:val="00194C6E"/>
    <w:rsid w:val="001952AD"/>
    <w:rsid w:val="001A058E"/>
    <w:rsid w:val="001A1544"/>
    <w:rsid w:val="001A1F50"/>
    <w:rsid w:val="001A2A13"/>
    <w:rsid w:val="001A2A1F"/>
    <w:rsid w:val="001A2C6A"/>
    <w:rsid w:val="001A3E3B"/>
    <w:rsid w:val="001A3ED3"/>
    <w:rsid w:val="001A43C1"/>
    <w:rsid w:val="001A501E"/>
    <w:rsid w:val="001A6164"/>
    <w:rsid w:val="001A7167"/>
    <w:rsid w:val="001A78F8"/>
    <w:rsid w:val="001A7F10"/>
    <w:rsid w:val="001B0418"/>
    <w:rsid w:val="001B0941"/>
    <w:rsid w:val="001B2762"/>
    <w:rsid w:val="001B4818"/>
    <w:rsid w:val="001B48AF"/>
    <w:rsid w:val="001B5A26"/>
    <w:rsid w:val="001C015C"/>
    <w:rsid w:val="001C135F"/>
    <w:rsid w:val="001C1D02"/>
    <w:rsid w:val="001C25E1"/>
    <w:rsid w:val="001C3BD4"/>
    <w:rsid w:val="001C5259"/>
    <w:rsid w:val="001C55ED"/>
    <w:rsid w:val="001C7D74"/>
    <w:rsid w:val="001C7D77"/>
    <w:rsid w:val="001D03EA"/>
    <w:rsid w:val="001D0B2C"/>
    <w:rsid w:val="001D1C53"/>
    <w:rsid w:val="001D234A"/>
    <w:rsid w:val="001D3644"/>
    <w:rsid w:val="001D53F6"/>
    <w:rsid w:val="001D5EA7"/>
    <w:rsid w:val="001D6410"/>
    <w:rsid w:val="001D6E8A"/>
    <w:rsid w:val="001D780A"/>
    <w:rsid w:val="001E0FFA"/>
    <w:rsid w:val="001E126C"/>
    <w:rsid w:val="001E3402"/>
    <w:rsid w:val="001E3A55"/>
    <w:rsid w:val="001E3FA4"/>
    <w:rsid w:val="001E53F3"/>
    <w:rsid w:val="001E6E67"/>
    <w:rsid w:val="001F0A08"/>
    <w:rsid w:val="001F1D33"/>
    <w:rsid w:val="001F3DAA"/>
    <w:rsid w:val="001F5A7B"/>
    <w:rsid w:val="001F7573"/>
    <w:rsid w:val="0020172F"/>
    <w:rsid w:val="00202FA4"/>
    <w:rsid w:val="00203E64"/>
    <w:rsid w:val="002065A0"/>
    <w:rsid w:val="0020702D"/>
    <w:rsid w:val="00212307"/>
    <w:rsid w:val="0021344F"/>
    <w:rsid w:val="0021726F"/>
    <w:rsid w:val="002207FB"/>
    <w:rsid w:val="00221CEC"/>
    <w:rsid w:val="00224DF9"/>
    <w:rsid w:val="00226407"/>
    <w:rsid w:val="0023049C"/>
    <w:rsid w:val="00231A43"/>
    <w:rsid w:val="002321D9"/>
    <w:rsid w:val="002338E0"/>
    <w:rsid w:val="0023507F"/>
    <w:rsid w:val="00235E99"/>
    <w:rsid w:val="002361BB"/>
    <w:rsid w:val="00240C2D"/>
    <w:rsid w:val="002424E9"/>
    <w:rsid w:val="002434F6"/>
    <w:rsid w:val="002455E9"/>
    <w:rsid w:val="002465CF"/>
    <w:rsid w:val="00250C16"/>
    <w:rsid w:val="0025170F"/>
    <w:rsid w:val="00252CBD"/>
    <w:rsid w:val="002535BA"/>
    <w:rsid w:val="00257AE8"/>
    <w:rsid w:val="00257B22"/>
    <w:rsid w:val="00257C00"/>
    <w:rsid w:val="0026175B"/>
    <w:rsid w:val="00261FE5"/>
    <w:rsid w:val="002636EE"/>
    <w:rsid w:val="00263FBC"/>
    <w:rsid w:val="002641F8"/>
    <w:rsid w:val="002649CD"/>
    <w:rsid w:val="0026572E"/>
    <w:rsid w:val="0026737A"/>
    <w:rsid w:val="002678DB"/>
    <w:rsid w:val="00267F20"/>
    <w:rsid w:val="00270B0C"/>
    <w:rsid w:val="0027187A"/>
    <w:rsid w:val="00271981"/>
    <w:rsid w:val="00274733"/>
    <w:rsid w:val="00276AB7"/>
    <w:rsid w:val="00277338"/>
    <w:rsid w:val="00280FA8"/>
    <w:rsid w:val="00281BAD"/>
    <w:rsid w:val="0028455B"/>
    <w:rsid w:val="00285651"/>
    <w:rsid w:val="002856CD"/>
    <w:rsid w:val="00285C15"/>
    <w:rsid w:val="00285C98"/>
    <w:rsid w:val="00286167"/>
    <w:rsid w:val="00286A87"/>
    <w:rsid w:val="00286B60"/>
    <w:rsid w:val="00286BA9"/>
    <w:rsid w:val="002902E5"/>
    <w:rsid w:val="002919EF"/>
    <w:rsid w:val="00291BF6"/>
    <w:rsid w:val="0029268D"/>
    <w:rsid w:val="00292C0E"/>
    <w:rsid w:val="0029456C"/>
    <w:rsid w:val="00294C89"/>
    <w:rsid w:val="00295343"/>
    <w:rsid w:val="00296AA9"/>
    <w:rsid w:val="00296FDD"/>
    <w:rsid w:val="002970E5"/>
    <w:rsid w:val="002A0323"/>
    <w:rsid w:val="002A08DB"/>
    <w:rsid w:val="002A09E6"/>
    <w:rsid w:val="002A0C79"/>
    <w:rsid w:val="002A3C8E"/>
    <w:rsid w:val="002A6C7A"/>
    <w:rsid w:val="002A6F6B"/>
    <w:rsid w:val="002A7DBB"/>
    <w:rsid w:val="002B0364"/>
    <w:rsid w:val="002B1B21"/>
    <w:rsid w:val="002B1F5E"/>
    <w:rsid w:val="002B3B38"/>
    <w:rsid w:val="002B42E9"/>
    <w:rsid w:val="002B5252"/>
    <w:rsid w:val="002B6149"/>
    <w:rsid w:val="002C0834"/>
    <w:rsid w:val="002C10BC"/>
    <w:rsid w:val="002C21E9"/>
    <w:rsid w:val="002C5B60"/>
    <w:rsid w:val="002C6BC2"/>
    <w:rsid w:val="002C6DF8"/>
    <w:rsid w:val="002C7C3B"/>
    <w:rsid w:val="002D08FB"/>
    <w:rsid w:val="002D0A60"/>
    <w:rsid w:val="002D0C59"/>
    <w:rsid w:val="002D144A"/>
    <w:rsid w:val="002D245E"/>
    <w:rsid w:val="002D7F2B"/>
    <w:rsid w:val="002E053B"/>
    <w:rsid w:val="002E0C52"/>
    <w:rsid w:val="002E2464"/>
    <w:rsid w:val="002E3B38"/>
    <w:rsid w:val="002E3CDE"/>
    <w:rsid w:val="002E4997"/>
    <w:rsid w:val="002E56F4"/>
    <w:rsid w:val="002E6723"/>
    <w:rsid w:val="002E7529"/>
    <w:rsid w:val="002E7F3B"/>
    <w:rsid w:val="002F05B7"/>
    <w:rsid w:val="002F1348"/>
    <w:rsid w:val="002F1741"/>
    <w:rsid w:val="002F21F8"/>
    <w:rsid w:val="002F3E4A"/>
    <w:rsid w:val="002F3E7A"/>
    <w:rsid w:val="002F40BF"/>
    <w:rsid w:val="002F417A"/>
    <w:rsid w:val="002F4399"/>
    <w:rsid w:val="002F5419"/>
    <w:rsid w:val="002F66AD"/>
    <w:rsid w:val="0030095B"/>
    <w:rsid w:val="00302AB0"/>
    <w:rsid w:val="0030307D"/>
    <w:rsid w:val="00303B10"/>
    <w:rsid w:val="00304296"/>
    <w:rsid w:val="00304A26"/>
    <w:rsid w:val="00305D47"/>
    <w:rsid w:val="003060EC"/>
    <w:rsid w:val="00306F67"/>
    <w:rsid w:val="00307F5A"/>
    <w:rsid w:val="00311BC0"/>
    <w:rsid w:val="00313A96"/>
    <w:rsid w:val="00314E0C"/>
    <w:rsid w:val="00317EE9"/>
    <w:rsid w:val="00320562"/>
    <w:rsid w:val="00321BEA"/>
    <w:rsid w:val="003229C9"/>
    <w:rsid w:val="00323507"/>
    <w:rsid w:val="00323EDC"/>
    <w:rsid w:val="00327B36"/>
    <w:rsid w:val="00327CAF"/>
    <w:rsid w:val="00331658"/>
    <w:rsid w:val="0033526E"/>
    <w:rsid w:val="0033582C"/>
    <w:rsid w:val="00345107"/>
    <w:rsid w:val="0034649D"/>
    <w:rsid w:val="00346C6A"/>
    <w:rsid w:val="0034700B"/>
    <w:rsid w:val="003515A9"/>
    <w:rsid w:val="00351A7E"/>
    <w:rsid w:val="0035262C"/>
    <w:rsid w:val="003546E3"/>
    <w:rsid w:val="003548E6"/>
    <w:rsid w:val="0035497B"/>
    <w:rsid w:val="00356328"/>
    <w:rsid w:val="00357A37"/>
    <w:rsid w:val="00357A98"/>
    <w:rsid w:val="00362320"/>
    <w:rsid w:val="0036361F"/>
    <w:rsid w:val="00363EEC"/>
    <w:rsid w:val="00366391"/>
    <w:rsid w:val="00367DE8"/>
    <w:rsid w:val="003700E8"/>
    <w:rsid w:val="0037307E"/>
    <w:rsid w:val="0037324A"/>
    <w:rsid w:val="00373F79"/>
    <w:rsid w:val="003746E6"/>
    <w:rsid w:val="00374FE5"/>
    <w:rsid w:val="003768AD"/>
    <w:rsid w:val="00377DB0"/>
    <w:rsid w:val="00380170"/>
    <w:rsid w:val="00380C54"/>
    <w:rsid w:val="003814BD"/>
    <w:rsid w:val="003817CD"/>
    <w:rsid w:val="00383716"/>
    <w:rsid w:val="003852C2"/>
    <w:rsid w:val="00385805"/>
    <w:rsid w:val="0039099B"/>
    <w:rsid w:val="00390B7D"/>
    <w:rsid w:val="003940D0"/>
    <w:rsid w:val="00394EA0"/>
    <w:rsid w:val="003965D1"/>
    <w:rsid w:val="003976B9"/>
    <w:rsid w:val="003A569E"/>
    <w:rsid w:val="003A5A61"/>
    <w:rsid w:val="003A74EA"/>
    <w:rsid w:val="003A7BBD"/>
    <w:rsid w:val="003B0587"/>
    <w:rsid w:val="003B26D0"/>
    <w:rsid w:val="003B3B33"/>
    <w:rsid w:val="003B3FD3"/>
    <w:rsid w:val="003B4A9C"/>
    <w:rsid w:val="003C0CA2"/>
    <w:rsid w:val="003C1526"/>
    <w:rsid w:val="003C17CD"/>
    <w:rsid w:val="003C27C0"/>
    <w:rsid w:val="003C3949"/>
    <w:rsid w:val="003C4062"/>
    <w:rsid w:val="003C63F6"/>
    <w:rsid w:val="003C6883"/>
    <w:rsid w:val="003D074C"/>
    <w:rsid w:val="003D1571"/>
    <w:rsid w:val="003D1A6C"/>
    <w:rsid w:val="003D2DDE"/>
    <w:rsid w:val="003D4279"/>
    <w:rsid w:val="003D614D"/>
    <w:rsid w:val="003D78A9"/>
    <w:rsid w:val="003D7F59"/>
    <w:rsid w:val="003E1591"/>
    <w:rsid w:val="003E1CE7"/>
    <w:rsid w:val="003E40BC"/>
    <w:rsid w:val="003E5878"/>
    <w:rsid w:val="003E6AAA"/>
    <w:rsid w:val="003E72C9"/>
    <w:rsid w:val="003F02CD"/>
    <w:rsid w:val="003F1A2C"/>
    <w:rsid w:val="003F3AEA"/>
    <w:rsid w:val="003F46CD"/>
    <w:rsid w:val="003F4E5F"/>
    <w:rsid w:val="003F6574"/>
    <w:rsid w:val="00400816"/>
    <w:rsid w:val="00401B51"/>
    <w:rsid w:val="00402174"/>
    <w:rsid w:val="004031D3"/>
    <w:rsid w:val="004041A1"/>
    <w:rsid w:val="00404BDF"/>
    <w:rsid w:val="00404DDF"/>
    <w:rsid w:val="00407FEE"/>
    <w:rsid w:val="004137F2"/>
    <w:rsid w:val="00415163"/>
    <w:rsid w:val="00416904"/>
    <w:rsid w:val="00422B06"/>
    <w:rsid w:val="004238B1"/>
    <w:rsid w:val="00425028"/>
    <w:rsid w:val="00427908"/>
    <w:rsid w:val="00427BD0"/>
    <w:rsid w:val="00430A81"/>
    <w:rsid w:val="0043254D"/>
    <w:rsid w:val="0043595B"/>
    <w:rsid w:val="00435BC3"/>
    <w:rsid w:val="00436F32"/>
    <w:rsid w:val="0044147A"/>
    <w:rsid w:val="00441FA0"/>
    <w:rsid w:val="004420B2"/>
    <w:rsid w:val="004425AA"/>
    <w:rsid w:val="00442BE0"/>
    <w:rsid w:val="00442DEA"/>
    <w:rsid w:val="00443FB7"/>
    <w:rsid w:val="004444C8"/>
    <w:rsid w:val="00445AFB"/>
    <w:rsid w:val="00446124"/>
    <w:rsid w:val="00446A31"/>
    <w:rsid w:val="00447D9F"/>
    <w:rsid w:val="00452DEF"/>
    <w:rsid w:val="00454CB1"/>
    <w:rsid w:val="004558A6"/>
    <w:rsid w:val="00455D94"/>
    <w:rsid w:val="004560EC"/>
    <w:rsid w:val="00460DD4"/>
    <w:rsid w:val="004619D3"/>
    <w:rsid w:val="00461BBF"/>
    <w:rsid w:val="00462498"/>
    <w:rsid w:val="0046358D"/>
    <w:rsid w:val="00463EB5"/>
    <w:rsid w:val="00464DA5"/>
    <w:rsid w:val="004650E9"/>
    <w:rsid w:val="00465270"/>
    <w:rsid w:val="00465319"/>
    <w:rsid w:val="00466071"/>
    <w:rsid w:val="00467151"/>
    <w:rsid w:val="004673F0"/>
    <w:rsid w:val="00470310"/>
    <w:rsid w:val="00470B79"/>
    <w:rsid w:val="00470EFE"/>
    <w:rsid w:val="00471912"/>
    <w:rsid w:val="004730DF"/>
    <w:rsid w:val="004736F4"/>
    <w:rsid w:val="00480E28"/>
    <w:rsid w:val="004826B4"/>
    <w:rsid w:val="00482E00"/>
    <w:rsid w:val="0048576D"/>
    <w:rsid w:val="004858EA"/>
    <w:rsid w:val="0048645A"/>
    <w:rsid w:val="00487465"/>
    <w:rsid w:val="00487CB5"/>
    <w:rsid w:val="00490C9C"/>
    <w:rsid w:val="00491B27"/>
    <w:rsid w:val="0049244D"/>
    <w:rsid w:val="00492FCC"/>
    <w:rsid w:val="004935BD"/>
    <w:rsid w:val="00494967"/>
    <w:rsid w:val="00494A58"/>
    <w:rsid w:val="004956D7"/>
    <w:rsid w:val="004A13D2"/>
    <w:rsid w:val="004A1465"/>
    <w:rsid w:val="004A1EA2"/>
    <w:rsid w:val="004A237E"/>
    <w:rsid w:val="004A38F7"/>
    <w:rsid w:val="004A3A54"/>
    <w:rsid w:val="004A5141"/>
    <w:rsid w:val="004A51F1"/>
    <w:rsid w:val="004A55F3"/>
    <w:rsid w:val="004A5AF7"/>
    <w:rsid w:val="004A604B"/>
    <w:rsid w:val="004A6695"/>
    <w:rsid w:val="004B2A8B"/>
    <w:rsid w:val="004B3259"/>
    <w:rsid w:val="004B745C"/>
    <w:rsid w:val="004C2D1C"/>
    <w:rsid w:val="004C2EA6"/>
    <w:rsid w:val="004C367E"/>
    <w:rsid w:val="004C3B5D"/>
    <w:rsid w:val="004C4387"/>
    <w:rsid w:val="004C4A4E"/>
    <w:rsid w:val="004C5552"/>
    <w:rsid w:val="004C557F"/>
    <w:rsid w:val="004D1548"/>
    <w:rsid w:val="004D1964"/>
    <w:rsid w:val="004D227D"/>
    <w:rsid w:val="004D3FA9"/>
    <w:rsid w:val="004D4841"/>
    <w:rsid w:val="004D59CD"/>
    <w:rsid w:val="004D7726"/>
    <w:rsid w:val="004E0A5B"/>
    <w:rsid w:val="004E139B"/>
    <w:rsid w:val="004E2844"/>
    <w:rsid w:val="004E2938"/>
    <w:rsid w:val="004E31D7"/>
    <w:rsid w:val="004E4E13"/>
    <w:rsid w:val="004E596A"/>
    <w:rsid w:val="004E70BF"/>
    <w:rsid w:val="004F082D"/>
    <w:rsid w:val="004F19B6"/>
    <w:rsid w:val="004F4A95"/>
    <w:rsid w:val="004F63A1"/>
    <w:rsid w:val="004F6A82"/>
    <w:rsid w:val="004F7C57"/>
    <w:rsid w:val="004F7FDE"/>
    <w:rsid w:val="00500B7D"/>
    <w:rsid w:val="0050334C"/>
    <w:rsid w:val="00504732"/>
    <w:rsid w:val="00504A7B"/>
    <w:rsid w:val="00505244"/>
    <w:rsid w:val="00505A2D"/>
    <w:rsid w:val="00506491"/>
    <w:rsid w:val="00506CF9"/>
    <w:rsid w:val="00507E63"/>
    <w:rsid w:val="00510471"/>
    <w:rsid w:val="00510E93"/>
    <w:rsid w:val="005110BA"/>
    <w:rsid w:val="00513956"/>
    <w:rsid w:val="00513BCE"/>
    <w:rsid w:val="00516F08"/>
    <w:rsid w:val="005171D6"/>
    <w:rsid w:val="00520FB4"/>
    <w:rsid w:val="00523DB2"/>
    <w:rsid w:val="00524C13"/>
    <w:rsid w:val="00525161"/>
    <w:rsid w:val="005251A5"/>
    <w:rsid w:val="00527748"/>
    <w:rsid w:val="00530482"/>
    <w:rsid w:val="005316BE"/>
    <w:rsid w:val="00531C98"/>
    <w:rsid w:val="0053327A"/>
    <w:rsid w:val="00535CE8"/>
    <w:rsid w:val="00536CA3"/>
    <w:rsid w:val="0053794E"/>
    <w:rsid w:val="005379BD"/>
    <w:rsid w:val="0054044A"/>
    <w:rsid w:val="00541925"/>
    <w:rsid w:val="00541F01"/>
    <w:rsid w:val="00542ACA"/>
    <w:rsid w:val="00545A31"/>
    <w:rsid w:val="00545A6C"/>
    <w:rsid w:val="005466DF"/>
    <w:rsid w:val="00550DD7"/>
    <w:rsid w:val="005629C4"/>
    <w:rsid w:val="00566A9B"/>
    <w:rsid w:val="00571D34"/>
    <w:rsid w:val="00572304"/>
    <w:rsid w:val="005743BA"/>
    <w:rsid w:val="005754CD"/>
    <w:rsid w:val="00575C5E"/>
    <w:rsid w:val="00575CE6"/>
    <w:rsid w:val="00575DB1"/>
    <w:rsid w:val="0057629D"/>
    <w:rsid w:val="005766C1"/>
    <w:rsid w:val="00577AE8"/>
    <w:rsid w:val="00582B0B"/>
    <w:rsid w:val="00584BE9"/>
    <w:rsid w:val="00585D0A"/>
    <w:rsid w:val="0058670E"/>
    <w:rsid w:val="00587479"/>
    <w:rsid w:val="00590D87"/>
    <w:rsid w:val="00590F44"/>
    <w:rsid w:val="0059258B"/>
    <w:rsid w:val="0059308B"/>
    <w:rsid w:val="00594D57"/>
    <w:rsid w:val="00596019"/>
    <w:rsid w:val="005972DF"/>
    <w:rsid w:val="00597A8F"/>
    <w:rsid w:val="00597C85"/>
    <w:rsid w:val="005A347A"/>
    <w:rsid w:val="005A367F"/>
    <w:rsid w:val="005A4727"/>
    <w:rsid w:val="005A65A2"/>
    <w:rsid w:val="005B280E"/>
    <w:rsid w:val="005B71EC"/>
    <w:rsid w:val="005C01EC"/>
    <w:rsid w:val="005C2B8B"/>
    <w:rsid w:val="005C2F44"/>
    <w:rsid w:val="005C41F6"/>
    <w:rsid w:val="005C5659"/>
    <w:rsid w:val="005C6A2F"/>
    <w:rsid w:val="005C6CF1"/>
    <w:rsid w:val="005D13CB"/>
    <w:rsid w:val="005D2DCC"/>
    <w:rsid w:val="005D40DA"/>
    <w:rsid w:val="005D6195"/>
    <w:rsid w:val="005D6C84"/>
    <w:rsid w:val="005D7D58"/>
    <w:rsid w:val="005E1F29"/>
    <w:rsid w:val="005E279B"/>
    <w:rsid w:val="005E2A3C"/>
    <w:rsid w:val="005E5154"/>
    <w:rsid w:val="005E6DD7"/>
    <w:rsid w:val="005E78BB"/>
    <w:rsid w:val="005F23CC"/>
    <w:rsid w:val="005F45E8"/>
    <w:rsid w:val="005F6E8A"/>
    <w:rsid w:val="00600640"/>
    <w:rsid w:val="00605526"/>
    <w:rsid w:val="0060554A"/>
    <w:rsid w:val="00620A23"/>
    <w:rsid w:val="0062349B"/>
    <w:rsid w:val="00623FA4"/>
    <w:rsid w:val="00626DAB"/>
    <w:rsid w:val="00627CE6"/>
    <w:rsid w:val="00630BB9"/>
    <w:rsid w:val="00630EF0"/>
    <w:rsid w:val="00631102"/>
    <w:rsid w:val="00632CAE"/>
    <w:rsid w:val="00633F9A"/>
    <w:rsid w:val="00636EAF"/>
    <w:rsid w:val="0064375B"/>
    <w:rsid w:val="00643AE9"/>
    <w:rsid w:val="006470DD"/>
    <w:rsid w:val="0064754C"/>
    <w:rsid w:val="0065069B"/>
    <w:rsid w:val="00650F23"/>
    <w:rsid w:val="0065165D"/>
    <w:rsid w:val="00652341"/>
    <w:rsid w:val="0065388B"/>
    <w:rsid w:val="006542C5"/>
    <w:rsid w:val="00655A88"/>
    <w:rsid w:val="00655B2D"/>
    <w:rsid w:val="00656141"/>
    <w:rsid w:val="0065766C"/>
    <w:rsid w:val="00657822"/>
    <w:rsid w:val="006623C6"/>
    <w:rsid w:val="006646CC"/>
    <w:rsid w:val="00666FA6"/>
    <w:rsid w:val="00675044"/>
    <w:rsid w:val="0067589C"/>
    <w:rsid w:val="00675E25"/>
    <w:rsid w:val="00677052"/>
    <w:rsid w:val="00677461"/>
    <w:rsid w:val="00684CF4"/>
    <w:rsid w:val="0068511E"/>
    <w:rsid w:val="00686B16"/>
    <w:rsid w:val="00686F28"/>
    <w:rsid w:val="00690803"/>
    <w:rsid w:val="00690930"/>
    <w:rsid w:val="006941CB"/>
    <w:rsid w:val="0069571A"/>
    <w:rsid w:val="006969F1"/>
    <w:rsid w:val="00696BFC"/>
    <w:rsid w:val="00696FA9"/>
    <w:rsid w:val="006A0F97"/>
    <w:rsid w:val="006A22EE"/>
    <w:rsid w:val="006A2ED3"/>
    <w:rsid w:val="006A3134"/>
    <w:rsid w:val="006A3DBF"/>
    <w:rsid w:val="006A4040"/>
    <w:rsid w:val="006A4121"/>
    <w:rsid w:val="006B1538"/>
    <w:rsid w:val="006B157F"/>
    <w:rsid w:val="006B2AEE"/>
    <w:rsid w:val="006B3172"/>
    <w:rsid w:val="006B5C5F"/>
    <w:rsid w:val="006B6671"/>
    <w:rsid w:val="006B6788"/>
    <w:rsid w:val="006B6A9B"/>
    <w:rsid w:val="006B6B21"/>
    <w:rsid w:val="006B70E3"/>
    <w:rsid w:val="006B78C4"/>
    <w:rsid w:val="006C0CEA"/>
    <w:rsid w:val="006C0FC1"/>
    <w:rsid w:val="006C1DFB"/>
    <w:rsid w:val="006C2308"/>
    <w:rsid w:val="006C2A19"/>
    <w:rsid w:val="006C6CE3"/>
    <w:rsid w:val="006D2EC3"/>
    <w:rsid w:val="006D40AB"/>
    <w:rsid w:val="006D53D3"/>
    <w:rsid w:val="006D6E88"/>
    <w:rsid w:val="006D7344"/>
    <w:rsid w:val="006E04E4"/>
    <w:rsid w:val="006E0E7C"/>
    <w:rsid w:val="006E2F4A"/>
    <w:rsid w:val="006E36A9"/>
    <w:rsid w:val="006E3C36"/>
    <w:rsid w:val="006E3D02"/>
    <w:rsid w:val="006E5679"/>
    <w:rsid w:val="006E6012"/>
    <w:rsid w:val="006E72AD"/>
    <w:rsid w:val="006E7A81"/>
    <w:rsid w:val="006F0EAD"/>
    <w:rsid w:val="006F4986"/>
    <w:rsid w:val="006F517D"/>
    <w:rsid w:val="006F6982"/>
    <w:rsid w:val="00701609"/>
    <w:rsid w:val="00701FCB"/>
    <w:rsid w:val="00702592"/>
    <w:rsid w:val="00703CAB"/>
    <w:rsid w:val="00703E1F"/>
    <w:rsid w:val="00704387"/>
    <w:rsid w:val="00704698"/>
    <w:rsid w:val="00706613"/>
    <w:rsid w:val="00706845"/>
    <w:rsid w:val="00707A7E"/>
    <w:rsid w:val="00710F0A"/>
    <w:rsid w:val="00714F89"/>
    <w:rsid w:val="00715575"/>
    <w:rsid w:val="00717B47"/>
    <w:rsid w:val="00717E19"/>
    <w:rsid w:val="0072011B"/>
    <w:rsid w:val="00721506"/>
    <w:rsid w:val="00721510"/>
    <w:rsid w:val="00721DFF"/>
    <w:rsid w:val="007221F9"/>
    <w:rsid w:val="0072403B"/>
    <w:rsid w:val="00727169"/>
    <w:rsid w:val="007318F3"/>
    <w:rsid w:val="007325ED"/>
    <w:rsid w:val="007332B5"/>
    <w:rsid w:val="00734978"/>
    <w:rsid w:val="007362E9"/>
    <w:rsid w:val="0074004F"/>
    <w:rsid w:val="00741861"/>
    <w:rsid w:val="007432FF"/>
    <w:rsid w:val="00744472"/>
    <w:rsid w:val="00745030"/>
    <w:rsid w:val="00746009"/>
    <w:rsid w:val="007468BF"/>
    <w:rsid w:val="00747603"/>
    <w:rsid w:val="0074767B"/>
    <w:rsid w:val="00750AB3"/>
    <w:rsid w:val="00752A69"/>
    <w:rsid w:val="0075357E"/>
    <w:rsid w:val="00753E1C"/>
    <w:rsid w:val="00754145"/>
    <w:rsid w:val="00760622"/>
    <w:rsid w:val="0076083F"/>
    <w:rsid w:val="00760986"/>
    <w:rsid w:val="00762068"/>
    <w:rsid w:val="00763D39"/>
    <w:rsid w:val="007659DC"/>
    <w:rsid w:val="00765BBD"/>
    <w:rsid w:val="007672A8"/>
    <w:rsid w:val="00771507"/>
    <w:rsid w:val="00771EC2"/>
    <w:rsid w:val="00774E95"/>
    <w:rsid w:val="0077711D"/>
    <w:rsid w:val="00777FB7"/>
    <w:rsid w:val="00781823"/>
    <w:rsid w:val="00782D7F"/>
    <w:rsid w:val="00783252"/>
    <w:rsid w:val="00784399"/>
    <w:rsid w:val="00790058"/>
    <w:rsid w:val="007938EC"/>
    <w:rsid w:val="00794348"/>
    <w:rsid w:val="007948EB"/>
    <w:rsid w:val="00795A8B"/>
    <w:rsid w:val="00797AB5"/>
    <w:rsid w:val="00797F60"/>
    <w:rsid w:val="007A09FF"/>
    <w:rsid w:val="007A38D8"/>
    <w:rsid w:val="007A3A8E"/>
    <w:rsid w:val="007A420C"/>
    <w:rsid w:val="007A4A6F"/>
    <w:rsid w:val="007A4FD6"/>
    <w:rsid w:val="007A56CF"/>
    <w:rsid w:val="007A592B"/>
    <w:rsid w:val="007A5994"/>
    <w:rsid w:val="007A79D0"/>
    <w:rsid w:val="007B099A"/>
    <w:rsid w:val="007B0A81"/>
    <w:rsid w:val="007B23E2"/>
    <w:rsid w:val="007B3331"/>
    <w:rsid w:val="007B62DC"/>
    <w:rsid w:val="007B6871"/>
    <w:rsid w:val="007B68E4"/>
    <w:rsid w:val="007B70B3"/>
    <w:rsid w:val="007C0D00"/>
    <w:rsid w:val="007C3FBF"/>
    <w:rsid w:val="007C40C6"/>
    <w:rsid w:val="007C48D3"/>
    <w:rsid w:val="007C66F4"/>
    <w:rsid w:val="007C6F4F"/>
    <w:rsid w:val="007C6FA5"/>
    <w:rsid w:val="007C749A"/>
    <w:rsid w:val="007C75EA"/>
    <w:rsid w:val="007D0284"/>
    <w:rsid w:val="007D12FE"/>
    <w:rsid w:val="007D1AB3"/>
    <w:rsid w:val="007D3745"/>
    <w:rsid w:val="007D3A56"/>
    <w:rsid w:val="007D3AEB"/>
    <w:rsid w:val="007D3E3F"/>
    <w:rsid w:val="007D3E46"/>
    <w:rsid w:val="007D51D4"/>
    <w:rsid w:val="007D51EF"/>
    <w:rsid w:val="007D5418"/>
    <w:rsid w:val="007D7996"/>
    <w:rsid w:val="007E0159"/>
    <w:rsid w:val="007E17ED"/>
    <w:rsid w:val="007E27D7"/>
    <w:rsid w:val="007E5405"/>
    <w:rsid w:val="007E660F"/>
    <w:rsid w:val="007E7F5D"/>
    <w:rsid w:val="007F091C"/>
    <w:rsid w:val="007F1B95"/>
    <w:rsid w:val="007F37B7"/>
    <w:rsid w:val="007F482F"/>
    <w:rsid w:val="007F4BD6"/>
    <w:rsid w:val="007F535C"/>
    <w:rsid w:val="007F6B27"/>
    <w:rsid w:val="00801353"/>
    <w:rsid w:val="0080227F"/>
    <w:rsid w:val="00802683"/>
    <w:rsid w:val="00803494"/>
    <w:rsid w:val="0080356D"/>
    <w:rsid w:val="00804E83"/>
    <w:rsid w:val="0080622F"/>
    <w:rsid w:val="008079E0"/>
    <w:rsid w:val="00807CC3"/>
    <w:rsid w:val="00807D24"/>
    <w:rsid w:val="00807FAE"/>
    <w:rsid w:val="0081033D"/>
    <w:rsid w:val="008134B9"/>
    <w:rsid w:val="00814516"/>
    <w:rsid w:val="008150C1"/>
    <w:rsid w:val="00815192"/>
    <w:rsid w:val="00815D3B"/>
    <w:rsid w:val="008162EC"/>
    <w:rsid w:val="0081659E"/>
    <w:rsid w:val="00816DF3"/>
    <w:rsid w:val="00817375"/>
    <w:rsid w:val="00817525"/>
    <w:rsid w:val="008176AD"/>
    <w:rsid w:val="00822361"/>
    <w:rsid w:val="008245B8"/>
    <w:rsid w:val="0082579E"/>
    <w:rsid w:val="00825F12"/>
    <w:rsid w:val="0082622A"/>
    <w:rsid w:val="00826597"/>
    <w:rsid w:val="00826FA4"/>
    <w:rsid w:val="008274D2"/>
    <w:rsid w:val="00827B95"/>
    <w:rsid w:val="00827E40"/>
    <w:rsid w:val="00830599"/>
    <w:rsid w:val="00831A01"/>
    <w:rsid w:val="00831E5F"/>
    <w:rsid w:val="008334B3"/>
    <w:rsid w:val="00833911"/>
    <w:rsid w:val="008343FB"/>
    <w:rsid w:val="00834DF1"/>
    <w:rsid w:val="00835BA7"/>
    <w:rsid w:val="00840B54"/>
    <w:rsid w:val="0084337D"/>
    <w:rsid w:val="00843960"/>
    <w:rsid w:val="008446B2"/>
    <w:rsid w:val="0084670B"/>
    <w:rsid w:val="008467D4"/>
    <w:rsid w:val="00847301"/>
    <w:rsid w:val="00850020"/>
    <w:rsid w:val="00850E12"/>
    <w:rsid w:val="008511F6"/>
    <w:rsid w:val="00851213"/>
    <w:rsid w:val="00852E9B"/>
    <w:rsid w:val="00853F30"/>
    <w:rsid w:val="008556BE"/>
    <w:rsid w:val="008560C0"/>
    <w:rsid w:val="00857679"/>
    <w:rsid w:val="0085796C"/>
    <w:rsid w:val="0086196F"/>
    <w:rsid w:val="00861DB5"/>
    <w:rsid w:val="00861E31"/>
    <w:rsid w:val="008626F4"/>
    <w:rsid w:val="00862C6E"/>
    <w:rsid w:val="008630D0"/>
    <w:rsid w:val="00866372"/>
    <w:rsid w:val="0086701F"/>
    <w:rsid w:val="00870960"/>
    <w:rsid w:val="0087277C"/>
    <w:rsid w:val="008733F2"/>
    <w:rsid w:val="0087394A"/>
    <w:rsid w:val="0087752B"/>
    <w:rsid w:val="00877835"/>
    <w:rsid w:val="00880886"/>
    <w:rsid w:val="008830A1"/>
    <w:rsid w:val="008849E5"/>
    <w:rsid w:val="00884F33"/>
    <w:rsid w:val="0088533F"/>
    <w:rsid w:val="008858CF"/>
    <w:rsid w:val="00886668"/>
    <w:rsid w:val="00887053"/>
    <w:rsid w:val="00887140"/>
    <w:rsid w:val="00887225"/>
    <w:rsid w:val="0088786C"/>
    <w:rsid w:val="008905F5"/>
    <w:rsid w:val="00890DD9"/>
    <w:rsid w:val="00891A65"/>
    <w:rsid w:val="00892077"/>
    <w:rsid w:val="008921FB"/>
    <w:rsid w:val="00895914"/>
    <w:rsid w:val="00895ED5"/>
    <w:rsid w:val="008969EF"/>
    <w:rsid w:val="00897285"/>
    <w:rsid w:val="0089798D"/>
    <w:rsid w:val="008A08CD"/>
    <w:rsid w:val="008A18AB"/>
    <w:rsid w:val="008A31C4"/>
    <w:rsid w:val="008A323F"/>
    <w:rsid w:val="008A3CD0"/>
    <w:rsid w:val="008A3D5A"/>
    <w:rsid w:val="008A519B"/>
    <w:rsid w:val="008A59F6"/>
    <w:rsid w:val="008A5A6D"/>
    <w:rsid w:val="008A77B0"/>
    <w:rsid w:val="008B1600"/>
    <w:rsid w:val="008B2873"/>
    <w:rsid w:val="008B3335"/>
    <w:rsid w:val="008B4019"/>
    <w:rsid w:val="008B44C0"/>
    <w:rsid w:val="008B6552"/>
    <w:rsid w:val="008B6AE7"/>
    <w:rsid w:val="008B78B5"/>
    <w:rsid w:val="008C2503"/>
    <w:rsid w:val="008C2F96"/>
    <w:rsid w:val="008C3C71"/>
    <w:rsid w:val="008C3FA7"/>
    <w:rsid w:val="008E0873"/>
    <w:rsid w:val="008E1BE6"/>
    <w:rsid w:val="008E6081"/>
    <w:rsid w:val="008E7103"/>
    <w:rsid w:val="008F1E6C"/>
    <w:rsid w:val="008F27CE"/>
    <w:rsid w:val="008F285C"/>
    <w:rsid w:val="008F2B13"/>
    <w:rsid w:val="008F4A6D"/>
    <w:rsid w:val="008F4C4D"/>
    <w:rsid w:val="008F71A4"/>
    <w:rsid w:val="00900180"/>
    <w:rsid w:val="0090050A"/>
    <w:rsid w:val="0090373C"/>
    <w:rsid w:val="0090385E"/>
    <w:rsid w:val="00903C9E"/>
    <w:rsid w:val="009079B5"/>
    <w:rsid w:val="00910C90"/>
    <w:rsid w:val="00911EAC"/>
    <w:rsid w:val="009139A4"/>
    <w:rsid w:val="00914D4B"/>
    <w:rsid w:val="00915422"/>
    <w:rsid w:val="0091558B"/>
    <w:rsid w:val="009166F2"/>
    <w:rsid w:val="00916806"/>
    <w:rsid w:val="0091704F"/>
    <w:rsid w:val="0092061B"/>
    <w:rsid w:val="00921F28"/>
    <w:rsid w:val="009221F2"/>
    <w:rsid w:val="0092254E"/>
    <w:rsid w:val="0092462A"/>
    <w:rsid w:val="00925B6F"/>
    <w:rsid w:val="009260FD"/>
    <w:rsid w:val="009267A6"/>
    <w:rsid w:val="00927A6D"/>
    <w:rsid w:val="009329C6"/>
    <w:rsid w:val="00933C5A"/>
    <w:rsid w:val="00935388"/>
    <w:rsid w:val="0093761B"/>
    <w:rsid w:val="00937A00"/>
    <w:rsid w:val="00941500"/>
    <w:rsid w:val="00941B8B"/>
    <w:rsid w:val="00941DB0"/>
    <w:rsid w:val="00943807"/>
    <w:rsid w:val="00943B45"/>
    <w:rsid w:val="009448D9"/>
    <w:rsid w:val="00945046"/>
    <w:rsid w:val="0094542B"/>
    <w:rsid w:val="00945DBC"/>
    <w:rsid w:val="009505FF"/>
    <w:rsid w:val="00950B17"/>
    <w:rsid w:val="00954B2A"/>
    <w:rsid w:val="00954D93"/>
    <w:rsid w:val="009573D8"/>
    <w:rsid w:val="00960201"/>
    <w:rsid w:val="00960927"/>
    <w:rsid w:val="00960A87"/>
    <w:rsid w:val="00960CB6"/>
    <w:rsid w:val="009614B5"/>
    <w:rsid w:val="009625B7"/>
    <w:rsid w:val="00962F04"/>
    <w:rsid w:val="00963D12"/>
    <w:rsid w:val="00964F5C"/>
    <w:rsid w:val="009653E1"/>
    <w:rsid w:val="00967130"/>
    <w:rsid w:val="009676BF"/>
    <w:rsid w:val="00967B24"/>
    <w:rsid w:val="00970856"/>
    <w:rsid w:val="00975238"/>
    <w:rsid w:val="00975A86"/>
    <w:rsid w:val="009814AF"/>
    <w:rsid w:val="0098259B"/>
    <w:rsid w:val="00985E6B"/>
    <w:rsid w:val="00986555"/>
    <w:rsid w:val="00986F7C"/>
    <w:rsid w:val="00990027"/>
    <w:rsid w:val="0099036F"/>
    <w:rsid w:val="00990F8D"/>
    <w:rsid w:val="009928CD"/>
    <w:rsid w:val="0099466E"/>
    <w:rsid w:val="00995B01"/>
    <w:rsid w:val="009A05FD"/>
    <w:rsid w:val="009A08BA"/>
    <w:rsid w:val="009A091C"/>
    <w:rsid w:val="009A11DC"/>
    <w:rsid w:val="009A1FD3"/>
    <w:rsid w:val="009A213C"/>
    <w:rsid w:val="009A2604"/>
    <w:rsid w:val="009A3995"/>
    <w:rsid w:val="009A3D13"/>
    <w:rsid w:val="009A474D"/>
    <w:rsid w:val="009A5818"/>
    <w:rsid w:val="009A71AC"/>
    <w:rsid w:val="009A7464"/>
    <w:rsid w:val="009B08F2"/>
    <w:rsid w:val="009B294A"/>
    <w:rsid w:val="009B2AF5"/>
    <w:rsid w:val="009B2D9F"/>
    <w:rsid w:val="009B3250"/>
    <w:rsid w:val="009B3E0B"/>
    <w:rsid w:val="009B4A6F"/>
    <w:rsid w:val="009B7DBE"/>
    <w:rsid w:val="009C0F3B"/>
    <w:rsid w:val="009C0F79"/>
    <w:rsid w:val="009C2D5E"/>
    <w:rsid w:val="009C6704"/>
    <w:rsid w:val="009C7110"/>
    <w:rsid w:val="009C79A3"/>
    <w:rsid w:val="009D0BB0"/>
    <w:rsid w:val="009D1542"/>
    <w:rsid w:val="009D1EF5"/>
    <w:rsid w:val="009D2223"/>
    <w:rsid w:val="009D2B17"/>
    <w:rsid w:val="009D3095"/>
    <w:rsid w:val="009D30E3"/>
    <w:rsid w:val="009D4061"/>
    <w:rsid w:val="009D4779"/>
    <w:rsid w:val="009D4B77"/>
    <w:rsid w:val="009D511D"/>
    <w:rsid w:val="009E0BA3"/>
    <w:rsid w:val="009E2932"/>
    <w:rsid w:val="009E3050"/>
    <w:rsid w:val="009E33E0"/>
    <w:rsid w:val="009E661A"/>
    <w:rsid w:val="009E675C"/>
    <w:rsid w:val="009F2C4A"/>
    <w:rsid w:val="009F3740"/>
    <w:rsid w:val="009F3FF8"/>
    <w:rsid w:val="009F56DE"/>
    <w:rsid w:val="009F62C8"/>
    <w:rsid w:val="009F660C"/>
    <w:rsid w:val="009F743A"/>
    <w:rsid w:val="009F7774"/>
    <w:rsid w:val="00A00290"/>
    <w:rsid w:val="00A03822"/>
    <w:rsid w:val="00A03E40"/>
    <w:rsid w:val="00A04033"/>
    <w:rsid w:val="00A04B70"/>
    <w:rsid w:val="00A07ABE"/>
    <w:rsid w:val="00A119C2"/>
    <w:rsid w:val="00A135EE"/>
    <w:rsid w:val="00A14015"/>
    <w:rsid w:val="00A14DD4"/>
    <w:rsid w:val="00A158A9"/>
    <w:rsid w:val="00A17049"/>
    <w:rsid w:val="00A213A1"/>
    <w:rsid w:val="00A2140C"/>
    <w:rsid w:val="00A21978"/>
    <w:rsid w:val="00A21D1B"/>
    <w:rsid w:val="00A235EA"/>
    <w:rsid w:val="00A2521D"/>
    <w:rsid w:val="00A2633D"/>
    <w:rsid w:val="00A2647B"/>
    <w:rsid w:val="00A304CF"/>
    <w:rsid w:val="00A3159B"/>
    <w:rsid w:val="00A32BDD"/>
    <w:rsid w:val="00A33B92"/>
    <w:rsid w:val="00A36416"/>
    <w:rsid w:val="00A37DD2"/>
    <w:rsid w:val="00A40FD5"/>
    <w:rsid w:val="00A41009"/>
    <w:rsid w:val="00A43B15"/>
    <w:rsid w:val="00A462E2"/>
    <w:rsid w:val="00A46D7A"/>
    <w:rsid w:val="00A47882"/>
    <w:rsid w:val="00A50682"/>
    <w:rsid w:val="00A517B6"/>
    <w:rsid w:val="00A52367"/>
    <w:rsid w:val="00A52F86"/>
    <w:rsid w:val="00A53865"/>
    <w:rsid w:val="00A53881"/>
    <w:rsid w:val="00A53ACD"/>
    <w:rsid w:val="00A54079"/>
    <w:rsid w:val="00A557A2"/>
    <w:rsid w:val="00A569CA"/>
    <w:rsid w:val="00A612B8"/>
    <w:rsid w:val="00A64613"/>
    <w:rsid w:val="00A71986"/>
    <w:rsid w:val="00A72A57"/>
    <w:rsid w:val="00A73C88"/>
    <w:rsid w:val="00A73D99"/>
    <w:rsid w:val="00A742DD"/>
    <w:rsid w:val="00A750BF"/>
    <w:rsid w:val="00A75C45"/>
    <w:rsid w:val="00A76232"/>
    <w:rsid w:val="00A81555"/>
    <w:rsid w:val="00A81769"/>
    <w:rsid w:val="00A824A0"/>
    <w:rsid w:val="00A825FA"/>
    <w:rsid w:val="00A82C49"/>
    <w:rsid w:val="00A8354F"/>
    <w:rsid w:val="00A867D5"/>
    <w:rsid w:val="00A87615"/>
    <w:rsid w:val="00A87B58"/>
    <w:rsid w:val="00A900E0"/>
    <w:rsid w:val="00A9066C"/>
    <w:rsid w:val="00A90722"/>
    <w:rsid w:val="00A90A04"/>
    <w:rsid w:val="00A91EBC"/>
    <w:rsid w:val="00A9451B"/>
    <w:rsid w:val="00A946BD"/>
    <w:rsid w:val="00A95E9D"/>
    <w:rsid w:val="00A963F1"/>
    <w:rsid w:val="00A9683E"/>
    <w:rsid w:val="00AA03CD"/>
    <w:rsid w:val="00AA39EC"/>
    <w:rsid w:val="00AA4588"/>
    <w:rsid w:val="00AA5353"/>
    <w:rsid w:val="00AA5734"/>
    <w:rsid w:val="00AB1371"/>
    <w:rsid w:val="00AB1B74"/>
    <w:rsid w:val="00AB26C9"/>
    <w:rsid w:val="00AB2CD5"/>
    <w:rsid w:val="00AB476A"/>
    <w:rsid w:val="00AB55BC"/>
    <w:rsid w:val="00AB5D16"/>
    <w:rsid w:val="00AB72ED"/>
    <w:rsid w:val="00AC0E16"/>
    <w:rsid w:val="00AC2281"/>
    <w:rsid w:val="00AC25C2"/>
    <w:rsid w:val="00AC3D51"/>
    <w:rsid w:val="00AC5232"/>
    <w:rsid w:val="00AC567C"/>
    <w:rsid w:val="00AC615D"/>
    <w:rsid w:val="00AD1CC4"/>
    <w:rsid w:val="00AD2491"/>
    <w:rsid w:val="00AD2974"/>
    <w:rsid w:val="00AD2ADC"/>
    <w:rsid w:val="00AD4D68"/>
    <w:rsid w:val="00AE0D74"/>
    <w:rsid w:val="00AE0DF3"/>
    <w:rsid w:val="00AE21E9"/>
    <w:rsid w:val="00AE2B08"/>
    <w:rsid w:val="00AE3D55"/>
    <w:rsid w:val="00AE4F6E"/>
    <w:rsid w:val="00AE61F5"/>
    <w:rsid w:val="00AF0992"/>
    <w:rsid w:val="00AF0F7F"/>
    <w:rsid w:val="00AF2175"/>
    <w:rsid w:val="00AF2335"/>
    <w:rsid w:val="00AF2991"/>
    <w:rsid w:val="00AF43F8"/>
    <w:rsid w:val="00AF591A"/>
    <w:rsid w:val="00AF5C10"/>
    <w:rsid w:val="00AF616F"/>
    <w:rsid w:val="00AF6226"/>
    <w:rsid w:val="00AF6754"/>
    <w:rsid w:val="00AF73F5"/>
    <w:rsid w:val="00B00E65"/>
    <w:rsid w:val="00B01056"/>
    <w:rsid w:val="00B01EE9"/>
    <w:rsid w:val="00B02350"/>
    <w:rsid w:val="00B027F2"/>
    <w:rsid w:val="00B04ED4"/>
    <w:rsid w:val="00B10536"/>
    <w:rsid w:val="00B10805"/>
    <w:rsid w:val="00B10D45"/>
    <w:rsid w:val="00B110A1"/>
    <w:rsid w:val="00B14528"/>
    <w:rsid w:val="00B145C2"/>
    <w:rsid w:val="00B16467"/>
    <w:rsid w:val="00B173D3"/>
    <w:rsid w:val="00B176A7"/>
    <w:rsid w:val="00B1788E"/>
    <w:rsid w:val="00B20CDA"/>
    <w:rsid w:val="00B21555"/>
    <w:rsid w:val="00B216FF"/>
    <w:rsid w:val="00B23074"/>
    <w:rsid w:val="00B231A5"/>
    <w:rsid w:val="00B23375"/>
    <w:rsid w:val="00B23932"/>
    <w:rsid w:val="00B25DFE"/>
    <w:rsid w:val="00B27A72"/>
    <w:rsid w:val="00B31768"/>
    <w:rsid w:val="00B32047"/>
    <w:rsid w:val="00B338D1"/>
    <w:rsid w:val="00B33E88"/>
    <w:rsid w:val="00B3462D"/>
    <w:rsid w:val="00B3472F"/>
    <w:rsid w:val="00B34CC5"/>
    <w:rsid w:val="00B34ECD"/>
    <w:rsid w:val="00B35889"/>
    <w:rsid w:val="00B3606C"/>
    <w:rsid w:val="00B365B1"/>
    <w:rsid w:val="00B36CB0"/>
    <w:rsid w:val="00B36D8B"/>
    <w:rsid w:val="00B36E71"/>
    <w:rsid w:val="00B36EEE"/>
    <w:rsid w:val="00B42716"/>
    <w:rsid w:val="00B42D74"/>
    <w:rsid w:val="00B468E4"/>
    <w:rsid w:val="00B52253"/>
    <w:rsid w:val="00B5451F"/>
    <w:rsid w:val="00B561BC"/>
    <w:rsid w:val="00B56A15"/>
    <w:rsid w:val="00B6071F"/>
    <w:rsid w:val="00B6114A"/>
    <w:rsid w:val="00B626B5"/>
    <w:rsid w:val="00B638CB"/>
    <w:rsid w:val="00B6432A"/>
    <w:rsid w:val="00B670F3"/>
    <w:rsid w:val="00B728EE"/>
    <w:rsid w:val="00B7337E"/>
    <w:rsid w:val="00B766C4"/>
    <w:rsid w:val="00B80010"/>
    <w:rsid w:val="00B811EC"/>
    <w:rsid w:val="00B81524"/>
    <w:rsid w:val="00B81D5B"/>
    <w:rsid w:val="00B82111"/>
    <w:rsid w:val="00B82B0F"/>
    <w:rsid w:val="00B851B9"/>
    <w:rsid w:val="00B8565C"/>
    <w:rsid w:val="00B85CEE"/>
    <w:rsid w:val="00B860B6"/>
    <w:rsid w:val="00B92612"/>
    <w:rsid w:val="00B94016"/>
    <w:rsid w:val="00B95E6E"/>
    <w:rsid w:val="00BA01F4"/>
    <w:rsid w:val="00BA02F7"/>
    <w:rsid w:val="00BA04C4"/>
    <w:rsid w:val="00BA0ADF"/>
    <w:rsid w:val="00BA14D5"/>
    <w:rsid w:val="00BA185D"/>
    <w:rsid w:val="00BA18DC"/>
    <w:rsid w:val="00BA1CD7"/>
    <w:rsid w:val="00BA220C"/>
    <w:rsid w:val="00BA3025"/>
    <w:rsid w:val="00BA3CBB"/>
    <w:rsid w:val="00BA4E99"/>
    <w:rsid w:val="00BA6073"/>
    <w:rsid w:val="00BA644F"/>
    <w:rsid w:val="00BA6E77"/>
    <w:rsid w:val="00BA70A4"/>
    <w:rsid w:val="00BA7AF1"/>
    <w:rsid w:val="00BB0117"/>
    <w:rsid w:val="00BB05FF"/>
    <w:rsid w:val="00BB1D4A"/>
    <w:rsid w:val="00BB2516"/>
    <w:rsid w:val="00BB2617"/>
    <w:rsid w:val="00BB4E7D"/>
    <w:rsid w:val="00BC220D"/>
    <w:rsid w:val="00BC2F34"/>
    <w:rsid w:val="00BC45C7"/>
    <w:rsid w:val="00BC4849"/>
    <w:rsid w:val="00BC49AB"/>
    <w:rsid w:val="00BC4E52"/>
    <w:rsid w:val="00BC5573"/>
    <w:rsid w:val="00BC7F78"/>
    <w:rsid w:val="00BD065C"/>
    <w:rsid w:val="00BD106F"/>
    <w:rsid w:val="00BD3F7D"/>
    <w:rsid w:val="00BD628F"/>
    <w:rsid w:val="00BD6446"/>
    <w:rsid w:val="00BD66EA"/>
    <w:rsid w:val="00BD6AEB"/>
    <w:rsid w:val="00BE25B3"/>
    <w:rsid w:val="00BE50CE"/>
    <w:rsid w:val="00BE6E25"/>
    <w:rsid w:val="00BE72D5"/>
    <w:rsid w:val="00BF0D57"/>
    <w:rsid w:val="00BF4117"/>
    <w:rsid w:val="00BF4DED"/>
    <w:rsid w:val="00BF50B5"/>
    <w:rsid w:val="00BF5569"/>
    <w:rsid w:val="00BF66C3"/>
    <w:rsid w:val="00BF6B87"/>
    <w:rsid w:val="00BF72E7"/>
    <w:rsid w:val="00C008D1"/>
    <w:rsid w:val="00C00F58"/>
    <w:rsid w:val="00C05E68"/>
    <w:rsid w:val="00C06561"/>
    <w:rsid w:val="00C07703"/>
    <w:rsid w:val="00C10488"/>
    <w:rsid w:val="00C10A15"/>
    <w:rsid w:val="00C10D7F"/>
    <w:rsid w:val="00C10E28"/>
    <w:rsid w:val="00C20464"/>
    <w:rsid w:val="00C21AFD"/>
    <w:rsid w:val="00C24F73"/>
    <w:rsid w:val="00C26561"/>
    <w:rsid w:val="00C265AC"/>
    <w:rsid w:val="00C271A9"/>
    <w:rsid w:val="00C31456"/>
    <w:rsid w:val="00C32A42"/>
    <w:rsid w:val="00C35022"/>
    <w:rsid w:val="00C35B5F"/>
    <w:rsid w:val="00C362C3"/>
    <w:rsid w:val="00C37138"/>
    <w:rsid w:val="00C37BE3"/>
    <w:rsid w:val="00C37F8F"/>
    <w:rsid w:val="00C414AC"/>
    <w:rsid w:val="00C41EC8"/>
    <w:rsid w:val="00C4308D"/>
    <w:rsid w:val="00C441E8"/>
    <w:rsid w:val="00C44E21"/>
    <w:rsid w:val="00C44E39"/>
    <w:rsid w:val="00C451A9"/>
    <w:rsid w:val="00C45C29"/>
    <w:rsid w:val="00C45FBC"/>
    <w:rsid w:val="00C462C1"/>
    <w:rsid w:val="00C472E5"/>
    <w:rsid w:val="00C474A6"/>
    <w:rsid w:val="00C5019B"/>
    <w:rsid w:val="00C51D5B"/>
    <w:rsid w:val="00C51ECB"/>
    <w:rsid w:val="00C521A8"/>
    <w:rsid w:val="00C53E7F"/>
    <w:rsid w:val="00C546B5"/>
    <w:rsid w:val="00C5578B"/>
    <w:rsid w:val="00C56C6E"/>
    <w:rsid w:val="00C57502"/>
    <w:rsid w:val="00C57DFF"/>
    <w:rsid w:val="00C60609"/>
    <w:rsid w:val="00C63200"/>
    <w:rsid w:val="00C64E6F"/>
    <w:rsid w:val="00C65FBF"/>
    <w:rsid w:val="00C66635"/>
    <w:rsid w:val="00C66C84"/>
    <w:rsid w:val="00C67199"/>
    <w:rsid w:val="00C67814"/>
    <w:rsid w:val="00C67A09"/>
    <w:rsid w:val="00C70755"/>
    <w:rsid w:val="00C70966"/>
    <w:rsid w:val="00C74045"/>
    <w:rsid w:val="00C74896"/>
    <w:rsid w:val="00C74C7C"/>
    <w:rsid w:val="00C7657A"/>
    <w:rsid w:val="00C77580"/>
    <w:rsid w:val="00C77F23"/>
    <w:rsid w:val="00C817A4"/>
    <w:rsid w:val="00C821C3"/>
    <w:rsid w:val="00C83A7C"/>
    <w:rsid w:val="00C84175"/>
    <w:rsid w:val="00C84EFC"/>
    <w:rsid w:val="00C84F18"/>
    <w:rsid w:val="00C85CF4"/>
    <w:rsid w:val="00C87848"/>
    <w:rsid w:val="00C912BE"/>
    <w:rsid w:val="00C91C91"/>
    <w:rsid w:val="00C9324B"/>
    <w:rsid w:val="00C96284"/>
    <w:rsid w:val="00CA0088"/>
    <w:rsid w:val="00CA08A9"/>
    <w:rsid w:val="00CA17C5"/>
    <w:rsid w:val="00CA19E6"/>
    <w:rsid w:val="00CA2911"/>
    <w:rsid w:val="00CA3649"/>
    <w:rsid w:val="00CA3FCB"/>
    <w:rsid w:val="00CA456D"/>
    <w:rsid w:val="00CA4E12"/>
    <w:rsid w:val="00CA7750"/>
    <w:rsid w:val="00CB1232"/>
    <w:rsid w:val="00CB4863"/>
    <w:rsid w:val="00CB60A7"/>
    <w:rsid w:val="00CB63A3"/>
    <w:rsid w:val="00CC02D3"/>
    <w:rsid w:val="00CC08A5"/>
    <w:rsid w:val="00CC31F2"/>
    <w:rsid w:val="00CC3FCF"/>
    <w:rsid w:val="00CC40F9"/>
    <w:rsid w:val="00CC4C8D"/>
    <w:rsid w:val="00CC5345"/>
    <w:rsid w:val="00CC6C01"/>
    <w:rsid w:val="00CC7AF8"/>
    <w:rsid w:val="00CD0AD7"/>
    <w:rsid w:val="00CD116A"/>
    <w:rsid w:val="00CD1EEF"/>
    <w:rsid w:val="00CD1F51"/>
    <w:rsid w:val="00CD367B"/>
    <w:rsid w:val="00CD3B70"/>
    <w:rsid w:val="00CD432B"/>
    <w:rsid w:val="00CD4F66"/>
    <w:rsid w:val="00CD558F"/>
    <w:rsid w:val="00CD5B45"/>
    <w:rsid w:val="00CD7E1B"/>
    <w:rsid w:val="00CE0522"/>
    <w:rsid w:val="00CE168C"/>
    <w:rsid w:val="00CE254F"/>
    <w:rsid w:val="00CE26A4"/>
    <w:rsid w:val="00CE5A1C"/>
    <w:rsid w:val="00CE7122"/>
    <w:rsid w:val="00CE73D8"/>
    <w:rsid w:val="00CE76DC"/>
    <w:rsid w:val="00CE783B"/>
    <w:rsid w:val="00CE7FC5"/>
    <w:rsid w:val="00CF0712"/>
    <w:rsid w:val="00CF0C98"/>
    <w:rsid w:val="00CF2AEE"/>
    <w:rsid w:val="00CF5A92"/>
    <w:rsid w:val="00CF75DD"/>
    <w:rsid w:val="00CF77E2"/>
    <w:rsid w:val="00D002D2"/>
    <w:rsid w:val="00D00BFE"/>
    <w:rsid w:val="00D01A1A"/>
    <w:rsid w:val="00D01C14"/>
    <w:rsid w:val="00D01CDD"/>
    <w:rsid w:val="00D0212A"/>
    <w:rsid w:val="00D03355"/>
    <w:rsid w:val="00D03682"/>
    <w:rsid w:val="00D065A0"/>
    <w:rsid w:val="00D14C3E"/>
    <w:rsid w:val="00D15F62"/>
    <w:rsid w:val="00D17C4A"/>
    <w:rsid w:val="00D202B4"/>
    <w:rsid w:val="00D23DC3"/>
    <w:rsid w:val="00D25E1C"/>
    <w:rsid w:val="00D30C25"/>
    <w:rsid w:val="00D337F6"/>
    <w:rsid w:val="00D35262"/>
    <w:rsid w:val="00D360E5"/>
    <w:rsid w:val="00D37570"/>
    <w:rsid w:val="00D379CD"/>
    <w:rsid w:val="00D37F2F"/>
    <w:rsid w:val="00D40456"/>
    <w:rsid w:val="00D42CC9"/>
    <w:rsid w:val="00D42EB2"/>
    <w:rsid w:val="00D4490A"/>
    <w:rsid w:val="00D4530F"/>
    <w:rsid w:val="00D4554D"/>
    <w:rsid w:val="00D45FE0"/>
    <w:rsid w:val="00D46592"/>
    <w:rsid w:val="00D47ED0"/>
    <w:rsid w:val="00D47FBF"/>
    <w:rsid w:val="00D5158F"/>
    <w:rsid w:val="00D51D07"/>
    <w:rsid w:val="00D54EC5"/>
    <w:rsid w:val="00D55EE7"/>
    <w:rsid w:val="00D5685F"/>
    <w:rsid w:val="00D56967"/>
    <w:rsid w:val="00D605EC"/>
    <w:rsid w:val="00D60EBF"/>
    <w:rsid w:val="00D65899"/>
    <w:rsid w:val="00D666BF"/>
    <w:rsid w:val="00D715FD"/>
    <w:rsid w:val="00D71827"/>
    <w:rsid w:val="00D72281"/>
    <w:rsid w:val="00D72794"/>
    <w:rsid w:val="00D7293E"/>
    <w:rsid w:val="00D73771"/>
    <w:rsid w:val="00D745DD"/>
    <w:rsid w:val="00D74908"/>
    <w:rsid w:val="00D75443"/>
    <w:rsid w:val="00D75765"/>
    <w:rsid w:val="00D76542"/>
    <w:rsid w:val="00D7763C"/>
    <w:rsid w:val="00D81CAD"/>
    <w:rsid w:val="00D81EA1"/>
    <w:rsid w:val="00D83192"/>
    <w:rsid w:val="00D84E19"/>
    <w:rsid w:val="00D90928"/>
    <w:rsid w:val="00D90FFA"/>
    <w:rsid w:val="00D91F8A"/>
    <w:rsid w:val="00D936A3"/>
    <w:rsid w:val="00D94391"/>
    <w:rsid w:val="00D94EB6"/>
    <w:rsid w:val="00D95231"/>
    <w:rsid w:val="00D9682A"/>
    <w:rsid w:val="00D96FE6"/>
    <w:rsid w:val="00DA47F9"/>
    <w:rsid w:val="00DA5068"/>
    <w:rsid w:val="00DA6346"/>
    <w:rsid w:val="00DB03EC"/>
    <w:rsid w:val="00DB2EBF"/>
    <w:rsid w:val="00DB63E9"/>
    <w:rsid w:val="00DB6DAB"/>
    <w:rsid w:val="00DC0EC6"/>
    <w:rsid w:val="00DC1A6A"/>
    <w:rsid w:val="00DC2173"/>
    <w:rsid w:val="00DC217F"/>
    <w:rsid w:val="00DC4577"/>
    <w:rsid w:val="00DC510C"/>
    <w:rsid w:val="00DC54FB"/>
    <w:rsid w:val="00DC5D3C"/>
    <w:rsid w:val="00DC7E83"/>
    <w:rsid w:val="00DD1613"/>
    <w:rsid w:val="00DD2A27"/>
    <w:rsid w:val="00DD2EC8"/>
    <w:rsid w:val="00DD2F6E"/>
    <w:rsid w:val="00DD35BF"/>
    <w:rsid w:val="00DD53E0"/>
    <w:rsid w:val="00DD55FF"/>
    <w:rsid w:val="00DD5CEA"/>
    <w:rsid w:val="00DD64EC"/>
    <w:rsid w:val="00DD69CC"/>
    <w:rsid w:val="00DD6CC7"/>
    <w:rsid w:val="00DE0DEF"/>
    <w:rsid w:val="00DE202B"/>
    <w:rsid w:val="00DE3BE2"/>
    <w:rsid w:val="00DE4766"/>
    <w:rsid w:val="00DE4DE2"/>
    <w:rsid w:val="00DE7A86"/>
    <w:rsid w:val="00DF27FE"/>
    <w:rsid w:val="00DF296E"/>
    <w:rsid w:val="00DF5152"/>
    <w:rsid w:val="00DF653F"/>
    <w:rsid w:val="00DF782B"/>
    <w:rsid w:val="00E0020F"/>
    <w:rsid w:val="00E00A89"/>
    <w:rsid w:val="00E0166F"/>
    <w:rsid w:val="00E017E8"/>
    <w:rsid w:val="00E01FCC"/>
    <w:rsid w:val="00E02D2E"/>
    <w:rsid w:val="00E03815"/>
    <w:rsid w:val="00E06EDE"/>
    <w:rsid w:val="00E12224"/>
    <w:rsid w:val="00E127FF"/>
    <w:rsid w:val="00E156F7"/>
    <w:rsid w:val="00E15FC0"/>
    <w:rsid w:val="00E20010"/>
    <w:rsid w:val="00E21380"/>
    <w:rsid w:val="00E21789"/>
    <w:rsid w:val="00E21C83"/>
    <w:rsid w:val="00E22086"/>
    <w:rsid w:val="00E236A7"/>
    <w:rsid w:val="00E23C45"/>
    <w:rsid w:val="00E23FD8"/>
    <w:rsid w:val="00E24852"/>
    <w:rsid w:val="00E251D5"/>
    <w:rsid w:val="00E261D4"/>
    <w:rsid w:val="00E3025D"/>
    <w:rsid w:val="00E325FD"/>
    <w:rsid w:val="00E327E3"/>
    <w:rsid w:val="00E33ECB"/>
    <w:rsid w:val="00E341AD"/>
    <w:rsid w:val="00E345C3"/>
    <w:rsid w:val="00E36CA1"/>
    <w:rsid w:val="00E36D77"/>
    <w:rsid w:val="00E37516"/>
    <w:rsid w:val="00E378D4"/>
    <w:rsid w:val="00E37FD7"/>
    <w:rsid w:val="00E402C3"/>
    <w:rsid w:val="00E405D3"/>
    <w:rsid w:val="00E431DD"/>
    <w:rsid w:val="00E4573A"/>
    <w:rsid w:val="00E45E7F"/>
    <w:rsid w:val="00E46965"/>
    <w:rsid w:val="00E46E23"/>
    <w:rsid w:val="00E4761E"/>
    <w:rsid w:val="00E525FD"/>
    <w:rsid w:val="00E52670"/>
    <w:rsid w:val="00E5454B"/>
    <w:rsid w:val="00E545E5"/>
    <w:rsid w:val="00E54A91"/>
    <w:rsid w:val="00E600E8"/>
    <w:rsid w:val="00E6161A"/>
    <w:rsid w:val="00E63276"/>
    <w:rsid w:val="00E63E0D"/>
    <w:rsid w:val="00E64609"/>
    <w:rsid w:val="00E6754F"/>
    <w:rsid w:val="00E72C26"/>
    <w:rsid w:val="00E73E3A"/>
    <w:rsid w:val="00E74D9A"/>
    <w:rsid w:val="00E7555A"/>
    <w:rsid w:val="00E7621E"/>
    <w:rsid w:val="00E76EDC"/>
    <w:rsid w:val="00E80153"/>
    <w:rsid w:val="00E81AA3"/>
    <w:rsid w:val="00E81B87"/>
    <w:rsid w:val="00E822DC"/>
    <w:rsid w:val="00E826CE"/>
    <w:rsid w:val="00E8450A"/>
    <w:rsid w:val="00E9401D"/>
    <w:rsid w:val="00E948E4"/>
    <w:rsid w:val="00E95D42"/>
    <w:rsid w:val="00E95E1B"/>
    <w:rsid w:val="00E9734A"/>
    <w:rsid w:val="00E9741D"/>
    <w:rsid w:val="00EA0833"/>
    <w:rsid w:val="00EA2E3D"/>
    <w:rsid w:val="00EA318D"/>
    <w:rsid w:val="00EA51C6"/>
    <w:rsid w:val="00EA6FE2"/>
    <w:rsid w:val="00EA6FFA"/>
    <w:rsid w:val="00EA7BF5"/>
    <w:rsid w:val="00EB3A49"/>
    <w:rsid w:val="00EB42E3"/>
    <w:rsid w:val="00EB4C1D"/>
    <w:rsid w:val="00EB55A7"/>
    <w:rsid w:val="00EB579A"/>
    <w:rsid w:val="00EB76A3"/>
    <w:rsid w:val="00EC0EB9"/>
    <w:rsid w:val="00EC19C7"/>
    <w:rsid w:val="00EC23EE"/>
    <w:rsid w:val="00EC24F2"/>
    <w:rsid w:val="00EC27A3"/>
    <w:rsid w:val="00EC2C3C"/>
    <w:rsid w:val="00EC3549"/>
    <w:rsid w:val="00EC37D6"/>
    <w:rsid w:val="00EC62CD"/>
    <w:rsid w:val="00EC6EC2"/>
    <w:rsid w:val="00EC765D"/>
    <w:rsid w:val="00ED2AC1"/>
    <w:rsid w:val="00ED2B4F"/>
    <w:rsid w:val="00ED3C2E"/>
    <w:rsid w:val="00ED409A"/>
    <w:rsid w:val="00ED5D18"/>
    <w:rsid w:val="00ED5E3C"/>
    <w:rsid w:val="00EE0194"/>
    <w:rsid w:val="00EE0FA4"/>
    <w:rsid w:val="00EE115A"/>
    <w:rsid w:val="00EE166A"/>
    <w:rsid w:val="00EE1C52"/>
    <w:rsid w:val="00EE23DF"/>
    <w:rsid w:val="00EE2ACF"/>
    <w:rsid w:val="00EE3402"/>
    <w:rsid w:val="00EE4D99"/>
    <w:rsid w:val="00EF051D"/>
    <w:rsid w:val="00EF44E0"/>
    <w:rsid w:val="00EF4A2C"/>
    <w:rsid w:val="00EF54B6"/>
    <w:rsid w:val="00F006C2"/>
    <w:rsid w:val="00F01A81"/>
    <w:rsid w:val="00F028B5"/>
    <w:rsid w:val="00F045DB"/>
    <w:rsid w:val="00F04A20"/>
    <w:rsid w:val="00F0541D"/>
    <w:rsid w:val="00F06E6D"/>
    <w:rsid w:val="00F07288"/>
    <w:rsid w:val="00F10118"/>
    <w:rsid w:val="00F10357"/>
    <w:rsid w:val="00F10739"/>
    <w:rsid w:val="00F11071"/>
    <w:rsid w:val="00F1147B"/>
    <w:rsid w:val="00F12220"/>
    <w:rsid w:val="00F12819"/>
    <w:rsid w:val="00F152B0"/>
    <w:rsid w:val="00F1662B"/>
    <w:rsid w:val="00F2168C"/>
    <w:rsid w:val="00F231CB"/>
    <w:rsid w:val="00F2386A"/>
    <w:rsid w:val="00F24173"/>
    <w:rsid w:val="00F24275"/>
    <w:rsid w:val="00F24935"/>
    <w:rsid w:val="00F2511D"/>
    <w:rsid w:val="00F26AF0"/>
    <w:rsid w:val="00F26BE5"/>
    <w:rsid w:val="00F2785C"/>
    <w:rsid w:val="00F3059B"/>
    <w:rsid w:val="00F30703"/>
    <w:rsid w:val="00F3271F"/>
    <w:rsid w:val="00F3319B"/>
    <w:rsid w:val="00F331EA"/>
    <w:rsid w:val="00F3383B"/>
    <w:rsid w:val="00F34890"/>
    <w:rsid w:val="00F35143"/>
    <w:rsid w:val="00F36B36"/>
    <w:rsid w:val="00F36E25"/>
    <w:rsid w:val="00F41364"/>
    <w:rsid w:val="00F420CC"/>
    <w:rsid w:val="00F429DB"/>
    <w:rsid w:val="00F430BD"/>
    <w:rsid w:val="00F44819"/>
    <w:rsid w:val="00F510BC"/>
    <w:rsid w:val="00F52ED5"/>
    <w:rsid w:val="00F52F4C"/>
    <w:rsid w:val="00F5382B"/>
    <w:rsid w:val="00F547FE"/>
    <w:rsid w:val="00F548E0"/>
    <w:rsid w:val="00F57509"/>
    <w:rsid w:val="00F603E3"/>
    <w:rsid w:val="00F60F14"/>
    <w:rsid w:val="00F65237"/>
    <w:rsid w:val="00F65571"/>
    <w:rsid w:val="00F65C54"/>
    <w:rsid w:val="00F660FB"/>
    <w:rsid w:val="00F703AF"/>
    <w:rsid w:val="00F717CD"/>
    <w:rsid w:val="00F72CA1"/>
    <w:rsid w:val="00F75AE1"/>
    <w:rsid w:val="00F76405"/>
    <w:rsid w:val="00F764DB"/>
    <w:rsid w:val="00F76770"/>
    <w:rsid w:val="00F77B97"/>
    <w:rsid w:val="00F77CCE"/>
    <w:rsid w:val="00F802AA"/>
    <w:rsid w:val="00F80ECE"/>
    <w:rsid w:val="00F812A8"/>
    <w:rsid w:val="00F82B3B"/>
    <w:rsid w:val="00F84A4D"/>
    <w:rsid w:val="00F86FBC"/>
    <w:rsid w:val="00F92784"/>
    <w:rsid w:val="00F9296D"/>
    <w:rsid w:val="00F92E1B"/>
    <w:rsid w:val="00F97C72"/>
    <w:rsid w:val="00FA07A4"/>
    <w:rsid w:val="00FA07B7"/>
    <w:rsid w:val="00FA0B2A"/>
    <w:rsid w:val="00FA3862"/>
    <w:rsid w:val="00FA4548"/>
    <w:rsid w:val="00FA577E"/>
    <w:rsid w:val="00FA581C"/>
    <w:rsid w:val="00FA6541"/>
    <w:rsid w:val="00FA6781"/>
    <w:rsid w:val="00FA6839"/>
    <w:rsid w:val="00FA7C23"/>
    <w:rsid w:val="00FA7E1F"/>
    <w:rsid w:val="00FA7FFA"/>
    <w:rsid w:val="00FB09E3"/>
    <w:rsid w:val="00FB1F42"/>
    <w:rsid w:val="00FB263B"/>
    <w:rsid w:val="00FB26E5"/>
    <w:rsid w:val="00FB30BE"/>
    <w:rsid w:val="00FB428D"/>
    <w:rsid w:val="00FB535F"/>
    <w:rsid w:val="00FB5E63"/>
    <w:rsid w:val="00FB7EA1"/>
    <w:rsid w:val="00FC067F"/>
    <w:rsid w:val="00FC4531"/>
    <w:rsid w:val="00FC55D0"/>
    <w:rsid w:val="00FC6D75"/>
    <w:rsid w:val="00FC7880"/>
    <w:rsid w:val="00FD1DF5"/>
    <w:rsid w:val="00FD3400"/>
    <w:rsid w:val="00FD4E89"/>
    <w:rsid w:val="00FD6593"/>
    <w:rsid w:val="00FD73B6"/>
    <w:rsid w:val="00FD7652"/>
    <w:rsid w:val="00FE5A6F"/>
    <w:rsid w:val="00FF1142"/>
    <w:rsid w:val="00FF5544"/>
    <w:rsid w:val="00FF5B39"/>
    <w:rsid w:val="00FF6A1B"/>
    <w:rsid w:val="00FF717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AFEE6"/>
  <w15:docId w15:val="{81D1B4E4-5EB6-480A-92F9-6D43802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6F73"/>
    <w:pPr>
      <w:widowControl w:val="0"/>
      <w:autoSpaceDE w:val="0"/>
      <w:autoSpaceDN w:val="0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5171D6"/>
    <w:pPr>
      <w:keepNext/>
      <w:pBdr>
        <w:top w:val="single" w:sz="24" w:space="1" w:color="auto"/>
      </w:pBdr>
      <w:tabs>
        <w:tab w:val="left" w:pos="4253"/>
      </w:tabs>
      <w:ind w:left="2268" w:right="2234"/>
      <w:jc w:val="center"/>
      <w:outlineLvl w:val="0"/>
    </w:pPr>
    <w:rPr>
      <w:rFonts w:ascii="Arial" w:hAnsi="Arial"/>
      <w:b/>
      <w:cap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171D6"/>
    <w:rPr>
      <w:rFonts w:ascii="Arial" w:hAnsi="Arial"/>
      <w:b/>
      <w:caps/>
      <w:sz w:val="16"/>
      <w:lang w:val="es-ES" w:eastAsia="es-ES" w:bidi="ar-SA"/>
    </w:rPr>
  </w:style>
  <w:style w:type="paragraph" w:styleId="Descripcin">
    <w:name w:val="caption"/>
    <w:basedOn w:val="Normal"/>
    <w:next w:val="Normal"/>
    <w:qFormat/>
    <w:rsid w:val="005171D6"/>
    <w:pPr>
      <w:tabs>
        <w:tab w:val="left" w:pos="4253"/>
      </w:tabs>
      <w:ind w:left="2268" w:right="2234"/>
      <w:jc w:val="center"/>
    </w:pPr>
    <w:rPr>
      <w:rFonts w:ascii="Arial" w:hAnsi="Arial"/>
      <w:b/>
      <w:caps/>
      <w:sz w:val="20"/>
      <w:szCs w:val="20"/>
    </w:rPr>
  </w:style>
  <w:style w:type="paragraph" w:styleId="Textoindependiente">
    <w:name w:val="Body Text"/>
    <w:basedOn w:val="Normal"/>
    <w:link w:val="TextoindependienteCar"/>
    <w:rsid w:val="005171D6"/>
    <w:pPr>
      <w:jc w:val="both"/>
    </w:pPr>
    <w:rPr>
      <w:rFonts w:ascii="Arial" w:hAnsi="Arial"/>
      <w:sz w:val="28"/>
      <w:lang w:val="es-ES_tradnl"/>
    </w:rPr>
  </w:style>
  <w:style w:type="character" w:customStyle="1" w:styleId="TextoindependienteCar">
    <w:name w:val="Texto independiente Car"/>
    <w:link w:val="Textoindependiente"/>
    <w:rsid w:val="005171D6"/>
    <w:rPr>
      <w:rFonts w:ascii="Arial" w:hAnsi="Arial"/>
      <w:sz w:val="28"/>
      <w:szCs w:val="24"/>
      <w:lang w:val="es-ES_tradnl" w:eastAsia="es-ES" w:bidi="ar-SA"/>
    </w:rPr>
  </w:style>
  <w:style w:type="paragraph" w:styleId="Continuarlista">
    <w:name w:val="List Continue"/>
    <w:basedOn w:val="Normal"/>
    <w:rsid w:val="005171D6"/>
    <w:pPr>
      <w:spacing w:after="120"/>
      <w:ind w:left="283"/>
    </w:pPr>
  </w:style>
  <w:style w:type="paragraph" w:styleId="Textoindependiente2">
    <w:name w:val="Body Text 2"/>
    <w:basedOn w:val="Normal"/>
    <w:link w:val="Textoindependiente2Car"/>
    <w:rsid w:val="005171D6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rsid w:val="005171D6"/>
    <w:rPr>
      <w:rFonts w:ascii="Arial" w:hAnsi="Arial" w:cs="Arial"/>
      <w:sz w:val="24"/>
      <w:szCs w:val="24"/>
      <w:lang w:val="es-ES" w:eastAsia="es-ES" w:bidi="ar-SA"/>
    </w:rPr>
  </w:style>
  <w:style w:type="paragraph" w:styleId="Prrafodelista">
    <w:name w:val="List Paragraph"/>
    <w:aliases w:val="Listas,CNBV Parrafo1,AB List 1,Bullet Points,Bullet List,FooterText,numbered,Paragraphe de liste1,List Paragraph1,Bulletr List Paragraph"/>
    <w:basedOn w:val="Normal"/>
    <w:link w:val="PrrafodelistaCar"/>
    <w:uiPriority w:val="34"/>
    <w:qFormat/>
    <w:rsid w:val="005171D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517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1D6"/>
    <w:rPr>
      <w:rFonts w:ascii="Tahoma" w:hAnsi="Tahoma" w:cs="Tahoma"/>
      <w:sz w:val="16"/>
      <w:szCs w:val="16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71D6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5171D6"/>
  </w:style>
  <w:style w:type="paragraph" w:styleId="Encabezado">
    <w:name w:val="header"/>
    <w:basedOn w:val="Normal"/>
    <w:link w:val="Encabezado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71D6"/>
    <w:rPr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5171D6"/>
    <w:rPr>
      <w:rFonts w:ascii="Arial" w:eastAsia="Calibri" w:hAnsi="Arial" w:cs="Arial"/>
      <w:sz w:val="28"/>
      <w:szCs w:val="28"/>
      <w:lang w:eastAsia="en-US"/>
    </w:rPr>
  </w:style>
  <w:style w:type="table" w:styleId="Tablaconcuadrcula">
    <w:name w:val="Table Grid"/>
    <w:aliases w:val="INFORME 2"/>
    <w:basedOn w:val="Tablanormal"/>
    <w:uiPriority w:val="59"/>
    <w:rsid w:val="0054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1843"/>
    <w:rPr>
      <w:sz w:val="24"/>
      <w:szCs w:val="24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A3A8E"/>
  </w:style>
  <w:style w:type="character" w:styleId="Hipervnculo">
    <w:name w:val="Hyperlink"/>
    <w:basedOn w:val="Fuentedeprrafopredeter"/>
    <w:uiPriority w:val="99"/>
    <w:unhideWhenUsed/>
    <w:rsid w:val="009E0BA3"/>
    <w:rPr>
      <w:color w:val="0000FF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94391"/>
  </w:style>
  <w:style w:type="character" w:styleId="Refdecomentario">
    <w:name w:val="annotation reference"/>
    <w:basedOn w:val="Fuentedeprrafopredeter"/>
    <w:semiHidden/>
    <w:unhideWhenUsed/>
    <w:rsid w:val="00FB42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42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428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4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428D"/>
    <w:rPr>
      <w:b/>
      <w:bCs/>
      <w:lang w:val="en-US" w:eastAsia="es-ES"/>
    </w:rPr>
  </w:style>
  <w:style w:type="paragraph" w:styleId="Listaconvietas">
    <w:name w:val="List Bullet"/>
    <w:basedOn w:val="Normal"/>
    <w:unhideWhenUsed/>
    <w:rsid w:val="00EF051D"/>
    <w:pPr>
      <w:numPr>
        <w:numId w:val="2"/>
      </w:numPr>
      <w:contextualSpacing/>
    </w:pPr>
  </w:style>
  <w:style w:type="paragraph" w:customStyle="1" w:styleId="Default">
    <w:name w:val="Default"/>
    <w:rsid w:val="00443FB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List Paragraph1 Car,Bulletr List Paragraph Car"/>
    <w:link w:val="Prrafodelista"/>
    <w:uiPriority w:val="34"/>
    <w:qFormat/>
    <w:locked/>
    <w:rsid w:val="0019007B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3CEA-0BED-430F-B1A8-AFFCE9F4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2226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ORGANIZACIÓN ELECTORAL DEL CONSEJO GENERAL</vt:lpstr>
    </vt:vector>
  </TitlesOfParts>
  <Company>Instituto Federal Electoral</Company>
  <LinksUpToDate>false</LinksUpToDate>
  <CharactersWithSpaces>14442</CharactersWithSpaces>
  <SharedDoc>false</SharedDoc>
  <HLinks>
    <vt:vector size="120" baseType="variant">
      <vt:variant>
        <vt:i4>5636104</vt:i4>
      </vt:variant>
      <vt:variant>
        <vt:i4>57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https://intranet.ife.org.mx/comisionesCG/CRFE/ORD/2014/30junio/1a-SO-2014-CORFEINE-P14_2_Propuesta_Modif_RegSesionesFuncCCVV.docx</vt:lpwstr>
      </vt:variant>
      <vt:variant>
        <vt:lpwstr/>
      </vt:variant>
      <vt:variant>
        <vt:i4>3211353</vt:i4>
      </vt:variant>
      <vt:variant>
        <vt:i4>54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https://intranet.ife.org.mx/comisionesCG/CRFE/ORD/2014/30junio/1a-SO-2014-CORFEINE-P14_1_AcuerdoCNV_RegSesionesFuncCCVV.docx</vt:lpwstr>
      </vt:variant>
      <vt:variant>
        <vt:lpwstr/>
      </vt:variant>
      <vt:variant>
        <vt:i4>5439519</vt:i4>
      </vt:variant>
      <vt:variant>
        <vt:i4>51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https://intranet.ife.org.mx/comisionesCG/CRFE/ORD/2014/30junio/1a-SO-2014-CORFEINE-P13_2_Propuesta_Modif_RegInterior.docx</vt:lpwstr>
      </vt:variant>
      <vt:variant>
        <vt:lpwstr/>
      </vt:variant>
      <vt:variant>
        <vt:i4>2162779</vt:i4>
      </vt:variant>
      <vt:variant>
        <vt:i4>48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https://intranet.ife.org.mx/comisionesCG/CRFE/ORD/2014/30junio/1a-SO-2014-CORFEINE-P13_1_AcuerdoCNV_RegInterior.docx</vt:lpwstr>
      </vt:variant>
      <vt:variant>
        <vt:lpwstr/>
      </vt:variant>
      <vt:variant>
        <vt:i4>5505069</vt:i4>
      </vt:variant>
      <vt:variant>
        <vt:i4>45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https://intranet.ife.org.mx/comisionesCG/CRFE/ORD/2014/30junio/1a-SO-2014-CORFEINE-P12_2_Anexo_Mapas.pdf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https://intranet.ife.org.mx/comisionesCG/CRFE/ORD/2014/30junio/1a-SO-2014-CORFEINE-P12_1_Estudio_Impacto_Reseccionamiento.pdf</vt:lpwstr>
      </vt:variant>
      <vt:variant>
        <vt:lpwstr/>
      </vt:variant>
      <vt:variant>
        <vt:i4>655416</vt:i4>
      </vt:variant>
      <vt:variant>
        <vt:i4>39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https://intranet.ife.org.mx/comisionesCG/CRFE/ORD/2014/30junio/1a-SO-2014-CORFEINE-P11A_Dic.pdf</vt:lpwstr>
      </vt:variant>
      <vt:variant>
        <vt:lpwstr/>
      </vt:variant>
      <vt:variant>
        <vt:i4>4522100</vt:i4>
      </vt:variant>
      <vt:variant>
        <vt:i4>36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https://intranet.ife.org.mx/comisionesCG/CRFE/ORD/2014/30junio/1a-SO-2014-CORFEINE-P11_1_Ado_Puebla-SAC.docx</vt:lpwstr>
      </vt:variant>
      <vt:variant>
        <vt:lpwstr/>
      </vt:variant>
      <vt:variant>
        <vt:i4>5242957</vt:i4>
      </vt:variant>
      <vt:variant>
        <vt:i4>33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https://intranet.ife.org.mx/comisionesCG/CRFE/ORD/2014/30junio/1a-SO-2014-CORFEINE-P10_Informe_AMGE.docx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https://intranet.ife.org.mx/comisionesCG/CRFE/ORD/2014/30junio/1a-SO-2014-CORFEINE-P09_Informe_ProduccionCPV.pdf</vt:lpwstr>
      </vt:variant>
      <vt:variant>
        <vt:lpwstr/>
      </vt:variant>
      <vt:variant>
        <vt:i4>4390977</vt:i4>
      </vt:variant>
      <vt:variant>
        <vt:i4>27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https://intranet.ife.org.mx/comisionesCG/CRFE/ORD/2014/30junio/1a-SO-2014-CORFEINE-P08_Informe_Reporte09y12.docx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https://intranet.ife.org.mx/comisionesCG/CRFE/ORD/2014/30junio/1a-SO-2014-CORFEINE-P07_ Informe_Depuracion.pdf</vt:lpwstr>
      </vt:variant>
      <vt:variant>
        <vt:lpwstr/>
      </vt:variant>
      <vt:variant>
        <vt:i4>2949216</vt:i4>
      </vt:variant>
      <vt:variant>
        <vt:i4>21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https://intranet.ife.org.mx/comisionesCG/CRFE/ORD/2014/30junio/1a-SO-2014-CORFEINE-P06_ InformeAvisos_Cancelacion.pdf</vt:lpwstr>
      </vt:variant>
      <vt:variant>
        <vt:lpwstr/>
      </vt:variant>
      <vt:variant>
        <vt:i4>7995508</vt:i4>
      </vt:variant>
      <vt:variant>
        <vt:i4>18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https://intranet.ife.org.mx/comisionesCG/CRFE/ORD/2014/30junio/1a-SO-2014-CORFEINE-P05_Estrategia_DAC.pdf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https://intranet.ife.org.mx/comisionesCG/CRFE/ORD/2014/30junio/1a-SO-2014-CORFEINE-P04_InformeAtencion_CCVV.docx</vt:lpwstr>
      </vt:variant>
      <vt:variant>
        <vt:lpwstr/>
      </vt:variant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https://intranet.ife.org.mx/comisionesCG/CRFE/ORD/2014/30junio/1a-SO-2014-CORFEINE-P03_3_Minuta_EXT03.docx</vt:lpwstr>
      </vt:variant>
      <vt:variant>
        <vt:lpwstr/>
      </vt:variant>
      <vt:variant>
        <vt:i4>2031734</vt:i4>
      </vt:variant>
      <vt:variant>
        <vt:i4>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https://intranet.ife.org.mx/comisionesCG/CRFE/ORD/2014/30junio/1a-SO-2014-CORFEINE-P03_2_Minuta_EXT02.docx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https://intranet.ife.org.mx/comisionesCG/CRFE/ORD/2014/30junio/1a-SO-2014-CORFEINE-P03_1_Minuta_EXT01.docx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https://intranet.ife.org.mx/comisionesCG/CRFE/ORD/2014/30junio/1a-SO-2014-CORFEINE-P02_Informe_Seguimiento.docx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https://intranet.ife.org.mx/comisionesCG/CRFE/ORD/2014/30junio/1a-SO-2014-CORFEINE-P01_ODD.docx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ORGANIZACIÓN ELECTORAL DEL CONSEJO GENERAL</dc:title>
  <dc:creator>DEO_103</dc:creator>
  <cp:lastModifiedBy>CORONA COPADO ROBERTO</cp:lastModifiedBy>
  <cp:revision>13</cp:revision>
  <cp:lastPrinted>2014-06-18T16:40:00Z</cp:lastPrinted>
  <dcterms:created xsi:type="dcterms:W3CDTF">2020-01-15T16:47:00Z</dcterms:created>
  <dcterms:modified xsi:type="dcterms:W3CDTF">2020-02-28T21:06:00Z</dcterms:modified>
</cp:coreProperties>
</file>